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A5212" w14:textId="77777777" w:rsidR="00887785" w:rsidRPr="00F42B88" w:rsidRDefault="00887785" w:rsidP="00887785">
      <w:pPr>
        <w:spacing w:after="0" w:line="240" w:lineRule="auto"/>
        <w:rPr>
          <w:rFonts w:eastAsia="Times New Roman"/>
          <w:sz w:val="24"/>
          <w:szCs w:val="24"/>
          <w:lang w:eastAsia="hr-HR"/>
        </w:rPr>
      </w:pPr>
      <w:bookmarkStart w:id="0" w:name="_GoBack"/>
      <w:bookmarkEnd w:id="0"/>
      <w:r w:rsidRPr="00F42B88">
        <w:rPr>
          <w:rFonts w:eastAsia="Times New Roman"/>
          <w:noProof/>
          <w:sz w:val="24"/>
          <w:szCs w:val="24"/>
          <w:lang w:eastAsia="hr-HR"/>
        </w:rPr>
        <w:drawing>
          <wp:anchor distT="0" distB="0" distL="114300" distR="114300" simplePos="0" relativeHeight="251659264" behindDoc="0" locked="0" layoutInCell="1" allowOverlap="1" wp14:anchorId="0EFED825" wp14:editId="61B6CB98">
            <wp:simplePos x="0" y="0"/>
            <wp:positionH relativeFrom="column">
              <wp:posOffset>565150</wp:posOffset>
            </wp:positionH>
            <wp:positionV relativeFrom="paragraph">
              <wp:posOffset>3810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B7EC4" w14:textId="77777777" w:rsidR="00887785" w:rsidRPr="00F42B88" w:rsidRDefault="00887785" w:rsidP="00887785">
      <w:pPr>
        <w:spacing w:after="0" w:line="240" w:lineRule="auto"/>
        <w:rPr>
          <w:rFonts w:eastAsia="Times New Roman"/>
          <w:kern w:val="28"/>
          <w:sz w:val="18"/>
          <w:szCs w:val="20"/>
          <w:lang w:eastAsia="hr-HR"/>
        </w:rPr>
      </w:pPr>
    </w:p>
    <w:p w14:paraId="3FAAF35B" w14:textId="77777777" w:rsidR="00887785" w:rsidRPr="00F42B88" w:rsidRDefault="00887785" w:rsidP="00887785">
      <w:pPr>
        <w:spacing w:after="0" w:line="240" w:lineRule="auto"/>
        <w:rPr>
          <w:rFonts w:eastAsia="Times New Roman"/>
          <w:sz w:val="32"/>
          <w:szCs w:val="24"/>
          <w:lang w:eastAsia="hr-HR"/>
        </w:rPr>
      </w:pPr>
      <w:r w:rsidRPr="00F42B88">
        <w:rPr>
          <w:rFonts w:eastAsia="Times New Roman"/>
          <w:sz w:val="32"/>
          <w:szCs w:val="24"/>
          <w:lang w:eastAsia="hr-HR"/>
        </w:rPr>
        <w:t xml:space="preserve">                          </w:t>
      </w:r>
    </w:p>
    <w:p w14:paraId="1C46AED8" w14:textId="77777777" w:rsidR="00887785" w:rsidRPr="00F42B88" w:rsidRDefault="00887785" w:rsidP="00887785">
      <w:pPr>
        <w:spacing w:after="0" w:line="240" w:lineRule="auto"/>
        <w:rPr>
          <w:rFonts w:eastAsia="Times New Roman"/>
          <w:sz w:val="32"/>
          <w:szCs w:val="24"/>
          <w:lang w:eastAsia="hr-HR"/>
        </w:rPr>
      </w:pPr>
      <w:r w:rsidRPr="00F42B88">
        <w:rPr>
          <w:rFonts w:eastAsia="Times New Roman"/>
          <w:noProof/>
          <w:sz w:val="24"/>
          <w:szCs w:val="24"/>
          <w:lang w:eastAsia="hr-HR"/>
        </w:rPr>
        <mc:AlternateContent>
          <mc:Choice Requires="wps">
            <w:drawing>
              <wp:anchor distT="0" distB="0" distL="114300" distR="114300" simplePos="0" relativeHeight="251660288" behindDoc="0" locked="0" layoutInCell="1" allowOverlap="1" wp14:anchorId="3CAD8359" wp14:editId="6794D435">
                <wp:simplePos x="0" y="0"/>
                <wp:positionH relativeFrom="column">
                  <wp:posOffset>-527050</wp:posOffset>
                </wp:positionH>
                <wp:positionV relativeFrom="paragraph">
                  <wp:posOffset>287655</wp:posOffset>
                </wp:positionV>
                <wp:extent cx="2797810" cy="1130300"/>
                <wp:effectExtent l="1270" t="0" r="127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3DF8A" w14:textId="77777777" w:rsidR="00887785" w:rsidRDefault="00887785" w:rsidP="00887785">
                            <w:pPr>
                              <w:pStyle w:val="Naslov3"/>
                              <w:jc w:val="center"/>
                            </w:pPr>
                            <w:r>
                              <w:t>REPUBLIKA HRVATSKA</w:t>
                            </w:r>
                          </w:p>
                          <w:p w14:paraId="0903B037" w14:textId="77777777" w:rsidR="00887785" w:rsidRDefault="00887785" w:rsidP="00887785">
                            <w:pPr>
                              <w:jc w:val="center"/>
                              <w:rPr>
                                <w:rFonts w:ascii="Tahoma" w:hAnsi="Tahoma"/>
                              </w:rPr>
                            </w:pPr>
                            <w:r>
                              <w:rPr>
                                <w:rFonts w:ascii="Tahoma" w:hAnsi="Tahoma"/>
                              </w:rPr>
                              <w:t>VARAŽDINSKA ŽUPANIJA</w:t>
                            </w:r>
                          </w:p>
                          <w:p w14:paraId="6D8BE3DA" w14:textId="77777777" w:rsidR="00887785" w:rsidRDefault="00887785" w:rsidP="00887785">
                            <w:pPr>
                              <w:ind w:left="-56"/>
                              <w:jc w:val="center"/>
                              <w:rPr>
                                <w:rFonts w:ascii="Tahoma" w:hAnsi="Tahoma"/>
                                <w:b/>
                              </w:rPr>
                            </w:pPr>
                            <w:r>
                              <w:rPr>
                                <w:rFonts w:ascii="Tahoma" w:hAnsi="Tahoma"/>
                                <w:b/>
                              </w:rPr>
                              <w:t>GRAD LEPOGLAVA</w:t>
                            </w:r>
                          </w:p>
                          <w:p w14:paraId="2AB1130A" w14:textId="77777777" w:rsidR="00887785" w:rsidRDefault="00887785" w:rsidP="00887785">
                            <w:pPr>
                              <w:ind w:left="-56"/>
                              <w:jc w:val="center"/>
                              <w:rPr>
                                <w:rFonts w:ascii="Tahoma" w:hAnsi="Tahoma"/>
                                <w:bCs/>
                                <w:sz w:val="20"/>
                              </w:rPr>
                            </w:pPr>
                            <w:r>
                              <w:rPr>
                                <w:rFonts w:ascii="Tahoma" w:hAnsi="Tahoma"/>
                                <w:bCs/>
                                <w:sz w:val="20"/>
                              </w:rPr>
                              <w:t>Antuna Mihanovića 12</w:t>
                            </w:r>
                          </w:p>
                          <w:p w14:paraId="66342F63" w14:textId="77777777" w:rsidR="00887785" w:rsidRDefault="00887785" w:rsidP="00887785">
                            <w:pPr>
                              <w:ind w:left="-56"/>
                              <w:jc w:val="center"/>
                              <w:rPr>
                                <w:rFonts w:ascii="Tahoma" w:hAnsi="Tahoma"/>
                                <w:bCs/>
                                <w:sz w:val="20"/>
                              </w:rPr>
                            </w:pPr>
                            <w:r>
                              <w:rPr>
                                <w:rFonts w:ascii="Tahoma" w:hAnsi="Tahoma"/>
                                <w:bCs/>
                                <w:sz w:val="20"/>
                              </w:rPr>
                              <w:t>42250 Lepoglava</w:t>
                            </w:r>
                          </w:p>
                          <w:p w14:paraId="7B0AD11D" w14:textId="77777777" w:rsidR="00887785" w:rsidRDefault="00887785" w:rsidP="00887785">
                            <w:pPr>
                              <w:ind w:left="-56"/>
                              <w:rPr>
                                <w:rFonts w:ascii="Tahoma" w:hAnsi="Tahoma"/>
                                <w:bCs/>
                                <w:sz w:val="20"/>
                              </w:rPr>
                            </w:pPr>
                            <w:r>
                              <w:rPr>
                                <w:rFonts w:ascii="Tahoma" w:hAnsi="Tahoma"/>
                                <w:bCs/>
                                <w:sz w:val="20"/>
                              </w:rPr>
                              <w:t xml:space="preserve"> tel. 042 770 411, fax 042 770 419</w:t>
                            </w:r>
                          </w:p>
                          <w:p w14:paraId="690531CE" w14:textId="77777777" w:rsidR="00887785" w:rsidRDefault="00887785" w:rsidP="00887785">
                            <w:pPr>
                              <w:ind w:left="-56"/>
                              <w:rPr>
                                <w:rFonts w:ascii="Tahoma" w:hAnsi="Tahoma"/>
                                <w:bCs/>
                                <w:sz w:val="20"/>
                              </w:rPr>
                            </w:pPr>
                            <w:r>
                              <w:rPr>
                                <w:rFonts w:ascii="Tahoma" w:hAnsi="Tahoma"/>
                                <w:bCs/>
                                <w:sz w:val="20"/>
                              </w:rPr>
                              <w:t xml:space="preserve"> </w:t>
                            </w:r>
                          </w:p>
                          <w:p w14:paraId="075497D0" w14:textId="77777777" w:rsidR="00887785" w:rsidRDefault="00887785" w:rsidP="00887785">
                            <w:pPr>
                              <w:ind w:left="-56"/>
                              <w:rPr>
                                <w:rFonts w:ascii="Tahoma" w:hAnsi="Tahoma"/>
                                <w:bCs/>
                                <w:sz w:val="20"/>
                              </w:rPr>
                            </w:pPr>
                          </w:p>
                          <w:p w14:paraId="5350B039" w14:textId="77777777" w:rsidR="00887785" w:rsidRDefault="00887785" w:rsidP="00887785">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D8359" id="_x0000_t202" coordsize="21600,21600" o:spt="202" path="m,l,21600r21600,l21600,xe">
                <v:stroke joinstyle="miter"/>
                <v:path gradientshapeok="t" o:connecttype="rect"/>
              </v:shapetype>
              <v:shape id="Tekstni okvir 1" o:spid="_x0000_s1026" type="#_x0000_t202" style="position:absolute;margin-left:-41.5pt;margin-top:22.65pt;width:220.3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" stroked="f">
                <v:textbox>
                  <w:txbxContent>
                    <w:p w14:paraId="68E3DF8A" w14:textId="77777777" w:rsidR="00887785" w:rsidRDefault="00887785" w:rsidP="00887785">
                      <w:pPr>
                        <w:pStyle w:val="Naslov3"/>
                        <w:jc w:val="center"/>
                      </w:pPr>
                      <w:r>
                        <w:t>REPUBLIKA HRVATSKA</w:t>
                      </w:r>
                    </w:p>
                    <w:p w14:paraId="0903B037" w14:textId="77777777" w:rsidR="00887785" w:rsidRDefault="00887785" w:rsidP="00887785">
                      <w:pPr>
                        <w:jc w:val="center"/>
                        <w:rPr>
                          <w:rFonts w:ascii="Tahoma" w:hAnsi="Tahoma"/>
                        </w:rPr>
                      </w:pPr>
                      <w:r>
                        <w:rPr>
                          <w:rFonts w:ascii="Tahoma" w:hAnsi="Tahoma"/>
                        </w:rPr>
                        <w:t>VARAŽDINSKA ŽUPANIJA</w:t>
                      </w:r>
                    </w:p>
                    <w:p w14:paraId="6D8BE3DA" w14:textId="77777777" w:rsidR="00887785" w:rsidRDefault="00887785" w:rsidP="00887785">
                      <w:pPr>
                        <w:ind w:left="-56"/>
                        <w:jc w:val="center"/>
                        <w:rPr>
                          <w:rFonts w:ascii="Tahoma" w:hAnsi="Tahoma"/>
                          <w:b/>
                        </w:rPr>
                      </w:pPr>
                      <w:r>
                        <w:rPr>
                          <w:rFonts w:ascii="Tahoma" w:hAnsi="Tahoma"/>
                          <w:b/>
                        </w:rPr>
                        <w:t>GRAD LEPOGLAVA</w:t>
                      </w:r>
                    </w:p>
                    <w:p w14:paraId="2AB1130A" w14:textId="77777777" w:rsidR="00887785" w:rsidRDefault="00887785" w:rsidP="00887785">
                      <w:pPr>
                        <w:ind w:left="-56"/>
                        <w:jc w:val="center"/>
                        <w:rPr>
                          <w:rFonts w:ascii="Tahoma" w:hAnsi="Tahoma"/>
                          <w:bCs/>
                          <w:sz w:val="20"/>
                        </w:rPr>
                      </w:pPr>
                      <w:r>
                        <w:rPr>
                          <w:rFonts w:ascii="Tahoma" w:hAnsi="Tahoma"/>
                          <w:bCs/>
                          <w:sz w:val="20"/>
                        </w:rPr>
                        <w:t>Antuna Mihanovića 12</w:t>
                      </w:r>
                    </w:p>
                    <w:p w14:paraId="66342F63" w14:textId="77777777" w:rsidR="00887785" w:rsidRDefault="00887785" w:rsidP="00887785">
                      <w:pPr>
                        <w:ind w:left="-56"/>
                        <w:jc w:val="center"/>
                        <w:rPr>
                          <w:rFonts w:ascii="Tahoma" w:hAnsi="Tahoma"/>
                          <w:bCs/>
                          <w:sz w:val="20"/>
                        </w:rPr>
                      </w:pPr>
                      <w:r>
                        <w:rPr>
                          <w:rFonts w:ascii="Tahoma" w:hAnsi="Tahoma"/>
                          <w:bCs/>
                          <w:sz w:val="20"/>
                        </w:rPr>
                        <w:t>42250 Lepoglava</w:t>
                      </w:r>
                    </w:p>
                    <w:p w14:paraId="7B0AD11D" w14:textId="77777777" w:rsidR="00887785" w:rsidRDefault="00887785" w:rsidP="00887785">
                      <w:pPr>
                        <w:ind w:left="-56"/>
                        <w:rPr>
                          <w:rFonts w:ascii="Tahoma" w:hAnsi="Tahoma"/>
                          <w:bCs/>
                          <w:sz w:val="20"/>
                        </w:rPr>
                      </w:pPr>
                      <w:r>
                        <w:rPr>
                          <w:rFonts w:ascii="Tahoma" w:hAnsi="Tahoma"/>
                          <w:bCs/>
                          <w:sz w:val="20"/>
                        </w:rPr>
                        <w:t xml:space="preserve"> tel. 042 770 411, fax 042 770 419</w:t>
                      </w:r>
                    </w:p>
                    <w:p w14:paraId="690531CE" w14:textId="77777777" w:rsidR="00887785" w:rsidRDefault="00887785" w:rsidP="00887785">
                      <w:pPr>
                        <w:ind w:left="-56"/>
                        <w:rPr>
                          <w:rFonts w:ascii="Tahoma" w:hAnsi="Tahoma"/>
                          <w:bCs/>
                          <w:sz w:val="20"/>
                        </w:rPr>
                      </w:pPr>
                      <w:r>
                        <w:rPr>
                          <w:rFonts w:ascii="Tahoma" w:hAnsi="Tahoma"/>
                          <w:bCs/>
                          <w:sz w:val="20"/>
                        </w:rPr>
                        <w:t xml:space="preserve"> </w:t>
                      </w:r>
                    </w:p>
                    <w:p w14:paraId="075497D0" w14:textId="77777777" w:rsidR="00887785" w:rsidRDefault="00887785" w:rsidP="00887785">
                      <w:pPr>
                        <w:ind w:left="-56"/>
                        <w:rPr>
                          <w:rFonts w:ascii="Tahoma" w:hAnsi="Tahoma"/>
                          <w:bCs/>
                          <w:sz w:val="20"/>
                        </w:rPr>
                      </w:pPr>
                    </w:p>
                    <w:p w14:paraId="5350B039" w14:textId="77777777" w:rsidR="00887785" w:rsidRDefault="00887785" w:rsidP="00887785">
                      <w:pPr>
                        <w:ind w:left="-56"/>
                        <w:jc w:val="center"/>
                        <w:rPr>
                          <w:rFonts w:ascii="Tahoma" w:hAnsi="Tahoma"/>
                          <w:sz w:val="18"/>
                        </w:rPr>
                      </w:pPr>
                    </w:p>
                  </w:txbxContent>
                </v:textbox>
              </v:shape>
            </w:pict>
          </mc:Fallback>
        </mc:AlternateContent>
      </w:r>
    </w:p>
    <w:p w14:paraId="5EAE6491" w14:textId="77777777" w:rsidR="00887785" w:rsidRPr="00F42B88" w:rsidRDefault="00887785" w:rsidP="00887785">
      <w:pPr>
        <w:spacing w:after="0" w:line="240" w:lineRule="auto"/>
        <w:rPr>
          <w:rFonts w:eastAsia="Times New Roman"/>
          <w:sz w:val="24"/>
          <w:szCs w:val="24"/>
          <w:lang w:eastAsia="hr-HR"/>
        </w:rPr>
      </w:pPr>
    </w:p>
    <w:p w14:paraId="6354EF2E" w14:textId="77777777" w:rsidR="00887785" w:rsidRPr="00F42B88" w:rsidRDefault="00887785" w:rsidP="00887785">
      <w:pPr>
        <w:spacing w:after="0" w:line="240" w:lineRule="auto"/>
        <w:jc w:val="both"/>
        <w:rPr>
          <w:rFonts w:eastAsia="Times New Roman"/>
          <w:sz w:val="24"/>
          <w:szCs w:val="24"/>
          <w:lang w:eastAsia="hr-HR"/>
        </w:rPr>
      </w:pPr>
    </w:p>
    <w:p w14:paraId="4C68B61D" w14:textId="77777777" w:rsidR="00887785" w:rsidRPr="00F42B88" w:rsidRDefault="00887785" w:rsidP="00887785">
      <w:pPr>
        <w:spacing w:after="0" w:line="240" w:lineRule="auto"/>
        <w:jc w:val="both"/>
        <w:rPr>
          <w:rFonts w:eastAsia="Times New Roman"/>
          <w:sz w:val="20"/>
          <w:szCs w:val="20"/>
          <w:lang w:val="x-none" w:eastAsia="hr-HR"/>
        </w:rPr>
      </w:pPr>
    </w:p>
    <w:p w14:paraId="681F60C8" w14:textId="77777777" w:rsidR="00887785" w:rsidRPr="00F42B88" w:rsidRDefault="00887785" w:rsidP="00887785">
      <w:pPr>
        <w:tabs>
          <w:tab w:val="left" w:pos="708"/>
          <w:tab w:val="center" w:pos="4153"/>
          <w:tab w:val="right" w:pos="8306"/>
        </w:tabs>
        <w:spacing w:after="0" w:line="240" w:lineRule="auto"/>
        <w:jc w:val="both"/>
        <w:rPr>
          <w:rFonts w:eastAsia="Times New Roman"/>
          <w:sz w:val="20"/>
          <w:szCs w:val="20"/>
          <w:lang w:val="x-none" w:eastAsia="hr-HR"/>
        </w:rPr>
      </w:pPr>
    </w:p>
    <w:p w14:paraId="16D0C83A" w14:textId="77777777" w:rsidR="00887785" w:rsidRPr="00F42B88" w:rsidRDefault="00887785" w:rsidP="00887785">
      <w:pPr>
        <w:tabs>
          <w:tab w:val="left" w:pos="708"/>
          <w:tab w:val="center" w:pos="4153"/>
          <w:tab w:val="right" w:pos="8306"/>
        </w:tabs>
        <w:spacing w:after="0" w:line="240" w:lineRule="auto"/>
        <w:jc w:val="both"/>
        <w:rPr>
          <w:rFonts w:eastAsia="Times New Roman"/>
          <w:sz w:val="20"/>
          <w:szCs w:val="20"/>
          <w:lang w:val="x-none" w:eastAsia="hr-HR"/>
        </w:rPr>
      </w:pPr>
    </w:p>
    <w:p w14:paraId="629E1E4D" w14:textId="77777777" w:rsidR="00887785" w:rsidRPr="00F42B88" w:rsidRDefault="00887785" w:rsidP="00887785">
      <w:pPr>
        <w:tabs>
          <w:tab w:val="left" w:pos="708"/>
          <w:tab w:val="center" w:pos="4153"/>
          <w:tab w:val="right" w:pos="8306"/>
        </w:tabs>
        <w:spacing w:after="0" w:line="240" w:lineRule="auto"/>
        <w:jc w:val="both"/>
        <w:rPr>
          <w:rFonts w:eastAsia="Times New Roman"/>
          <w:sz w:val="20"/>
          <w:szCs w:val="20"/>
          <w:lang w:val="x-none" w:eastAsia="hr-HR"/>
        </w:rPr>
      </w:pPr>
    </w:p>
    <w:p w14:paraId="66FD69E1" w14:textId="77777777" w:rsidR="00887785" w:rsidRPr="00F42B88" w:rsidRDefault="00887785" w:rsidP="00887785">
      <w:pPr>
        <w:spacing w:after="0" w:line="240" w:lineRule="auto"/>
        <w:rPr>
          <w:rFonts w:eastAsia="Times New Roman"/>
          <w:sz w:val="24"/>
          <w:szCs w:val="24"/>
          <w:lang w:eastAsia="hr-HR"/>
        </w:rPr>
      </w:pPr>
    </w:p>
    <w:p w14:paraId="22D3CAE3" w14:textId="77777777" w:rsidR="00887785" w:rsidRPr="00F42B88" w:rsidRDefault="00887785" w:rsidP="00887785">
      <w:pPr>
        <w:spacing w:after="0" w:line="240" w:lineRule="auto"/>
        <w:rPr>
          <w:rFonts w:eastAsia="Times New Roman"/>
          <w:sz w:val="24"/>
          <w:szCs w:val="24"/>
          <w:lang w:eastAsia="hr-HR"/>
        </w:rPr>
      </w:pPr>
    </w:p>
    <w:p w14:paraId="321B1A64" w14:textId="77777777" w:rsidR="00887785" w:rsidRPr="00F42B88" w:rsidRDefault="00887785" w:rsidP="00887785">
      <w:pPr>
        <w:spacing w:after="0" w:line="240" w:lineRule="auto"/>
        <w:rPr>
          <w:rFonts w:eastAsia="Times New Roman"/>
          <w:szCs w:val="24"/>
          <w:lang w:eastAsia="hr-HR"/>
        </w:rPr>
      </w:pPr>
      <w:r w:rsidRPr="00F42B88">
        <w:rPr>
          <w:rFonts w:eastAsia="Times New Roman"/>
          <w:szCs w:val="24"/>
          <w:lang w:eastAsia="hr-HR"/>
        </w:rPr>
        <w:t>Gradsko vijeće</w:t>
      </w:r>
    </w:p>
    <w:p w14:paraId="54D04372" w14:textId="7D86EB91" w:rsidR="00887785" w:rsidRPr="00F42B88" w:rsidRDefault="00887785" w:rsidP="00887785">
      <w:pPr>
        <w:spacing w:after="0" w:line="240" w:lineRule="auto"/>
        <w:rPr>
          <w:rFonts w:eastAsia="Times New Roman"/>
          <w:szCs w:val="24"/>
          <w:lang w:eastAsia="hr-HR"/>
        </w:rPr>
      </w:pPr>
      <w:r w:rsidRPr="00F42B88">
        <w:rPr>
          <w:rFonts w:eastAsia="Times New Roman"/>
          <w:szCs w:val="24"/>
          <w:lang w:eastAsia="hr-HR"/>
        </w:rPr>
        <w:t xml:space="preserve">Klasa: </w:t>
      </w:r>
      <w:r w:rsidR="00935C32">
        <w:rPr>
          <w:rFonts w:eastAsia="Times New Roman"/>
          <w:szCs w:val="24"/>
          <w:lang w:eastAsia="hr-HR"/>
        </w:rPr>
        <w:t>940-01/16-01/1</w:t>
      </w:r>
    </w:p>
    <w:p w14:paraId="54B85371" w14:textId="3C081C0D" w:rsidR="00887785" w:rsidRPr="00F42B88" w:rsidRDefault="00887785" w:rsidP="00887785">
      <w:pPr>
        <w:spacing w:after="0" w:line="240" w:lineRule="auto"/>
        <w:rPr>
          <w:rFonts w:eastAsia="Times New Roman"/>
          <w:szCs w:val="24"/>
          <w:lang w:eastAsia="hr-HR"/>
        </w:rPr>
      </w:pPr>
      <w:r w:rsidRPr="00F42B88">
        <w:rPr>
          <w:rFonts w:eastAsia="Times New Roman"/>
          <w:szCs w:val="24"/>
          <w:lang w:eastAsia="hr-HR"/>
        </w:rPr>
        <w:t>Urbroj:</w:t>
      </w:r>
      <w:r w:rsidR="00935C32">
        <w:rPr>
          <w:rFonts w:eastAsia="Times New Roman"/>
          <w:szCs w:val="24"/>
          <w:lang w:eastAsia="hr-HR"/>
        </w:rPr>
        <w:t>2186/016-03-16-1</w:t>
      </w:r>
    </w:p>
    <w:p w14:paraId="3E65E686" w14:textId="77777777" w:rsidR="00887785" w:rsidRPr="00F42B88" w:rsidRDefault="00887785" w:rsidP="00887785">
      <w:pPr>
        <w:spacing w:after="0" w:line="240" w:lineRule="auto"/>
        <w:rPr>
          <w:rFonts w:eastAsia="Times New Roman"/>
          <w:szCs w:val="24"/>
          <w:lang w:eastAsia="hr-HR"/>
        </w:rPr>
      </w:pPr>
      <w:r w:rsidRPr="00F42B88">
        <w:rPr>
          <w:rFonts w:eastAsia="Times New Roman"/>
          <w:szCs w:val="24"/>
          <w:lang w:eastAsia="hr-HR"/>
        </w:rPr>
        <w:t xml:space="preserve">Lepoglava, </w:t>
      </w:r>
    </w:p>
    <w:p w14:paraId="66497FAA" w14:textId="77777777" w:rsidR="00B65FF9" w:rsidRPr="00F42B88" w:rsidRDefault="00B65FF9" w:rsidP="00887785">
      <w:pPr>
        <w:spacing w:after="0" w:line="240" w:lineRule="auto"/>
        <w:rPr>
          <w:rFonts w:eastAsia="Times New Roman"/>
          <w:szCs w:val="24"/>
          <w:lang w:eastAsia="hr-HR"/>
        </w:rPr>
      </w:pPr>
    </w:p>
    <w:p w14:paraId="2CB3868F" w14:textId="41EC3DAA" w:rsidR="00B65FF9" w:rsidRPr="00F42B88" w:rsidRDefault="00887785" w:rsidP="00B65FF9">
      <w:pPr>
        <w:spacing w:after="0" w:line="240" w:lineRule="auto"/>
        <w:jc w:val="both"/>
        <w:rPr>
          <w:rFonts w:eastAsia="Times New Roman"/>
          <w:szCs w:val="24"/>
          <w:lang w:eastAsia="hr-HR"/>
        </w:rPr>
      </w:pPr>
      <w:r w:rsidRPr="00F42B88">
        <w:rPr>
          <w:rFonts w:eastAsia="Times New Roman"/>
          <w:szCs w:val="24"/>
          <w:lang w:eastAsia="hr-HR"/>
        </w:rPr>
        <w:t xml:space="preserve"> </w:t>
      </w:r>
      <w:r w:rsidR="00B65FF9" w:rsidRPr="00F42B88">
        <w:rPr>
          <w:rFonts w:eastAsia="Times New Roman"/>
          <w:szCs w:val="24"/>
          <w:lang w:eastAsia="hr-HR"/>
        </w:rPr>
        <w:tab/>
        <w:t xml:space="preserve"> </w:t>
      </w:r>
      <w:r w:rsidR="00B65FF9" w:rsidRPr="00F42B88">
        <w:rPr>
          <w:szCs w:val="24"/>
        </w:rPr>
        <w:t xml:space="preserve">Na temelju </w:t>
      </w:r>
      <w:r w:rsidR="00EF5E0E">
        <w:rPr>
          <w:szCs w:val="24"/>
        </w:rPr>
        <w:t xml:space="preserve">odredbe </w:t>
      </w:r>
      <w:r w:rsidR="00B65FF9" w:rsidRPr="00F42B88">
        <w:rPr>
          <w:szCs w:val="24"/>
        </w:rPr>
        <w:t>članka 35. stav</w:t>
      </w:r>
      <w:r w:rsidR="00EF5E0E">
        <w:rPr>
          <w:szCs w:val="24"/>
        </w:rPr>
        <w:t>a</w:t>
      </w:r>
      <w:r w:rsidR="00B65FF9" w:rsidRPr="00F42B88">
        <w:rPr>
          <w:szCs w:val="24"/>
        </w:rPr>
        <w:t xml:space="preserve">ka 2. i 8. i članka 391. Zakona o vlasništvu i drugim stvarnim pravima („Narodne novine“ broj 91/96, 68/98, 137/99, 22/00, 73/00, </w:t>
      </w:r>
      <w:r w:rsidR="00EF5E0E">
        <w:rPr>
          <w:szCs w:val="24"/>
        </w:rPr>
        <w:t xml:space="preserve">129/00, </w:t>
      </w:r>
      <w:r w:rsidR="00B65FF9" w:rsidRPr="00F42B88">
        <w:rPr>
          <w:szCs w:val="24"/>
        </w:rPr>
        <w:t>114/01, 79/06, 141/ 06,</w:t>
      </w:r>
      <w:r w:rsidR="00EF5E0E">
        <w:rPr>
          <w:szCs w:val="24"/>
        </w:rPr>
        <w:t xml:space="preserve"> 146/08, 38/09, 153/09, 143/12 i </w:t>
      </w:r>
      <w:r w:rsidR="00B65FF9" w:rsidRPr="00F42B88">
        <w:rPr>
          <w:szCs w:val="24"/>
        </w:rPr>
        <w:t>152/14), članka 35. stavka 1. točke 2. Zakona o lokalnoj i područnoj (regionalnoj) samoupravi („Narodne novine“ broj 33/01, 60/01 - vjerodostojno tumačenje, 129/05, 109/07, 125/08, 36/09, 150/11, 144/12, 19/13</w:t>
      </w:r>
      <w:r w:rsidR="00EF5E0E">
        <w:rPr>
          <w:szCs w:val="24"/>
        </w:rPr>
        <w:t xml:space="preserve"> i 137/15</w:t>
      </w:r>
      <w:r w:rsidR="00B65FF9" w:rsidRPr="00F42B88">
        <w:rPr>
          <w:szCs w:val="24"/>
        </w:rPr>
        <w:t xml:space="preserve">), odredaba Zakona o upravljanju i raspolaganju imovinom u vlasništvu Republike Hrvatske („Narodne novine“ broj 94/13), odredaba Uredbe o načinima raspolaganja nekretninama u vlasništvu Republike Hrvatske („Narodne novine“ broj 127/13) i  </w:t>
      </w:r>
      <w:r w:rsidR="00B65FF9" w:rsidRPr="00F42B88">
        <w:rPr>
          <w:rFonts w:eastAsia="Times New Roman"/>
          <w:szCs w:val="24"/>
          <w:lang w:eastAsia="hr-HR"/>
        </w:rPr>
        <w:t>članka 22. Statuta Grada Lepoglave („Službeni vjesnik Varaždinske županije“ broj 6/13, 20/13, 33/13 i 31/14) Gradsko vijeće Grada Lepoglave na         godine,  donosi</w:t>
      </w:r>
    </w:p>
    <w:p w14:paraId="7E3DE1B4" w14:textId="77777777" w:rsidR="00B65FF9" w:rsidRPr="00F42B88" w:rsidRDefault="00B65FF9" w:rsidP="00B65FF9">
      <w:pPr>
        <w:pStyle w:val="StandardWeb"/>
        <w:spacing w:line="264" w:lineRule="auto"/>
        <w:contextualSpacing/>
        <w:jc w:val="center"/>
        <w:rPr>
          <w:rFonts w:ascii="Arial Narrow" w:hAnsi="Arial Narrow"/>
          <w:b/>
          <w:bCs/>
          <w:sz w:val="22"/>
          <w:szCs w:val="22"/>
        </w:rPr>
      </w:pPr>
    </w:p>
    <w:p w14:paraId="2708BAB7" w14:textId="77777777" w:rsidR="00B65FF9" w:rsidRPr="00F42B88" w:rsidRDefault="00B65FF9" w:rsidP="00B65FF9">
      <w:pPr>
        <w:pStyle w:val="StandardWeb"/>
        <w:spacing w:line="264" w:lineRule="auto"/>
        <w:contextualSpacing/>
        <w:jc w:val="center"/>
        <w:rPr>
          <w:rFonts w:ascii="Arial Narrow" w:hAnsi="Arial Narrow"/>
          <w:b/>
          <w:bCs/>
          <w:sz w:val="22"/>
          <w:szCs w:val="22"/>
        </w:rPr>
      </w:pPr>
      <w:r w:rsidRPr="00F42B88">
        <w:rPr>
          <w:rFonts w:ascii="Arial Narrow" w:hAnsi="Arial Narrow"/>
          <w:b/>
          <w:bCs/>
          <w:sz w:val="22"/>
          <w:szCs w:val="22"/>
        </w:rPr>
        <w:t>ODLUKU</w:t>
      </w:r>
      <w:r w:rsidRPr="00F42B88">
        <w:rPr>
          <w:rFonts w:ascii="Arial Narrow" w:hAnsi="Arial Narrow"/>
          <w:b/>
          <w:bCs/>
          <w:sz w:val="22"/>
          <w:szCs w:val="22"/>
        </w:rPr>
        <w:br/>
        <w:t xml:space="preserve">o uvjetima, načinu i postupku upravljanja </w:t>
      </w:r>
      <w:r w:rsidRPr="00F42B88">
        <w:rPr>
          <w:rFonts w:ascii="Arial Narrow" w:hAnsi="Arial Narrow"/>
          <w:b/>
          <w:bCs/>
          <w:sz w:val="22"/>
          <w:szCs w:val="22"/>
        </w:rPr>
        <w:br/>
        <w:t>nekretninama u vlasništvu Grada Lepoglave</w:t>
      </w:r>
    </w:p>
    <w:p w14:paraId="14EFCFEE" w14:textId="77777777" w:rsidR="00B65FF9" w:rsidRPr="00F42B88" w:rsidRDefault="00B65FF9" w:rsidP="00B65FF9">
      <w:pPr>
        <w:pStyle w:val="StandardWeb"/>
        <w:spacing w:line="264" w:lineRule="auto"/>
        <w:contextualSpacing/>
        <w:jc w:val="both"/>
        <w:rPr>
          <w:rFonts w:ascii="Arial Narrow" w:hAnsi="Arial Narrow"/>
          <w:b/>
          <w:bCs/>
          <w:sz w:val="22"/>
          <w:szCs w:val="22"/>
        </w:rPr>
      </w:pPr>
    </w:p>
    <w:p w14:paraId="4F08A1F2" w14:textId="77777777" w:rsidR="00B65FF9" w:rsidRPr="004D4928" w:rsidRDefault="00B65FF9" w:rsidP="00B65FF9">
      <w:pPr>
        <w:pStyle w:val="StandardWeb"/>
        <w:spacing w:line="264" w:lineRule="auto"/>
        <w:contextualSpacing/>
        <w:jc w:val="both"/>
        <w:rPr>
          <w:rFonts w:ascii="Arial Narrow" w:hAnsi="Arial Narrow"/>
          <w:b/>
          <w:sz w:val="22"/>
          <w:szCs w:val="22"/>
        </w:rPr>
      </w:pPr>
      <w:r w:rsidRPr="004D4928">
        <w:rPr>
          <w:rFonts w:ascii="Arial Narrow" w:hAnsi="Arial Narrow"/>
          <w:b/>
          <w:sz w:val="22"/>
          <w:szCs w:val="22"/>
        </w:rPr>
        <w:t>I. UVODNE ODREDBE</w:t>
      </w:r>
    </w:p>
    <w:p w14:paraId="19399B81"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1.</w:t>
      </w:r>
    </w:p>
    <w:p w14:paraId="520F6E7E"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0BFC5002" w14:textId="77777777" w:rsidR="00EF5E0E" w:rsidRDefault="00B65FF9" w:rsidP="00EF5E0E">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Ovom Odlukom uređuje se postupanje tijela Grada Lepoglave (u daljnjem tekstu: Grad) u svezi sa raspolaganjem i upravljanjem nekretninama u v</w:t>
      </w:r>
      <w:r w:rsidR="009444A7">
        <w:rPr>
          <w:rFonts w:ascii="Arial Narrow" w:hAnsi="Arial Narrow"/>
          <w:sz w:val="22"/>
          <w:szCs w:val="22"/>
        </w:rPr>
        <w:t>lasništvu Grada Lepoglave osim</w:t>
      </w:r>
      <w:r w:rsidRPr="00F42B88">
        <w:rPr>
          <w:rFonts w:ascii="Arial Narrow" w:hAnsi="Arial Narrow"/>
          <w:sz w:val="22"/>
          <w:szCs w:val="22"/>
        </w:rPr>
        <w:t xml:space="preserve"> postupka davanja u zakup poslovnih prostora i davanja na korištenje javnih površina, što je regulirano posebnim odlukama.</w:t>
      </w:r>
    </w:p>
    <w:p w14:paraId="3C0F970A" w14:textId="77777777" w:rsidR="00EF5E0E" w:rsidRDefault="00EF5E0E" w:rsidP="00EF5E0E">
      <w:pPr>
        <w:pStyle w:val="StandardWeb"/>
        <w:spacing w:line="264" w:lineRule="auto"/>
        <w:contextualSpacing/>
        <w:jc w:val="both"/>
        <w:rPr>
          <w:rFonts w:ascii="Arial Narrow" w:hAnsi="Arial Narrow"/>
          <w:sz w:val="22"/>
          <w:szCs w:val="22"/>
        </w:rPr>
      </w:pPr>
    </w:p>
    <w:p w14:paraId="7F7AA8E7" w14:textId="69960A22" w:rsidR="00EF5E0E" w:rsidRDefault="00EF5E0E" w:rsidP="00EF5E0E">
      <w:pPr>
        <w:pStyle w:val="StandardWeb"/>
        <w:spacing w:line="264" w:lineRule="auto"/>
        <w:contextualSpacing/>
        <w:jc w:val="both"/>
        <w:rPr>
          <w:rFonts w:ascii="Arial Narrow" w:hAnsi="Arial Narrow"/>
          <w:sz w:val="22"/>
          <w:szCs w:val="22"/>
        </w:rPr>
      </w:pPr>
      <w:r w:rsidRPr="00EF5E0E">
        <w:rPr>
          <w:rFonts w:ascii="Arial Narrow" w:hAnsi="Arial Narrow"/>
          <w:sz w:val="22"/>
          <w:szCs w:val="22"/>
        </w:rPr>
        <w:t>Izrazi koji se koriste u ovoj Odluci, a imaju rodno značenje koriste se neutralno i odnose se jednako na muški i ženski spol.</w:t>
      </w:r>
    </w:p>
    <w:p w14:paraId="4CFD55E0" w14:textId="77777777" w:rsidR="00EF5E0E" w:rsidRPr="00F42B88" w:rsidRDefault="00EF5E0E" w:rsidP="00B65FF9">
      <w:pPr>
        <w:pStyle w:val="StandardWeb"/>
        <w:spacing w:line="264" w:lineRule="auto"/>
        <w:contextualSpacing/>
        <w:jc w:val="both"/>
        <w:rPr>
          <w:rFonts w:ascii="Arial Narrow" w:hAnsi="Arial Narrow"/>
          <w:sz w:val="22"/>
          <w:szCs w:val="22"/>
        </w:rPr>
      </w:pPr>
    </w:p>
    <w:p w14:paraId="0F422B67"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7887B6F3"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2.</w:t>
      </w:r>
    </w:p>
    <w:p w14:paraId="098292C0"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714476A3" w14:textId="0032310F" w:rsidR="00B65FF9" w:rsidRPr="00F42B88" w:rsidRDefault="00EF5E0E" w:rsidP="00B65FF9">
      <w:pPr>
        <w:pStyle w:val="StandardWeb"/>
        <w:spacing w:line="264" w:lineRule="auto"/>
        <w:contextualSpacing/>
        <w:jc w:val="both"/>
        <w:rPr>
          <w:rFonts w:ascii="Arial Narrow" w:hAnsi="Arial Narrow"/>
          <w:sz w:val="22"/>
          <w:szCs w:val="22"/>
        </w:rPr>
      </w:pPr>
      <w:r>
        <w:rPr>
          <w:rFonts w:ascii="Arial Narrow" w:hAnsi="Arial Narrow"/>
          <w:sz w:val="22"/>
          <w:szCs w:val="22"/>
        </w:rPr>
        <w:t>U smislu ove Odluke p</w:t>
      </w:r>
      <w:r w:rsidR="00B65FF9" w:rsidRPr="00F42B88">
        <w:rPr>
          <w:rFonts w:ascii="Arial Narrow" w:hAnsi="Arial Narrow"/>
          <w:sz w:val="22"/>
          <w:szCs w:val="22"/>
        </w:rPr>
        <w:t>ojedini izraz</w:t>
      </w:r>
      <w:r>
        <w:rPr>
          <w:rFonts w:ascii="Arial Narrow" w:hAnsi="Arial Narrow"/>
          <w:sz w:val="22"/>
          <w:szCs w:val="22"/>
        </w:rPr>
        <w:t xml:space="preserve">i </w:t>
      </w:r>
      <w:r w:rsidR="00B65FF9" w:rsidRPr="00F42B88">
        <w:rPr>
          <w:rFonts w:ascii="Arial Narrow" w:hAnsi="Arial Narrow"/>
          <w:sz w:val="22"/>
          <w:szCs w:val="22"/>
        </w:rPr>
        <w:t>imaju sljedeće značenje:</w:t>
      </w:r>
    </w:p>
    <w:p w14:paraId="6A882F77"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0591E9EF" w14:textId="2CA8727E" w:rsidR="00B65FF9" w:rsidRPr="00F42B88" w:rsidRDefault="00B65FF9" w:rsidP="00B65FF9">
      <w:pPr>
        <w:pStyle w:val="StandardWeb"/>
        <w:numPr>
          <w:ilvl w:val="0"/>
          <w:numId w:val="9"/>
        </w:numPr>
        <w:spacing w:line="264" w:lineRule="auto"/>
        <w:contextualSpacing/>
        <w:jc w:val="both"/>
        <w:rPr>
          <w:rFonts w:ascii="Arial Narrow" w:hAnsi="Arial Narrow"/>
          <w:sz w:val="22"/>
          <w:szCs w:val="22"/>
        </w:rPr>
      </w:pPr>
      <w:r w:rsidRPr="00F42B88">
        <w:rPr>
          <w:rFonts w:ascii="Arial Narrow" w:hAnsi="Arial Narrow"/>
          <w:sz w:val="22"/>
          <w:szCs w:val="22"/>
        </w:rPr>
        <w:t>„nekretnina“ označava neizgrađeno ili izgrađeno građevinsko zemljište, poljoprivredno zemljište, poslovnu zgradu, poslovni prostor, garažu, stambenu zgradu, stan kao posebni dio zgrade, javnu površinu te druge čestice zemljišne površine zajedno sa svime što je sa zemljištem spojeno na površini il</w:t>
      </w:r>
      <w:r w:rsidR="00EF5E0E">
        <w:rPr>
          <w:rFonts w:ascii="Arial Narrow" w:hAnsi="Arial Narrow"/>
          <w:sz w:val="22"/>
          <w:szCs w:val="22"/>
        </w:rPr>
        <w:t xml:space="preserve">i ispod nje pod uvjetom </w:t>
      </w:r>
      <w:r w:rsidRPr="00F42B88">
        <w:rPr>
          <w:rFonts w:ascii="Arial Narrow" w:hAnsi="Arial Narrow"/>
          <w:sz w:val="22"/>
          <w:szCs w:val="22"/>
        </w:rPr>
        <w:t xml:space="preserve">da je Grad Lepoglava </w:t>
      </w:r>
      <w:r w:rsidR="004D45DC">
        <w:rPr>
          <w:rFonts w:ascii="Arial Narrow" w:hAnsi="Arial Narrow"/>
          <w:sz w:val="22"/>
          <w:szCs w:val="22"/>
        </w:rPr>
        <w:t xml:space="preserve">nositelj prava vlasništva ili </w:t>
      </w:r>
      <w:r w:rsidRPr="00F42B88">
        <w:rPr>
          <w:rFonts w:ascii="Arial Narrow" w:hAnsi="Arial Narrow"/>
          <w:sz w:val="22"/>
          <w:szCs w:val="22"/>
        </w:rPr>
        <w:t>vanknjižni</w:t>
      </w:r>
      <w:r w:rsidR="00F42B88">
        <w:rPr>
          <w:rFonts w:ascii="Arial Narrow" w:hAnsi="Arial Narrow"/>
          <w:sz w:val="22"/>
          <w:szCs w:val="22"/>
        </w:rPr>
        <w:t xml:space="preserve"> </w:t>
      </w:r>
      <w:r w:rsidRPr="00F42B88">
        <w:rPr>
          <w:rFonts w:ascii="Arial Narrow" w:hAnsi="Arial Narrow"/>
          <w:sz w:val="22"/>
          <w:szCs w:val="22"/>
        </w:rPr>
        <w:t xml:space="preserve"> vlasnik ili pošteni, zakoniti i istiniti posjednik ili barem pošteni i samostalni pos</w:t>
      </w:r>
      <w:r w:rsidR="009B2784">
        <w:rPr>
          <w:rFonts w:ascii="Arial Narrow" w:hAnsi="Arial Narrow"/>
          <w:sz w:val="22"/>
          <w:szCs w:val="22"/>
        </w:rPr>
        <w:t>jednik te nekretnine</w:t>
      </w:r>
    </w:p>
    <w:p w14:paraId="3B0AC370" w14:textId="1C457CC1" w:rsidR="00EF5E0E" w:rsidRDefault="00B65FF9" w:rsidP="00B65FF9">
      <w:pPr>
        <w:pStyle w:val="StandardWeb"/>
        <w:numPr>
          <w:ilvl w:val="0"/>
          <w:numId w:val="9"/>
        </w:numPr>
        <w:spacing w:line="264" w:lineRule="auto"/>
        <w:contextualSpacing/>
        <w:jc w:val="both"/>
        <w:rPr>
          <w:rFonts w:ascii="Arial Narrow" w:hAnsi="Arial Narrow"/>
          <w:sz w:val="22"/>
          <w:szCs w:val="22"/>
        </w:rPr>
      </w:pPr>
      <w:r w:rsidRPr="00F42B88">
        <w:rPr>
          <w:rFonts w:ascii="Arial Narrow" w:hAnsi="Arial Narrow"/>
          <w:sz w:val="22"/>
          <w:szCs w:val="22"/>
        </w:rPr>
        <w:lastRenderedPageBreak/>
        <w:t>„raspolaganje nekretninom“ označava</w:t>
      </w:r>
      <w:r w:rsidR="00721AD8">
        <w:rPr>
          <w:rFonts w:ascii="Arial Narrow" w:hAnsi="Arial Narrow"/>
          <w:sz w:val="22"/>
          <w:szCs w:val="22"/>
        </w:rPr>
        <w:t>:</w:t>
      </w:r>
      <w:r w:rsidRPr="00F42B88">
        <w:rPr>
          <w:rFonts w:ascii="Arial Narrow" w:hAnsi="Arial Narrow"/>
          <w:sz w:val="22"/>
          <w:szCs w:val="22"/>
        </w:rPr>
        <w:t xml:space="preserve"> </w:t>
      </w:r>
      <w:r w:rsidR="00EF5E0E">
        <w:rPr>
          <w:rFonts w:ascii="Arial Narrow" w:hAnsi="Arial Narrow"/>
          <w:sz w:val="22"/>
          <w:szCs w:val="22"/>
        </w:rPr>
        <w:t>stjecanje, otuđenje, davanje i primanje na dar nekretnine, zakup zemljišta</w:t>
      </w:r>
      <w:r w:rsidR="009B2784">
        <w:rPr>
          <w:rFonts w:ascii="Arial Narrow" w:hAnsi="Arial Narrow"/>
          <w:sz w:val="22"/>
          <w:szCs w:val="22"/>
        </w:rPr>
        <w:t>, osnivanje stvarnog tereta na nekretnini u korist ili na teret Grada Lepoglave ili osnivanje prava građenja u korist nositelja prava građenja kao i druge načine raspolaganja nekretninama</w:t>
      </w:r>
    </w:p>
    <w:p w14:paraId="268E93E1" w14:textId="77777777" w:rsidR="00EF5E0E" w:rsidRDefault="00EF5E0E" w:rsidP="009B2784">
      <w:pPr>
        <w:pStyle w:val="StandardWeb"/>
        <w:spacing w:line="264" w:lineRule="auto"/>
        <w:ind w:left="720"/>
        <w:contextualSpacing/>
        <w:jc w:val="both"/>
        <w:rPr>
          <w:rFonts w:ascii="Arial Narrow" w:hAnsi="Arial Narrow"/>
          <w:sz w:val="22"/>
          <w:szCs w:val="22"/>
        </w:rPr>
      </w:pPr>
    </w:p>
    <w:p w14:paraId="214F44D7" w14:textId="27AA7CA3" w:rsidR="00B65FF9" w:rsidRPr="00F42B88" w:rsidRDefault="00D4569A" w:rsidP="00B65FF9">
      <w:pPr>
        <w:pStyle w:val="StandardWeb"/>
        <w:numPr>
          <w:ilvl w:val="0"/>
          <w:numId w:val="9"/>
        </w:numPr>
        <w:spacing w:line="264" w:lineRule="auto"/>
        <w:contextualSpacing/>
        <w:jc w:val="both"/>
        <w:rPr>
          <w:rFonts w:ascii="Arial Narrow" w:hAnsi="Arial Narrow"/>
          <w:sz w:val="22"/>
          <w:szCs w:val="22"/>
        </w:rPr>
      </w:pPr>
      <w:r w:rsidRPr="00F42B88">
        <w:rPr>
          <w:rFonts w:ascii="Arial Narrow" w:hAnsi="Arial Narrow"/>
          <w:sz w:val="22"/>
          <w:szCs w:val="22"/>
        </w:rPr>
        <w:t xml:space="preserve"> </w:t>
      </w:r>
      <w:r w:rsidR="00B65FF9" w:rsidRPr="00F42B88">
        <w:rPr>
          <w:rFonts w:ascii="Arial Narrow" w:hAnsi="Arial Narrow"/>
          <w:sz w:val="22"/>
          <w:szCs w:val="22"/>
        </w:rPr>
        <w:t xml:space="preserve">„upravljanje nekretninom“ označava </w:t>
      </w:r>
      <w:r w:rsidR="009B2784">
        <w:rPr>
          <w:rFonts w:ascii="Arial Narrow" w:hAnsi="Arial Narrow"/>
          <w:sz w:val="22"/>
          <w:szCs w:val="22"/>
        </w:rPr>
        <w:t xml:space="preserve">raspolaganje nekretninom, </w:t>
      </w:r>
      <w:r w:rsidR="00B65FF9" w:rsidRPr="00F42B88">
        <w:rPr>
          <w:rFonts w:ascii="Arial Narrow" w:hAnsi="Arial Narrow"/>
          <w:sz w:val="22"/>
          <w:szCs w:val="22"/>
        </w:rPr>
        <w:t>održavanje nekretnine u vlasništvu ili posjedu Grada Lepoglave u funkcionalnom stanju nužnom za normalno korištenje</w:t>
      </w:r>
      <w:r>
        <w:rPr>
          <w:rFonts w:ascii="Arial Narrow" w:hAnsi="Arial Narrow"/>
          <w:sz w:val="22"/>
          <w:szCs w:val="22"/>
        </w:rPr>
        <w:t xml:space="preserve"> i ostvarivanje svih drugih vlasničkih prava sukladno propisima kojima se uređuje vlasništvo i druga stvarna prava,</w:t>
      </w:r>
    </w:p>
    <w:p w14:paraId="7910C1D2" w14:textId="77777777" w:rsidR="00B65FF9" w:rsidRPr="00F42B88" w:rsidRDefault="00B65FF9" w:rsidP="00B65FF9">
      <w:pPr>
        <w:pStyle w:val="StandardWeb"/>
        <w:numPr>
          <w:ilvl w:val="0"/>
          <w:numId w:val="9"/>
        </w:numPr>
        <w:spacing w:line="264" w:lineRule="auto"/>
        <w:contextualSpacing/>
        <w:jc w:val="both"/>
        <w:rPr>
          <w:rFonts w:ascii="Arial Narrow" w:hAnsi="Arial Narrow"/>
          <w:sz w:val="22"/>
          <w:szCs w:val="22"/>
        </w:rPr>
      </w:pPr>
      <w:r w:rsidRPr="00F42B88">
        <w:rPr>
          <w:rFonts w:ascii="Arial Narrow" w:hAnsi="Arial Narrow"/>
          <w:sz w:val="22"/>
          <w:szCs w:val="22"/>
        </w:rPr>
        <w:t>„građevinsko zemljište“ označava izgrađeno ili neizgrađeno zemljište koje je dokumentima prostornog uređenja predviđeno za izgradnju građevine ili za drugi način i oblik korištenja ili uređenja, a nalazi se unutar građevinskog područja Grada Lepoglave,</w:t>
      </w:r>
    </w:p>
    <w:p w14:paraId="12E88DB4" w14:textId="0206A0B4" w:rsidR="00B65FF9" w:rsidRPr="00F42B88" w:rsidRDefault="00B65FF9" w:rsidP="00B65FF9">
      <w:pPr>
        <w:pStyle w:val="Tekstkomentara"/>
        <w:numPr>
          <w:ilvl w:val="0"/>
          <w:numId w:val="9"/>
        </w:numPr>
        <w:spacing w:after="0" w:line="264" w:lineRule="auto"/>
        <w:ind w:left="714" w:hanging="357"/>
        <w:contextualSpacing/>
        <w:jc w:val="both"/>
        <w:rPr>
          <w:rFonts w:ascii="Arial Narrow" w:hAnsi="Arial Narrow" w:cs="Arial"/>
          <w:sz w:val="22"/>
          <w:szCs w:val="22"/>
        </w:rPr>
      </w:pPr>
      <w:r w:rsidRPr="00F42B88">
        <w:rPr>
          <w:rFonts w:ascii="Arial Narrow" w:hAnsi="Arial Narrow" w:cs="Arial"/>
          <w:sz w:val="22"/>
          <w:szCs w:val="22"/>
        </w:rPr>
        <w:t>„poljoprivredno zemljište“ označava neizgrađeno zemljište izvan građevinskog područja Grada Lepoglave, kultivirano ili nekultivirano, pod uvjetom da je Grad Lepoglava nositelj prava vla</w:t>
      </w:r>
      <w:r w:rsidR="004D45DC">
        <w:rPr>
          <w:rFonts w:ascii="Arial Narrow" w:hAnsi="Arial Narrow" w:cs="Arial"/>
          <w:sz w:val="22"/>
          <w:szCs w:val="22"/>
        </w:rPr>
        <w:t xml:space="preserve">sništva ili </w:t>
      </w:r>
      <w:r w:rsidRPr="00F42B88">
        <w:rPr>
          <w:rFonts w:ascii="Arial Narrow" w:hAnsi="Arial Narrow" w:cs="Arial"/>
          <w:sz w:val="22"/>
          <w:szCs w:val="22"/>
        </w:rPr>
        <w:t>vanknjižni vlasnik ili pošteni, zakoniti i istiniti posjednik ili barem pošteni i samostalni posjednik toga zemljišta te zemljište unutar građevinskog područja</w:t>
      </w:r>
      <w:r w:rsidR="00D4569A">
        <w:rPr>
          <w:rFonts w:ascii="Arial Narrow" w:hAnsi="Arial Narrow" w:cs="Arial"/>
          <w:sz w:val="22"/>
          <w:szCs w:val="22"/>
        </w:rPr>
        <w:t xml:space="preserve"> do privođenja konačnoj namjeni</w:t>
      </w:r>
    </w:p>
    <w:p w14:paraId="7E90E1F7" w14:textId="04352CA9" w:rsidR="00B65FF9" w:rsidRDefault="00B65FF9" w:rsidP="00B65FF9">
      <w:pPr>
        <w:pStyle w:val="StandardWeb"/>
        <w:numPr>
          <w:ilvl w:val="0"/>
          <w:numId w:val="9"/>
        </w:numPr>
        <w:spacing w:before="0" w:beforeAutospacing="0" w:after="0" w:afterAutospacing="0" w:line="264" w:lineRule="auto"/>
        <w:ind w:left="714" w:hanging="357"/>
        <w:contextualSpacing/>
        <w:jc w:val="both"/>
        <w:rPr>
          <w:rFonts w:ascii="Arial Narrow" w:hAnsi="Arial Narrow"/>
          <w:color w:val="auto"/>
          <w:sz w:val="22"/>
          <w:szCs w:val="22"/>
        </w:rPr>
      </w:pPr>
      <w:r w:rsidRPr="00F42B88">
        <w:rPr>
          <w:rFonts w:ascii="Arial Narrow" w:hAnsi="Arial Narrow"/>
          <w:color w:val="auto"/>
          <w:sz w:val="22"/>
          <w:szCs w:val="22"/>
        </w:rPr>
        <w:t xml:space="preserve">„poslovni prostor“ označava poslovnu zgradu ili poslovnu prostoriju (prostorije) ili garažu pod uvjetom da je Grad Lepoglava </w:t>
      </w:r>
      <w:r w:rsidR="004D45DC">
        <w:rPr>
          <w:rFonts w:ascii="Arial Narrow" w:hAnsi="Arial Narrow"/>
          <w:color w:val="auto"/>
          <w:sz w:val="22"/>
          <w:szCs w:val="22"/>
        </w:rPr>
        <w:t xml:space="preserve">nositelj prava vlasništva ili </w:t>
      </w:r>
      <w:r w:rsidRPr="00F42B88">
        <w:rPr>
          <w:rFonts w:ascii="Arial Narrow" w:hAnsi="Arial Narrow"/>
          <w:color w:val="auto"/>
          <w:sz w:val="22"/>
          <w:szCs w:val="22"/>
        </w:rPr>
        <w:t>vanknjižni vlasnik ili pošteni, zakoniti i istiniti posjednik ili barem pošteni i samostalni posjednik te poslo</w:t>
      </w:r>
      <w:r w:rsidR="00D4569A">
        <w:rPr>
          <w:rFonts w:ascii="Arial Narrow" w:hAnsi="Arial Narrow"/>
          <w:color w:val="auto"/>
          <w:sz w:val="22"/>
          <w:szCs w:val="22"/>
        </w:rPr>
        <w:t>vne zgrade, prostora ili garaže</w:t>
      </w:r>
    </w:p>
    <w:p w14:paraId="534FC260" w14:textId="77777777" w:rsidR="00D4569A" w:rsidRPr="00F42B88" w:rsidRDefault="00D4569A" w:rsidP="00D4569A">
      <w:pPr>
        <w:pStyle w:val="StandardWeb"/>
        <w:spacing w:before="0" w:beforeAutospacing="0" w:after="0" w:afterAutospacing="0" w:line="264" w:lineRule="auto"/>
        <w:ind w:left="714"/>
        <w:contextualSpacing/>
        <w:jc w:val="both"/>
        <w:rPr>
          <w:rFonts w:ascii="Arial Narrow" w:hAnsi="Arial Narrow"/>
          <w:color w:val="auto"/>
          <w:sz w:val="22"/>
          <w:szCs w:val="22"/>
        </w:rPr>
      </w:pPr>
    </w:p>
    <w:p w14:paraId="1FA26C04" w14:textId="77777777" w:rsidR="002901CE" w:rsidRPr="00F42B88" w:rsidRDefault="002901CE" w:rsidP="002901CE">
      <w:pPr>
        <w:pStyle w:val="StandardWeb"/>
        <w:spacing w:before="0" w:beforeAutospacing="0" w:after="0" w:afterAutospacing="0" w:line="264" w:lineRule="auto"/>
        <w:ind w:left="714"/>
        <w:contextualSpacing/>
        <w:jc w:val="both"/>
        <w:rPr>
          <w:rFonts w:ascii="Arial Narrow" w:hAnsi="Arial Narrow"/>
          <w:color w:val="FF0000"/>
          <w:sz w:val="22"/>
          <w:szCs w:val="22"/>
        </w:rPr>
      </w:pPr>
    </w:p>
    <w:p w14:paraId="35E0C46E" w14:textId="77777777" w:rsidR="00D4569A" w:rsidRPr="009B2784" w:rsidRDefault="00D4569A" w:rsidP="00D4569A">
      <w:pPr>
        <w:spacing w:before="100" w:beforeAutospacing="1" w:after="100" w:afterAutospacing="1"/>
        <w:rPr>
          <w:rFonts w:eastAsia="Times New Roman" w:cs="Arial"/>
          <w:color w:val="000000"/>
          <w:lang w:eastAsia="hr-HR"/>
        </w:rPr>
      </w:pPr>
      <w:r w:rsidRPr="009B2784">
        <w:rPr>
          <w:rFonts w:eastAsia="Times New Roman" w:cs="Arial"/>
          <w:color w:val="000000"/>
          <w:lang w:eastAsia="hr-HR"/>
        </w:rPr>
        <w:t>Ne smatra se raspolaganjem nekretninama u smislu ove Odluke:</w:t>
      </w:r>
    </w:p>
    <w:p w14:paraId="0ADC7B7E" w14:textId="77777777" w:rsidR="00D4569A" w:rsidRPr="009B2784" w:rsidRDefault="00D4569A" w:rsidP="00D4569A">
      <w:pPr>
        <w:spacing w:before="100" w:beforeAutospacing="1" w:after="0"/>
        <w:jc w:val="both"/>
        <w:rPr>
          <w:rFonts w:eastAsia="Times New Roman" w:cs="Arial"/>
          <w:color w:val="000000"/>
          <w:lang w:eastAsia="hr-HR"/>
        </w:rPr>
      </w:pPr>
      <w:r>
        <w:rPr>
          <w:rFonts w:eastAsia="Times New Roman" w:cs="Arial"/>
          <w:color w:val="000000"/>
          <w:lang w:eastAsia="hr-HR"/>
        </w:rPr>
        <w:tab/>
      </w:r>
      <w:r w:rsidRPr="009B2784">
        <w:rPr>
          <w:rFonts w:eastAsia="Times New Roman" w:cs="Arial"/>
          <w:color w:val="000000"/>
          <w:lang w:eastAsia="hr-HR"/>
        </w:rPr>
        <w:t>-</w:t>
      </w:r>
      <w:r>
        <w:rPr>
          <w:rFonts w:eastAsia="Times New Roman" w:cs="Arial"/>
          <w:color w:val="000000"/>
          <w:lang w:eastAsia="hr-HR"/>
        </w:rPr>
        <w:t xml:space="preserve"> </w:t>
      </w:r>
      <w:r w:rsidRPr="009B2784">
        <w:rPr>
          <w:rFonts w:eastAsia="Times New Roman" w:cs="Arial"/>
          <w:color w:val="000000"/>
          <w:lang w:eastAsia="hr-HR"/>
        </w:rPr>
        <w:t xml:space="preserve">zaključenje aneksa ugovora o prodaji stanova na kojima je postojalo stanarsko pravo, kojima se </w:t>
      </w:r>
      <w:r>
        <w:rPr>
          <w:rFonts w:eastAsia="Times New Roman" w:cs="Arial"/>
          <w:color w:val="000000"/>
          <w:lang w:eastAsia="hr-HR"/>
        </w:rPr>
        <w:tab/>
      </w:r>
      <w:r w:rsidRPr="009B2784">
        <w:rPr>
          <w:rFonts w:eastAsia="Times New Roman" w:cs="Arial"/>
          <w:color w:val="000000"/>
          <w:lang w:eastAsia="hr-HR"/>
        </w:rPr>
        <w:t xml:space="preserve">osigurava zemljišnoknjižna provedba ranije zaključenih ugovora ili mijenjaju odredbe o načinu isplate </w:t>
      </w:r>
      <w:r>
        <w:rPr>
          <w:rFonts w:eastAsia="Times New Roman" w:cs="Arial"/>
          <w:color w:val="000000"/>
          <w:lang w:eastAsia="hr-HR"/>
        </w:rPr>
        <w:tab/>
      </w:r>
      <w:r w:rsidRPr="009B2784">
        <w:rPr>
          <w:rFonts w:eastAsia="Times New Roman" w:cs="Arial"/>
          <w:color w:val="000000"/>
          <w:lang w:eastAsia="hr-HR"/>
        </w:rPr>
        <w:t>kupoprodajne cijene (npr. kod obročne otplate) ili se ispravljaju ili mijenjaju nebitni sastojci ugovora,</w:t>
      </w:r>
    </w:p>
    <w:p w14:paraId="477A47D8" w14:textId="77777777" w:rsidR="00D4569A" w:rsidRPr="009B2784" w:rsidRDefault="00D4569A" w:rsidP="00D4569A">
      <w:pPr>
        <w:spacing w:before="100" w:beforeAutospacing="1" w:after="0"/>
        <w:jc w:val="both"/>
        <w:rPr>
          <w:rFonts w:eastAsia="Times New Roman" w:cs="Arial"/>
          <w:color w:val="000000"/>
          <w:lang w:eastAsia="hr-HR"/>
        </w:rPr>
      </w:pPr>
      <w:r>
        <w:rPr>
          <w:rFonts w:eastAsia="Times New Roman" w:cs="Arial"/>
          <w:color w:val="000000"/>
          <w:lang w:eastAsia="hr-HR"/>
        </w:rPr>
        <w:tab/>
      </w:r>
      <w:r w:rsidRPr="009B2784">
        <w:rPr>
          <w:rFonts w:eastAsia="Times New Roman" w:cs="Arial"/>
          <w:color w:val="000000"/>
          <w:lang w:eastAsia="hr-HR"/>
        </w:rPr>
        <w:t>-</w:t>
      </w:r>
      <w:r>
        <w:rPr>
          <w:rFonts w:eastAsia="Times New Roman" w:cs="Arial"/>
          <w:color w:val="000000"/>
          <w:lang w:eastAsia="hr-HR"/>
        </w:rPr>
        <w:t xml:space="preserve"> </w:t>
      </w:r>
      <w:r w:rsidRPr="009B2784">
        <w:rPr>
          <w:rFonts w:eastAsia="Times New Roman" w:cs="Arial"/>
          <w:color w:val="000000"/>
          <w:lang w:eastAsia="hr-HR"/>
        </w:rPr>
        <w:t xml:space="preserve">potpisivanje elaborata usklađenja i parcelacijskih elaborata kojima se oblik i veličina katastarskih </w:t>
      </w:r>
      <w:r>
        <w:rPr>
          <w:rFonts w:eastAsia="Times New Roman" w:cs="Arial"/>
          <w:color w:val="000000"/>
          <w:lang w:eastAsia="hr-HR"/>
        </w:rPr>
        <w:tab/>
      </w:r>
      <w:r w:rsidRPr="009B2784">
        <w:rPr>
          <w:rFonts w:eastAsia="Times New Roman" w:cs="Arial"/>
          <w:color w:val="000000"/>
          <w:lang w:eastAsia="hr-HR"/>
        </w:rPr>
        <w:t xml:space="preserve">čestica </w:t>
      </w:r>
      <w:r>
        <w:rPr>
          <w:rFonts w:eastAsia="Times New Roman" w:cs="Arial"/>
          <w:color w:val="000000"/>
          <w:lang w:eastAsia="hr-HR"/>
        </w:rPr>
        <w:tab/>
      </w:r>
      <w:r w:rsidRPr="009B2784">
        <w:rPr>
          <w:rFonts w:eastAsia="Times New Roman" w:cs="Arial"/>
          <w:color w:val="000000"/>
          <w:lang w:eastAsia="hr-HR"/>
        </w:rPr>
        <w:t xml:space="preserve">usklađuje sa stvarnim stanjem na terenu iskazanim u tim elaboratima ( ili posebnoj geodetskoj </w:t>
      </w:r>
      <w:r>
        <w:rPr>
          <w:rFonts w:eastAsia="Times New Roman" w:cs="Arial"/>
          <w:color w:val="000000"/>
          <w:lang w:eastAsia="hr-HR"/>
        </w:rPr>
        <w:tab/>
      </w:r>
      <w:r w:rsidRPr="009B2784">
        <w:rPr>
          <w:rFonts w:eastAsia="Times New Roman" w:cs="Arial"/>
          <w:color w:val="000000"/>
          <w:lang w:eastAsia="hr-HR"/>
        </w:rPr>
        <w:t>podlozi),</w:t>
      </w:r>
    </w:p>
    <w:p w14:paraId="392316B7" w14:textId="77777777" w:rsidR="00D4569A" w:rsidRPr="009B2784" w:rsidRDefault="00D4569A" w:rsidP="00D4569A">
      <w:pPr>
        <w:spacing w:before="100" w:beforeAutospacing="1" w:after="0"/>
        <w:jc w:val="both"/>
        <w:rPr>
          <w:rFonts w:eastAsia="Times New Roman" w:cs="Arial"/>
          <w:color w:val="000000"/>
          <w:lang w:eastAsia="hr-HR"/>
        </w:rPr>
      </w:pPr>
      <w:r>
        <w:rPr>
          <w:rFonts w:eastAsia="Times New Roman" w:cs="Arial"/>
          <w:color w:val="000000"/>
          <w:lang w:eastAsia="hr-HR"/>
        </w:rPr>
        <w:tab/>
      </w:r>
      <w:r w:rsidRPr="009B2784">
        <w:rPr>
          <w:rFonts w:eastAsia="Times New Roman" w:cs="Arial"/>
          <w:color w:val="000000"/>
          <w:lang w:eastAsia="hr-HR"/>
        </w:rPr>
        <w:t>-</w:t>
      </w:r>
      <w:r>
        <w:rPr>
          <w:rFonts w:eastAsia="Times New Roman" w:cs="Arial"/>
          <w:color w:val="000000"/>
          <w:lang w:eastAsia="hr-HR"/>
        </w:rPr>
        <w:t xml:space="preserve"> </w:t>
      </w:r>
      <w:r w:rsidRPr="009B2784">
        <w:rPr>
          <w:rFonts w:eastAsia="Times New Roman" w:cs="Arial"/>
          <w:color w:val="000000"/>
          <w:lang w:eastAsia="hr-HR"/>
        </w:rPr>
        <w:t>potpisivanje planova posebnih d</w:t>
      </w:r>
      <w:r>
        <w:rPr>
          <w:rFonts w:eastAsia="Times New Roman" w:cs="Arial"/>
          <w:color w:val="000000"/>
          <w:lang w:eastAsia="hr-HR"/>
        </w:rPr>
        <w:t>ijelova zgrade i elaborata za up</w:t>
      </w:r>
      <w:r w:rsidRPr="009B2784">
        <w:rPr>
          <w:rFonts w:eastAsia="Times New Roman" w:cs="Arial"/>
          <w:color w:val="000000"/>
          <w:lang w:eastAsia="hr-HR"/>
        </w:rPr>
        <w:t>is objekata i prometnica,</w:t>
      </w:r>
    </w:p>
    <w:p w14:paraId="122B3DE1" w14:textId="77777777" w:rsidR="00D4569A" w:rsidRPr="009B2784" w:rsidRDefault="00D4569A" w:rsidP="00D4569A">
      <w:pPr>
        <w:spacing w:before="100" w:beforeAutospacing="1" w:after="0"/>
        <w:jc w:val="both"/>
        <w:rPr>
          <w:rFonts w:eastAsia="Times New Roman" w:cs="Arial"/>
          <w:color w:val="000000"/>
          <w:lang w:eastAsia="hr-HR"/>
        </w:rPr>
      </w:pPr>
      <w:r>
        <w:rPr>
          <w:rFonts w:eastAsia="Times New Roman" w:cs="Arial"/>
          <w:color w:val="000000"/>
          <w:lang w:eastAsia="hr-HR"/>
        </w:rPr>
        <w:tab/>
      </w:r>
      <w:r w:rsidRPr="009B2784">
        <w:rPr>
          <w:rFonts w:eastAsia="Times New Roman" w:cs="Arial"/>
          <w:color w:val="000000"/>
          <w:lang w:eastAsia="hr-HR"/>
        </w:rPr>
        <w:t>-</w:t>
      </w:r>
      <w:r>
        <w:rPr>
          <w:rFonts w:eastAsia="Times New Roman" w:cs="Arial"/>
          <w:color w:val="000000"/>
          <w:lang w:eastAsia="hr-HR"/>
        </w:rPr>
        <w:t xml:space="preserve"> </w:t>
      </w:r>
      <w:r w:rsidRPr="009B2784">
        <w:rPr>
          <w:rFonts w:eastAsia="Times New Roman" w:cs="Arial"/>
          <w:color w:val="000000"/>
          <w:lang w:eastAsia="hr-HR"/>
        </w:rPr>
        <w:t xml:space="preserve">zaključivanje </w:t>
      </w:r>
      <w:proofErr w:type="spellStart"/>
      <w:r w:rsidRPr="009B2784">
        <w:rPr>
          <w:rFonts w:eastAsia="Times New Roman" w:cs="Arial"/>
          <w:color w:val="000000"/>
          <w:lang w:eastAsia="hr-HR"/>
        </w:rPr>
        <w:t>međuvlasničkih</w:t>
      </w:r>
      <w:proofErr w:type="spellEnd"/>
      <w:r w:rsidRPr="009B2784">
        <w:rPr>
          <w:rFonts w:eastAsia="Times New Roman" w:cs="Arial"/>
          <w:color w:val="000000"/>
          <w:lang w:eastAsia="hr-HR"/>
        </w:rPr>
        <w:t xml:space="preserve"> ugovora,</w:t>
      </w:r>
    </w:p>
    <w:p w14:paraId="1FF19A96" w14:textId="77777777" w:rsidR="00D4569A" w:rsidRPr="009B2784" w:rsidRDefault="00D4569A" w:rsidP="00D4569A">
      <w:pPr>
        <w:spacing w:before="100" w:beforeAutospacing="1" w:after="0"/>
        <w:jc w:val="both"/>
        <w:rPr>
          <w:rFonts w:eastAsia="Times New Roman" w:cs="Arial"/>
          <w:color w:val="000000"/>
          <w:lang w:eastAsia="hr-HR"/>
        </w:rPr>
      </w:pPr>
      <w:r>
        <w:rPr>
          <w:rFonts w:eastAsia="Times New Roman" w:cs="Arial"/>
          <w:color w:val="000000"/>
          <w:lang w:eastAsia="hr-HR"/>
        </w:rPr>
        <w:tab/>
      </w:r>
      <w:r w:rsidRPr="009B2784">
        <w:rPr>
          <w:rFonts w:eastAsia="Times New Roman" w:cs="Arial"/>
          <w:color w:val="000000"/>
          <w:lang w:eastAsia="hr-HR"/>
        </w:rPr>
        <w:t>-</w:t>
      </w:r>
      <w:r>
        <w:rPr>
          <w:rFonts w:eastAsia="Times New Roman" w:cs="Arial"/>
          <w:color w:val="000000"/>
          <w:lang w:eastAsia="hr-HR"/>
        </w:rPr>
        <w:t xml:space="preserve"> </w:t>
      </w:r>
      <w:r w:rsidRPr="009B2784">
        <w:rPr>
          <w:rFonts w:eastAsia="Times New Roman" w:cs="Arial"/>
          <w:color w:val="000000"/>
          <w:lang w:eastAsia="hr-HR"/>
        </w:rPr>
        <w:t>poslovi redovnog održavanj</w:t>
      </w:r>
      <w:r>
        <w:rPr>
          <w:rFonts w:eastAsia="Times New Roman" w:cs="Arial"/>
          <w:color w:val="000000"/>
          <w:lang w:eastAsia="hr-HR"/>
        </w:rPr>
        <w:t>a nekretnina u vlasništvu Grada</w:t>
      </w:r>
      <w:r w:rsidRPr="009B2784">
        <w:rPr>
          <w:rFonts w:eastAsia="Times New Roman" w:cs="Arial"/>
          <w:color w:val="000000"/>
          <w:lang w:eastAsia="hr-HR"/>
        </w:rPr>
        <w:t xml:space="preserve"> te donošenje odluke o održavanju </w:t>
      </w:r>
      <w:r>
        <w:rPr>
          <w:rFonts w:eastAsia="Times New Roman" w:cs="Arial"/>
          <w:color w:val="000000"/>
          <w:lang w:eastAsia="hr-HR"/>
        </w:rPr>
        <w:tab/>
      </w:r>
      <w:r w:rsidRPr="009B2784">
        <w:rPr>
          <w:rFonts w:eastAsia="Times New Roman" w:cs="Arial"/>
          <w:color w:val="000000"/>
          <w:lang w:eastAsia="hr-HR"/>
        </w:rPr>
        <w:t>zajedničkih dijelova građevina u kojima Grad ima u vlasništvu ili suv</w:t>
      </w:r>
      <w:r>
        <w:rPr>
          <w:rFonts w:eastAsia="Times New Roman" w:cs="Arial"/>
          <w:color w:val="000000"/>
          <w:lang w:eastAsia="hr-HR"/>
        </w:rPr>
        <w:t>lasništvu posebni dio građevine</w:t>
      </w:r>
      <w:r w:rsidRPr="009B2784">
        <w:rPr>
          <w:rFonts w:eastAsia="Times New Roman" w:cs="Arial"/>
          <w:color w:val="000000"/>
          <w:lang w:eastAsia="hr-HR"/>
        </w:rPr>
        <w:t xml:space="preserve">, </w:t>
      </w:r>
      <w:r>
        <w:rPr>
          <w:rFonts w:eastAsia="Times New Roman" w:cs="Arial"/>
          <w:color w:val="000000"/>
          <w:lang w:eastAsia="hr-HR"/>
        </w:rPr>
        <w:tab/>
      </w:r>
      <w:r w:rsidRPr="009B2784">
        <w:rPr>
          <w:rFonts w:eastAsia="Times New Roman" w:cs="Arial"/>
          <w:color w:val="000000"/>
          <w:lang w:eastAsia="hr-HR"/>
        </w:rPr>
        <w:t>osim u slučaju dogradnje ili nadogradnje same građevine,</w:t>
      </w:r>
    </w:p>
    <w:p w14:paraId="12C428AA" w14:textId="4236DD22" w:rsidR="00D4569A" w:rsidRPr="009B2784" w:rsidRDefault="00D4569A" w:rsidP="00D4569A">
      <w:pPr>
        <w:spacing w:before="100" w:beforeAutospacing="1" w:after="0"/>
        <w:jc w:val="both"/>
        <w:rPr>
          <w:rFonts w:eastAsia="Times New Roman" w:cs="Arial"/>
          <w:color w:val="000000"/>
          <w:lang w:eastAsia="hr-HR"/>
        </w:rPr>
      </w:pPr>
      <w:r>
        <w:rPr>
          <w:rFonts w:eastAsia="Times New Roman" w:cs="Arial"/>
          <w:color w:val="000000"/>
          <w:lang w:eastAsia="hr-HR"/>
        </w:rPr>
        <w:tab/>
      </w:r>
      <w:r w:rsidRPr="009B2784">
        <w:rPr>
          <w:rFonts w:eastAsia="Times New Roman" w:cs="Arial"/>
          <w:color w:val="000000"/>
          <w:lang w:eastAsia="hr-HR"/>
        </w:rPr>
        <w:t>-</w:t>
      </w:r>
      <w:r>
        <w:rPr>
          <w:rFonts w:eastAsia="Times New Roman" w:cs="Arial"/>
          <w:color w:val="000000"/>
          <w:lang w:eastAsia="hr-HR"/>
        </w:rPr>
        <w:t xml:space="preserve"> </w:t>
      </w:r>
      <w:r w:rsidRPr="009B2784">
        <w:rPr>
          <w:rFonts w:eastAsia="Times New Roman" w:cs="Arial"/>
          <w:color w:val="000000"/>
          <w:lang w:eastAsia="hr-HR"/>
        </w:rPr>
        <w:t xml:space="preserve">davanje suglasnosti za izvođenje radova na zajedničkim dijelovima ili posebnim dijelovima građevine u </w:t>
      </w:r>
      <w:r>
        <w:rPr>
          <w:rFonts w:eastAsia="Times New Roman" w:cs="Arial"/>
          <w:color w:val="000000"/>
          <w:lang w:eastAsia="hr-HR"/>
        </w:rPr>
        <w:tab/>
        <w:t xml:space="preserve"> </w:t>
      </w:r>
      <w:r w:rsidRPr="009B2784">
        <w:rPr>
          <w:rFonts w:eastAsia="Times New Roman" w:cs="Arial"/>
          <w:color w:val="000000"/>
          <w:lang w:eastAsia="hr-HR"/>
        </w:rPr>
        <w:t>kojoj je Grad suvlasnik  ili vlasnik posebnog dijela, ukoliko se tim radovima ne mijenja</w:t>
      </w:r>
      <w:r w:rsidR="006067BC">
        <w:rPr>
          <w:rFonts w:eastAsia="Times New Roman" w:cs="Arial"/>
          <w:color w:val="000000"/>
          <w:lang w:eastAsia="hr-HR"/>
        </w:rPr>
        <w:t>ju</w:t>
      </w:r>
      <w:r w:rsidRPr="009B2784">
        <w:rPr>
          <w:rFonts w:eastAsia="Times New Roman" w:cs="Arial"/>
          <w:color w:val="000000"/>
          <w:lang w:eastAsia="hr-HR"/>
        </w:rPr>
        <w:t xml:space="preserve"> gabarit</w:t>
      </w:r>
      <w:r w:rsidR="006067BC">
        <w:rPr>
          <w:rFonts w:eastAsia="Times New Roman" w:cs="Arial"/>
          <w:color w:val="000000"/>
          <w:lang w:eastAsia="hr-HR"/>
        </w:rPr>
        <w:t>i</w:t>
      </w:r>
      <w:r w:rsidRPr="009B2784">
        <w:rPr>
          <w:rFonts w:eastAsia="Times New Roman" w:cs="Arial"/>
          <w:color w:val="000000"/>
          <w:lang w:eastAsia="hr-HR"/>
        </w:rPr>
        <w:t xml:space="preserve"> građevine, </w:t>
      </w:r>
      <w:r>
        <w:rPr>
          <w:rFonts w:eastAsia="Times New Roman" w:cs="Arial"/>
          <w:color w:val="000000"/>
          <w:lang w:eastAsia="hr-HR"/>
        </w:rPr>
        <w:tab/>
        <w:t xml:space="preserve"> </w:t>
      </w:r>
      <w:r w:rsidRPr="009B2784">
        <w:rPr>
          <w:rFonts w:eastAsia="Times New Roman" w:cs="Arial"/>
          <w:color w:val="000000"/>
          <w:lang w:eastAsia="hr-HR"/>
        </w:rPr>
        <w:t xml:space="preserve">ne narušavaju stabilnost i izgled građevine, umanjuje vrijednost dijela građevine u vlasništvu Grada ili </w:t>
      </w:r>
      <w:r>
        <w:rPr>
          <w:rFonts w:eastAsia="Times New Roman" w:cs="Arial"/>
          <w:color w:val="000000"/>
          <w:lang w:eastAsia="hr-HR"/>
        </w:rPr>
        <w:tab/>
        <w:t xml:space="preserve"> </w:t>
      </w:r>
      <w:r w:rsidRPr="009B2784">
        <w:rPr>
          <w:rFonts w:eastAsia="Times New Roman" w:cs="Arial"/>
          <w:color w:val="000000"/>
          <w:lang w:eastAsia="hr-HR"/>
        </w:rPr>
        <w:t>smanjuje standard uvjeta života i rada u</w:t>
      </w:r>
      <w:r>
        <w:rPr>
          <w:rFonts w:eastAsia="Times New Roman" w:cs="Arial"/>
          <w:color w:val="000000"/>
          <w:lang w:eastAsia="hr-HR"/>
        </w:rPr>
        <w:t xml:space="preserve"> prostorima u vlasništvu Grada.</w:t>
      </w:r>
    </w:p>
    <w:p w14:paraId="35169E22"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3FBD5F89"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3.</w:t>
      </w:r>
    </w:p>
    <w:p w14:paraId="5F06D4CC"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241E81A2"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Gradonačelnik i Gradsko vijeće Grada Lepoglave upravljaju nekretninama u vlasništvu Grada temeljem vlasničkih ovlasti, a pod uvjetima i na način propisan Zakonom o vlasništvu i drugim stvarnim pravima, Zakonom o lokalnoj i područnoj (regionalnoj) samoupravi te drugim zakonima i propisima Republike Hrvatske i ovom Odlukom.</w:t>
      </w:r>
    </w:p>
    <w:p w14:paraId="415FF06E"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189777DE"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lastRenderedPageBreak/>
        <w:t>Gradonačelnik i Gradsko vijeće upravljaju nekretninama na načelima zakonitosti i svrsishodnosti, u skladu s namjenom nekretnina i u interesu stvaranja uvjeta za gospodarski razvoj Grada i osiguranje društvenih i socijalnih interesa.</w:t>
      </w:r>
    </w:p>
    <w:p w14:paraId="05DE3334"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385F042B"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Stručne poslove u izvršenju prava iz prethodnog stavka obavlja Jedinstveni upravni odjel.</w:t>
      </w:r>
    </w:p>
    <w:p w14:paraId="302FBAE4"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32218B6E"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Odluke Gradonačelnika i Gradskog vijeća o raspolaganju nekretninama u vlasništvu Grada predstavljaju akt poslovanja.</w:t>
      </w:r>
    </w:p>
    <w:p w14:paraId="4BEEC331"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21C30C8A" w14:textId="77777777" w:rsidR="00B65FF9" w:rsidRPr="004D4928" w:rsidRDefault="00B65FF9" w:rsidP="00B65FF9">
      <w:pPr>
        <w:pStyle w:val="StandardWeb"/>
        <w:spacing w:line="264" w:lineRule="auto"/>
        <w:contextualSpacing/>
        <w:jc w:val="both"/>
        <w:rPr>
          <w:rFonts w:ascii="Arial Narrow" w:hAnsi="Arial Narrow"/>
          <w:b/>
          <w:sz w:val="22"/>
          <w:szCs w:val="22"/>
        </w:rPr>
      </w:pPr>
      <w:r w:rsidRPr="004D4928">
        <w:rPr>
          <w:rFonts w:ascii="Arial Narrow" w:hAnsi="Arial Narrow"/>
          <w:b/>
          <w:sz w:val="22"/>
          <w:szCs w:val="22"/>
        </w:rPr>
        <w:t>II. TEMELJNE ODREDBE</w:t>
      </w:r>
    </w:p>
    <w:p w14:paraId="52C4C686"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4.</w:t>
      </w:r>
    </w:p>
    <w:p w14:paraId="6200EBF4"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5868D159"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Ovom Odlukom se naročito uređuje:</w:t>
      </w:r>
    </w:p>
    <w:p w14:paraId="483417C7" w14:textId="433F6E2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raspolaganje i upravljanje nekretninama,</w:t>
      </w:r>
    </w:p>
    <w:p w14:paraId="1180FBF9"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provođenje natječaja za prodaju nekretnina, zakup zemljišta, zamjenu nekretnina i osnivanje prava građenja,</w:t>
      </w:r>
    </w:p>
    <w:p w14:paraId="1C4F284C"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ostvarivanje i zasnivanje drugih prava na nekretninama.</w:t>
      </w:r>
    </w:p>
    <w:p w14:paraId="23C99EDD"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08E0410E"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Sredstva dobivena otuđenjem nekretnina Grada moraju se, sukladno pozitivnim propisima, trošiti u kapitalna ulaganja.</w:t>
      </w:r>
    </w:p>
    <w:p w14:paraId="1E2C757A"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2AA3966C"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5.</w:t>
      </w:r>
    </w:p>
    <w:p w14:paraId="60CE838D"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6D999BA6" w14:textId="3118C74B" w:rsidR="00B65FF9" w:rsidRPr="00F42B88" w:rsidRDefault="00D4569A" w:rsidP="00B65FF9">
      <w:pPr>
        <w:pStyle w:val="StandardWeb"/>
        <w:spacing w:line="264" w:lineRule="auto"/>
        <w:contextualSpacing/>
        <w:jc w:val="both"/>
        <w:rPr>
          <w:rFonts w:ascii="Arial Narrow" w:hAnsi="Arial Narrow"/>
          <w:sz w:val="22"/>
          <w:szCs w:val="22"/>
        </w:rPr>
      </w:pPr>
      <w:r>
        <w:rPr>
          <w:rFonts w:ascii="Arial Narrow" w:hAnsi="Arial Narrow"/>
          <w:sz w:val="22"/>
          <w:szCs w:val="22"/>
        </w:rPr>
        <w:t>U sklopu</w:t>
      </w:r>
      <w:r w:rsidR="00B65FF9" w:rsidRPr="00F42B88">
        <w:rPr>
          <w:rFonts w:ascii="Arial Narrow" w:hAnsi="Arial Narrow"/>
          <w:sz w:val="22"/>
          <w:szCs w:val="22"/>
        </w:rPr>
        <w:t xml:space="preserve"> raspol</w:t>
      </w:r>
      <w:r>
        <w:rPr>
          <w:rFonts w:ascii="Arial Narrow" w:hAnsi="Arial Narrow"/>
          <w:sz w:val="22"/>
          <w:szCs w:val="22"/>
        </w:rPr>
        <w:t>aganja i upravljanja</w:t>
      </w:r>
      <w:r w:rsidR="00B65FF9" w:rsidRPr="00F42B88">
        <w:rPr>
          <w:rFonts w:ascii="Arial Narrow" w:hAnsi="Arial Narrow"/>
          <w:sz w:val="22"/>
          <w:szCs w:val="22"/>
        </w:rPr>
        <w:t xml:space="preserve"> nekretninama u vlasništvu Grada Lepoglave, Grad:</w:t>
      </w:r>
    </w:p>
    <w:p w14:paraId="38F530EE"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uređuje vlasničko-pravno stanje nekretnina,</w:t>
      </w:r>
    </w:p>
    <w:p w14:paraId="3162FD98"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vrši investicijsko i tekuće održavanje nekretnina,</w:t>
      </w:r>
    </w:p>
    <w:p w14:paraId="3DA76F9C"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uređuje građevinsko zemljište pripremom zemljišta za izgradnju (uređenje vlasničko-pravnog stanja, izrada prostornih dokumenata) te osigurava izgradnju komunalnih i telekomunikacijskih instalacija, objekata i uređaja individualne i zajedničke potrošnje,</w:t>
      </w:r>
    </w:p>
    <w:p w14:paraId="5B7180C6"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vrši izgradnju ili drugi oblik i način uređenja i korištenja građevinskog zemljišta,</w:t>
      </w:r>
    </w:p>
    <w:p w14:paraId="2C660240"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prodaje neizgrađeno građevinsko zemljište pripremljeno za izgradnju,</w:t>
      </w:r>
    </w:p>
    <w:p w14:paraId="60710E51"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prodaje uređeno neizgrađeno građevinsko zemljište,</w:t>
      </w:r>
    </w:p>
    <w:p w14:paraId="6C3F14B0"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prodaje izgrađeno građevinsko zemljište,</w:t>
      </w:r>
    </w:p>
    <w:p w14:paraId="4B0986EB" w14:textId="55520668"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formir</w:t>
      </w:r>
      <w:r w:rsidR="00D4569A">
        <w:rPr>
          <w:rFonts w:ascii="Arial Narrow" w:hAnsi="Arial Narrow"/>
          <w:sz w:val="22"/>
          <w:szCs w:val="22"/>
        </w:rPr>
        <w:t xml:space="preserve">a građevinske čestice </w:t>
      </w:r>
      <w:r w:rsidRPr="00F42B88">
        <w:rPr>
          <w:rFonts w:ascii="Arial Narrow" w:hAnsi="Arial Narrow"/>
          <w:sz w:val="22"/>
          <w:szCs w:val="22"/>
        </w:rPr>
        <w:t>,</w:t>
      </w:r>
    </w:p>
    <w:p w14:paraId="0A2E8FA8" w14:textId="775B63BA" w:rsidR="00B65FF9" w:rsidRPr="00D4569A" w:rsidRDefault="00D4569A" w:rsidP="00D4569A">
      <w:pPr>
        <w:pStyle w:val="StandardWeb"/>
        <w:numPr>
          <w:ilvl w:val="0"/>
          <w:numId w:val="1"/>
        </w:numPr>
        <w:spacing w:line="264" w:lineRule="auto"/>
        <w:contextualSpacing/>
        <w:jc w:val="both"/>
        <w:rPr>
          <w:rFonts w:ascii="Arial Narrow" w:hAnsi="Arial Narrow"/>
          <w:sz w:val="22"/>
          <w:szCs w:val="22"/>
        </w:rPr>
      </w:pPr>
      <w:r>
        <w:rPr>
          <w:rFonts w:ascii="Arial Narrow" w:hAnsi="Arial Narrow"/>
          <w:sz w:val="22"/>
          <w:szCs w:val="22"/>
        </w:rPr>
        <w:t>prodaje i druge nekretnine,</w:t>
      </w:r>
    </w:p>
    <w:p w14:paraId="3749CB1E"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pokreće postupak urbane komasacije,</w:t>
      </w:r>
    </w:p>
    <w:p w14:paraId="25020263"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daje u zakup zemljište u svom vlasništvu ,</w:t>
      </w:r>
    </w:p>
    <w:p w14:paraId="59224430"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osniva pravo građenja na svojim nekretninama,</w:t>
      </w:r>
    </w:p>
    <w:p w14:paraId="129ED66F"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osniva stvarne terete na svojim nekretninama,</w:t>
      </w:r>
    </w:p>
    <w:p w14:paraId="72951080"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kupuje i prima na dar nekretnine,</w:t>
      </w:r>
    </w:p>
    <w:p w14:paraId="5BA6F6D5"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mijenja nekretnine u vlasništvu Grada s nekretninama trećih osoba,</w:t>
      </w:r>
    </w:p>
    <w:p w14:paraId="2F583ECB"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 xml:space="preserve">priznaje pravo vlasništva trećim osobama (izdaje </w:t>
      </w:r>
      <w:proofErr w:type="spellStart"/>
      <w:r w:rsidRPr="00F42B88">
        <w:rPr>
          <w:rFonts w:ascii="Arial Narrow" w:hAnsi="Arial Narrow"/>
          <w:sz w:val="22"/>
          <w:szCs w:val="22"/>
        </w:rPr>
        <w:t>tabularne</w:t>
      </w:r>
      <w:proofErr w:type="spellEnd"/>
      <w:r w:rsidRPr="00F42B88">
        <w:rPr>
          <w:rFonts w:ascii="Arial Narrow" w:hAnsi="Arial Narrow"/>
          <w:sz w:val="22"/>
          <w:szCs w:val="22"/>
        </w:rPr>
        <w:t xml:space="preserve"> isprave podobne za uknjižbu prava vlasništva),</w:t>
      </w:r>
    </w:p>
    <w:p w14:paraId="676DBD6C"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vrši i druga vlasnička prava u skladu sa zakonom</w:t>
      </w:r>
      <w:r w:rsidR="00E5307C" w:rsidRPr="00F42B88">
        <w:rPr>
          <w:rFonts w:ascii="Arial Narrow" w:hAnsi="Arial Narrow"/>
          <w:sz w:val="22"/>
          <w:szCs w:val="22"/>
        </w:rPr>
        <w:t xml:space="preserve"> i općim aktima Grada Lepoglave</w:t>
      </w:r>
      <w:r w:rsidRPr="00F42B88">
        <w:rPr>
          <w:rFonts w:ascii="Arial Narrow" w:hAnsi="Arial Narrow"/>
          <w:sz w:val="22"/>
          <w:szCs w:val="22"/>
        </w:rPr>
        <w:t>.</w:t>
      </w:r>
    </w:p>
    <w:p w14:paraId="7808C39B"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0344F651"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6.</w:t>
      </w:r>
    </w:p>
    <w:p w14:paraId="07AA2F36"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26E1DD6C"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Grad može stjecati nekretnine kada je to potrebno radi izgradnje, rekonstrukcije građevina, privođenja zemljišta namjeni određenoj prostornim planom za obavljanje djelatnosti koja je Zakonom utvrđena kao djelatnost koju obavlja ili čije financiranje osigurava jedinica lokalne samouprave, radi izgradnje objekata komunalne infrastrukture i u drugim opravdanim slučajevima.</w:t>
      </w:r>
    </w:p>
    <w:p w14:paraId="41F8488C"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6D040906" w14:textId="6181AD6B" w:rsidR="00D13B0A"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Gradonačelnik donosi odluku o stjecanju</w:t>
      </w:r>
      <w:r w:rsidR="00D4569A">
        <w:rPr>
          <w:rFonts w:ascii="Arial Narrow" w:hAnsi="Arial Narrow"/>
          <w:sz w:val="22"/>
          <w:szCs w:val="22"/>
        </w:rPr>
        <w:t>/otu</w:t>
      </w:r>
      <w:r w:rsidR="00376A9C" w:rsidRPr="00F42B88">
        <w:rPr>
          <w:rFonts w:ascii="Arial Narrow" w:hAnsi="Arial Narrow"/>
          <w:sz w:val="22"/>
          <w:szCs w:val="22"/>
        </w:rPr>
        <w:t>đ</w:t>
      </w:r>
      <w:r w:rsidR="00D4569A">
        <w:rPr>
          <w:rFonts w:ascii="Arial Narrow" w:hAnsi="Arial Narrow"/>
          <w:sz w:val="22"/>
          <w:szCs w:val="22"/>
        </w:rPr>
        <w:t>iva</w:t>
      </w:r>
      <w:r w:rsidR="00376A9C" w:rsidRPr="00F42B88">
        <w:rPr>
          <w:rFonts w:ascii="Arial Narrow" w:hAnsi="Arial Narrow"/>
          <w:sz w:val="22"/>
          <w:szCs w:val="22"/>
        </w:rPr>
        <w:t>nju</w:t>
      </w:r>
      <w:r w:rsidRPr="00F42B88">
        <w:rPr>
          <w:rFonts w:ascii="Arial Narrow" w:hAnsi="Arial Narrow"/>
          <w:sz w:val="22"/>
          <w:szCs w:val="22"/>
        </w:rPr>
        <w:t xml:space="preserve"> nekretnina </w:t>
      </w:r>
      <w:r w:rsidR="00D13B0A" w:rsidRPr="00D13B0A">
        <w:rPr>
          <w:rFonts w:ascii="Arial Narrow" w:hAnsi="Arial Narrow"/>
          <w:sz w:val="22"/>
          <w:szCs w:val="22"/>
        </w:rPr>
        <w:t>ako pojedinačna vrijednost tih nekretnina ne prelazi 0,5% iznosa prihoda bez primitaka ostvarenih u godini koja prethodi godini u kojoj se odlučuje o stjecanju i otuđivanju pokretnina i nekretnina, a najviše do 1.000.000</w:t>
      </w:r>
      <w:r w:rsidR="00D4569A">
        <w:rPr>
          <w:rFonts w:ascii="Arial Narrow" w:hAnsi="Arial Narrow"/>
          <w:sz w:val="22"/>
          <w:szCs w:val="22"/>
        </w:rPr>
        <w:t>,00</w:t>
      </w:r>
      <w:r w:rsidR="00D13B0A" w:rsidRPr="00D13B0A">
        <w:rPr>
          <w:rFonts w:ascii="Arial Narrow" w:hAnsi="Arial Narrow"/>
          <w:sz w:val="22"/>
          <w:szCs w:val="22"/>
        </w:rPr>
        <w:t xml:space="preserve"> kuna, ako je stjecanje i otuđivanje planirano u proračunu i provedeno </w:t>
      </w:r>
      <w:r w:rsidR="00D13B0A">
        <w:rPr>
          <w:rFonts w:ascii="Arial Narrow" w:hAnsi="Arial Narrow"/>
          <w:sz w:val="22"/>
          <w:szCs w:val="22"/>
        </w:rPr>
        <w:t>u skladu sa zakonskim propisima.</w:t>
      </w:r>
    </w:p>
    <w:p w14:paraId="4EDB0B63"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Odluka mora biti obrazložena.</w:t>
      </w:r>
    </w:p>
    <w:p w14:paraId="4450B77F"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679C5781" w14:textId="514F1266"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Gradsko vijeće donosi odluku o stjecanju</w:t>
      </w:r>
      <w:r w:rsidR="00D4569A">
        <w:rPr>
          <w:rFonts w:ascii="Arial Narrow" w:hAnsi="Arial Narrow"/>
          <w:sz w:val="22"/>
          <w:szCs w:val="22"/>
        </w:rPr>
        <w:t>/otuđiva</w:t>
      </w:r>
      <w:r w:rsidR="00376A9C" w:rsidRPr="00F42B88">
        <w:rPr>
          <w:rFonts w:ascii="Arial Narrow" w:hAnsi="Arial Narrow"/>
          <w:sz w:val="22"/>
          <w:szCs w:val="22"/>
        </w:rPr>
        <w:t>nju</w:t>
      </w:r>
      <w:r w:rsidRPr="00F42B88">
        <w:rPr>
          <w:rFonts w:ascii="Arial Narrow" w:hAnsi="Arial Narrow"/>
          <w:sz w:val="22"/>
          <w:szCs w:val="22"/>
        </w:rPr>
        <w:t xml:space="preserve"> nekretnina </w:t>
      </w:r>
      <w:r w:rsidR="00D13B0A" w:rsidRPr="00D13B0A">
        <w:rPr>
          <w:rFonts w:ascii="Arial Narrow" w:hAnsi="Arial Narrow"/>
          <w:sz w:val="22"/>
          <w:szCs w:val="22"/>
        </w:rPr>
        <w:t>ako je pojedinačna vrijednost nekretnina veća od iznosa iz prethodnog stavka.</w:t>
      </w:r>
    </w:p>
    <w:p w14:paraId="73D5DDEE"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6EAFED24"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Pri stjecanju nekretnine vodi se računa o tržišnoj cijeni nekretnine.</w:t>
      </w:r>
    </w:p>
    <w:p w14:paraId="2B8F5E9F"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362DCDFB"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1643F652" w14:textId="77777777" w:rsidR="00B65FF9" w:rsidRPr="004D4928" w:rsidRDefault="00B65FF9" w:rsidP="00B65FF9">
      <w:pPr>
        <w:pStyle w:val="StandardWeb"/>
        <w:spacing w:line="264" w:lineRule="auto"/>
        <w:contextualSpacing/>
        <w:jc w:val="both"/>
        <w:rPr>
          <w:rFonts w:ascii="Arial Narrow" w:hAnsi="Arial Narrow"/>
          <w:b/>
          <w:sz w:val="22"/>
          <w:szCs w:val="22"/>
        </w:rPr>
      </w:pPr>
      <w:r w:rsidRPr="004D4928">
        <w:rPr>
          <w:rFonts w:ascii="Arial Narrow" w:hAnsi="Arial Narrow"/>
          <w:b/>
          <w:sz w:val="22"/>
          <w:szCs w:val="22"/>
        </w:rPr>
        <w:t>III. PRODAJA NEKRETNINA</w:t>
      </w:r>
    </w:p>
    <w:p w14:paraId="47654C14" w14:textId="314588D5" w:rsidR="00800ADB"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7.</w:t>
      </w:r>
    </w:p>
    <w:p w14:paraId="53AAD5A1" w14:textId="4E358498" w:rsidR="00800ADB" w:rsidRPr="0070180F" w:rsidRDefault="00800ADB" w:rsidP="00800ADB">
      <w:pPr>
        <w:spacing w:before="100" w:beforeAutospacing="1" w:after="100" w:afterAutospacing="1"/>
      </w:pPr>
      <w:r>
        <w:t>Tržišna cijena</w:t>
      </w:r>
      <w:r w:rsidRPr="0070180F">
        <w:t xml:space="preserve"> nekretnine je vrijednost izražena u cijeni koja se za određenu nekretninu može postići na tržištu i koja ovisi o odnosu ponude i potražnje u vrijeme njezinog utvrđivanja na području gdje se nekretnina nal</w:t>
      </w:r>
      <w:r>
        <w:t>azi.</w:t>
      </w:r>
    </w:p>
    <w:p w14:paraId="142467B2" w14:textId="762C91C2" w:rsidR="00800ADB" w:rsidRPr="00F42B88" w:rsidRDefault="00800ADB" w:rsidP="00800ADB">
      <w:pPr>
        <w:spacing w:before="100" w:beforeAutospacing="1" w:after="100" w:afterAutospacing="1"/>
      </w:pPr>
      <w:r>
        <w:t>Cijena iz stavka 1. o</w:t>
      </w:r>
      <w:r w:rsidRPr="0070180F">
        <w:t>vog članka utvrđuje se na temelju prethodno pribavljenog stručnog nalaza i mišljenja ovlaštenog sudskog vještaka odgovarajuće struke, polazeći od cijene koja se može postići na slobodnom tržištu za nekretninu sličnih osobina s obzirom na kvalitetu, lokaciju, namjenu i slično.</w:t>
      </w:r>
    </w:p>
    <w:p w14:paraId="5AF52E66" w14:textId="77C4D3B6" w:rsidR="00B65FF9" w:rsidRPr="004D45DC" w:rsidRDefault="00B65FF9" w:rsidP="00B65FF9">
      <w:pPr>
        <w:pStyle w:val="Tekstkomentara"/>
        <w:spacing w:line="264" w:lineRule="auto"/>
        <w:contextualSpacing/>
        <w:jc w:val="both"/>
        <w:rPr>
          <w:rFonts w:ascii="Arial Narrow" w:hAnsi="Arial Narrow" w:cs="Arial"/>
          <w:sz w:val="22"/>
          <w:szCs w:val="22"/>
        </w:rPr>
      </w:pPr>
      <w:r w:rsidRPr="004D45DC">
        <w:rPr>
          <w:rFonts w:ascii="Arial Narrow" w:hAnsi="Arial Narrow" w:cs="Arial"/>
          <w:sz w:val="22"/>
          <w:szCs w:val="22"/>
        </w:rPr>
        <w:t>Početna (najniža) cijena nekretnine utvrđuje se u visini tržišne cijene nekretnine sukladno procjeni vrijednosti ovlaštenog suds</w:t>
      </w:r>
      <w:r w:rsidR="00800ADB">
        <w:rPr>
          <w:rFonts w:ascii="Arial Narrow" w:hAnsi="Arial Narrow" w:cs="Arial"/>
          <w:sz w:val="22"/>
          <w:szCs w:val="22"/>
        </w:rPr>
        <w:t>kog vještaka.</w:t>
      </w:r>
    </w:p>
    <w:p w14:paraId="63E45897"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8.</w:t>
      </w:r>
    </w:p>
    <w:p w14:paraId="4A2786B3"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696765CE" w14:textId="1C9E6D39"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Gradonačelnik/Gradsko vijeće donosi Odluku o </w:t>
      </w:r>
      <w:r w:rsidR="00800ADB">
        <w:rPr>
          <w:rFonts w:ascii="Arial Narrow" w:hAnsi="Arial Narrow"/>
          <w:sz w:val="22"/>
          <w:szCs w:val="22"/>
        </w:rPr>
        <w:t>prodaji</w:t>
      </w:r>
      <w:r w:rsidRPr="00F42B88">
        <w:rPr>
          <w:rFonts w:ascii="Arial Narrow" w:hAnsi="Arial Narrow"/>
          <w:sz w:val="22"/>
          <w:szCs w:val="22"/>
        </w:rPr>
        <w:t xml:space="preserve"> nekretni</w:t>
      </w:r>
      <w:r w:rsidR="00FD48E9" w:rsidRPr="00F42B88">
        <w:rPr>
          <w:rFonts w:ascii="Arial Narrow" w:hAnsi="Arial Narrow"/>
          <w:sz w:val="22"/>
          <w:szCs w:val="22"/>
        </w:rPr>
        <w:t>na u vlasništvu Grada Lepoglave</w:t>
      </w:r>
      <w:r w:rsidR="00800ADB">
        <w:rPr>
          <w:rFonts w:ascii="Arial Narrow" w:hAnsi="Arial Narrow"/>
          <w:sz w:val="22"/>
          <w:szCs w:val="22"/>
        </w:rPr>
        <w:t xml:space="preserve"> sukladno pojedinačnim</w:t>
      </w:r>
      <w:r w:rsidRPr="00F42B88">
        <w:rPr>
          <w:rFonts w:ascii="Arial Narrow" w:hAnsi="Arial Narrow"/>
          <w:sz w:val="22"/>
          <w:szCs w:val="22"/>
        </w:rPr>
        <w:t xml:space="preserve"> vrijednosti</w:t>
      </w:r>
      <w:r w:rsidR="00800ADB">
        <w:rPr>
          <w:rFonts w:ascii="Arial Narrow" w:hAnsi="Arial Narrow"/>
          <w:sz w:val="22"/>
          <w:szCs w:val="22"/>
        </w:rPr>
        <w:t>ma</w:t>
      </w:r>
      <w:r w:rsidRPr="00F42B88">
        <w:rPr>
          <w:rFonts w:ascii="Arial Narrow" w:hAnsi="Arial Narrow"/>
          <w:sz w:val="22"/>
          <w:szCs w:val="22"/>
        </w:rPr>
        <w:t xml:space="preserve"> nekretnine kako je navedeno u članku 6. ove Odluke.</w:t>
      </w:r>
    </w:p>
    <w:p w14:paraId="3EB97570"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6BDB2F37" w14:textId="138F43DE"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Odluka o prodaji nekretnina može sadržavati i obvezu najpovoljnijeg ponuđača da pored kupoprodajne cijene plati i troškove </w:t>
      </w:r>
      <w:r w:rsidR="009B3622">
        <w:rPr>
          <w:rFonts w:ascii="Arial Narrow" w:hAnsi="Arial Narrow"/>
          <w:sz w:val="22"/>
          <w:szCs w:val="22"/>
        </w:rPr>
        <w:t xml:space="preserve">ovjere potpisa u ugovoru o kupoprodaji nekretnine kod javnog bilježnika </w:t>
      </w:r>
      <w:r w:rsidRPr="00F42B88">
        <w:rPr>
          <w:rFonts w:ascii="Arial Narrow" w:hAnsi="Arial Narrow"/>
          <w:sz w:val="22"/>
          <w:szCs w:val="22"/>
        </w:rPr>
        <w:t>te troškove formiranja građevinske čestice, ako  je radi prodaje bilo potrebno formirati česticu.</w:t>
      </w:r>
    </w:p>
    <w:p w14:paraId="52AF2F8A"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25BFA3F7"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Odluka o prodaji nekretnina može sadržavati i posebne uvjete glede uređenja građevinske čestice koji će se ugovoriti s najpovoljnijim ponuditeljem. </w:t>
      </w:r>
    </w:p>
    <w:p w14:paraId="4402049C"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1C77B243"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9.</w:t>
      </w:r>
    </w:p>
    <w:p w14:paraId="36FE62CC"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5820F743" w14:textId="7A2B5F28"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Temeljem Odluke </w:t>
      </w:r>
      <w:r w:rsidR="009B3622">
        <w:rPr>
          <w:rFonts w:ascii="Arial Narrow" w:hAnsi="Arial Narrow"/>
          <w:sz w:val="22"/>
          <w:szCs w:val="22"/>
        </w:rPr>
        <w:t xml:space="preserve">nadležnog tijela </w:t>
      </w:r>
      <w:r w:rsidRPr="00F42B88">
        <w:rPr>
          <w:rFonts w:ascii="Arial Narrow" w:hAnsi="Arial Narrow"/>
          <w:sz w:val="22"/>
          <w:szCs w:val="22"/>
        </w:rPr>
        <w:t>o prodaji nekretnina Gradonačelnik donosi Odluku o raspisivanju javnog natječaja koja mora sadržavati:</w:t>
      </w:r>
    </w:p>
    <w:p w14:paraId="03BAA64D" w14:textId="77777777" w:rsidR="00B65FF9" w:rsidRPr="00F42B88" w:rsidRDefault="00681B86"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 xml:space="preserve">oznaku i površinu </w:t>
      </w:r>
      <w:r w:rsidR="00B65FF9" w:rsidRPr="00F42B88">
        <w:rPr>
          <w:rFonts w:ascii="Arial Narrow" w:hAnsi="Arial Narrow"/>
          <w:sz w:val="22"/>
          <w:szCs w:val="22"/>
        </w:rPr>
        <w:t>nekretnine,</w:t>
      </w:r>
    </w:p>
    <w:p w14:paraId="2A8A8D19"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oznaku vlasničkog (1/1) ili suvlasničkog dijela nekretnine izraženu u idealnom dijelu, a ako je moguće i realnom dijelu,</w:t>
      </w:r>
    </w:p>
    <w:p w14:paraId="2053C99B"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kratki opis i namjenu nekretnine,</w:t>
      </w:r>
    </w:p>
    <w:p w14:paraId="496A0AC3" w14:textId="77777777" w:rsidR="00B65FF9" w:rsidRPr="00F42B88" w:rsidRDefault="00B65FF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početnu cijenu nekretnine po četvornom metru,</w:t>
      </w:r>
    </w:p>
    <w:p w14:paraId="042BB150" w14:textId="77777777" w:rsidR="003D22D9" w:rsidRPr="00F42B88" w:rsidRDefault="003D22D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način i rok plaćanja kupoprodajne cijene</w:t>
      </w:r>
      <w:r w:rsidR="004E2D84">
        <w:rPr>
          <w:rFonts w:ascii="Arial Narrow" w:hAnsi="Arial Narrow"/>
          <w:sz w:val="22"/>
          <w:szCs w:val="22"/>
        </w:rPr>
        <w:t>,</w:t>
      </w:r>
    </w:p>
    <w:p w14:paraId="1B3DEEB4" w14:textId="77777777" w:rsidR="00B65FF9" w:rsidRPr="00F42B88" w:rsidRDefault="003D22D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adresu i rok za podnošenje ponuda</w:t>
      </w:r>
      <w:r w:rsidR="004E2D84">
        <w:rPr>
          <w:rFonts w:ascii="Arial Narrow" w:hAnsi="Arial Narrow"/>
          <w:sz w:val="22"/>
          <w:szCs w:val="22"/>
        </w:rPr>
        <w:t>,</w:t>
      </w:r>
    </w:p>
    <w:p w14:paraId="31FB426A" w14:textId="77777777" w:rsidR="003D22D9" w:rsidRPr="00F42B88" w:rsidRDefault="003D22D9" w:rsidP="00B65FF9">
      <w:pPr>
        <w:pStyle w:val="StandardWeb"/>
        <w:numPr>
          <w:ilvl w:val="0"/>
          <w:numId w:val="1"/>
        </w:numPr>
        <w:spacing w:line="264" w:lineRule="auto"/>
        <w:contextualSpacing/>
        <w:jc w:val="both"/>
        <w:rPr>
          <w:rFonts w:ascii="Arial Narrow" w:hAnsi="Arial Narrow"/>
          <w:sz w:val="22"/>
          <w:szCs w:val="22"/>
        </w:rPr>
      </w:pPr>
      <w:r w:rsidRPr="00F42B88">
        <w:rPr>
          <w:rFonts w:ascii="Arial Narrow" w:hAnsi="Arial Narrow"/>
          <w:sz w:val="22"/>
          <w:szCs w:val="22"/>
        </w:rPr>
        <w:t>pravo nadležnog tijela da ne izabere ni jednu ponudu</w:t>
      </w:r>
      <w:r w:rsidR="004E2D84">
        <w:rPr>
          <w:rFonts w:ascii="Arial Narrow" w:hAnsi="Arial Narrow"/>
          <w:sz w:val="22"/>
          <w:szCs w:val="22"/>
        </w:rPr>
        <w:t>,</w:t>
      </w:r>
    </w:p>
    <w:p w14:paraId="0F2F99E1" w14:textId="77777777" w:rsidR="003D22D9" w:rsidRDefault="00302262" w:rsidP="00B65FF9">
      <w:pPr>
        <w:pStyle w:val="StandardWeb"/>
        <w:numPr>
          <w:ilvl w:val="0"/>
          <w:numId w:val="1"/>
        </w:numPr>
        <w:spacing w:line="264" w:lineRule="auto"/>
        <w:contextualSpacing/>
        <w:jc w:val="both"/>
        <w:rPr>
          <w:rFonts w:ascii="Arial Narrow" w:hAnsi="Arial Narrow"/>
          <w:sz w:val="22"/>
          <w:szCs w:val="22"/>
        </w:rPr>
      </w:pPr>
      <w:r>
        <w:rPr>
          <w:rFonts w:ascii="Arial Narrow" w:hAnsi="Arial Narrow"/>
          <w:sz w:val="22"/>
          <w:szCs w:val="22"/>
        </w:rPr>
        <w:lastRenderedPageBreak/>
        <w:t>pravo nadležnog tijela da poništi dio ili cijeli javni natječaj u bilo kojoj fazi postupka</w:t>
      </w:r>
      <w:r w:rsidR="004E2D84">
        <w:rPr>
          <w:rFonts w:ascii="Arial Narrow" w:hAnsi="Arial Narrow"/>
          <w:sz w:val="22"/>
          <w:szCs w:val="22"/>
        </w:rPr>
        <w:t>,</w:t>
      </w:r>
    </w:p>
    <w:p w14:paraId="302EF726" w14:textId="77777777" w:rsidR="00302262" w:rsidRPr="004D45DC" w:rsidRDefault="00302262" w:rsidP="00B65FF9">
      <w:pPr>
        <w:pStyle w:val="StandardWeb"/>
        <w:numPr>
          <w:ilvl w:val="0"/>
          <w:numId w:val="1"/>
        </w:numPr>
        <w:spacing w:line="264" w:lineRule="auto"/>
        <w:contextualSpacing/>
        <w:jc w:val="both"/>
        <w:rPr>
          <w:rFonts w:ascii="Arial Narrow" w:hAnsi="Arial Narrow"/>
          <w:color w:val="auto"/>
          <w:sz w:val="22"/>
          <w:szCs w:val="22"/>
        </w:rPr>
      </w:pPr>
      <w:r w:rsidRPr="004D45DC">
        <w:rPr>
          <w:rFonts w:ascii="Arial Narrow" w:hAnsi="Arial Narrow"/>
          <w:color w:val="auto"/>
          <w:sz w:val="22"/>
          <w:szCs w:val="22"/>
        </w:rPr>
        <w:t>odredbu da se nekretnine u svezi kojih nije prist</w:t>
      </w:r>
      <w:r w:rsidR="007F79E9" w:rsidRPr="004D45DC">
        <w:rPr>
          <w:rFonts w:ascii="Arial Narrow" w:hAnsi="Arial Narrow"/>
          <w:color w:val="auto"/>
          <w:sz w:val="22"/>
          <w:szCs w:val="22"/>
        </w:rPr>
        <w:t>igla nijed</w:t>
      </w:r>
      <w:r w:rsidRPr="004D45DC">
        <w:rPr>
          <w:rFonts w:ascii="Arial Narrow" w:hAnsi="Arial Narrow"/>
          <w:color w:val="auto"/>
          <w:sz w:val="22"/>
          <w:szCs w:val="22"/>
        </w:rPr>
        <w:t>n</w:t>
      </w:r>
      <w:r w:rsidR="007F79E9" w:rsidRPr="004D45DC">
        <w:rPr>
          <w:rFonts w:ascii="Arial Narrow" w:hAnsi="Arial Narrow"/>
          <w:color w:val="auto"/>
          <w:sz w:val="22"/>
          <w:szCs w:val="22"/>
        </w:rPr>
        <w:t>a</w:t>
      </w:r>
      <w:r w:rsidRPr="004D45DC">
        <w:rPr>
          <w:rFonts w:ascii="Arial Narrow" w:hAnsi="Arial Narrow"/>
          <w:color w:val="auto"/>
          <w:sz w:val="22"/>
          <w:szCs w:val="22"/>
        </w:rPr>
        <w:t xml:space="preserve"> ponuda za kupnju ili za kupnju kojih nije izabran najpovoljniji ponuditelj, mogu izložiti na prodaju u sljedećim javnim natječajima, bez donošenja posebne odluke Gradonačelnik</w:t>
      </w:r>
      <w:r w:rsidR="007F79E9" w:rsidRPr="004D45DC">
        <w:rPr>
          <w:rFonts w:ascii="Arial Narrow" w:hAnsi="Arial Narrow"/>
          <w:color w:val="auto"/>
          <w:sz w:val="22"/>
          <w:szCs w:val="22"/>
        </w:rPr>
        <w:t>a</w:t>
      </w:r>
      <w:r w:rsidRPr="004D45DC">
        <w:rPr>
          <w:rFonts w:ascii="Arial Narrow" w:hAnsi="Arial Narrow"/>
          <w:color w:val="auto"/>
          <w:sz w:val="22"/>
          <w:szCs w:val="22"/>
        </w:rPr>
        <w:t xml:space="preserve"> odnosno Gradskog vijeća kojima se odobrava ponovno izlaganje na prodaju predmetnih nekretnina</w:t>
      </w:r>
      <w:r w:rsidR="007F79E9" w:rsidRPr="004D45DC">
        <w:rPr>
          <w:rFonts w:ascii="Arial Narrow" w:hAnsi="Arial Narrow"/>
          <w:color w:val="auto"/>
          <w:sz w:val="22"/>
          <w:szCs w:val="22"/>
        </w:rPr>
        <w:t>.</w:t>
      </w:r>
    </w:p>
    <w:p w14:paraId="14CC3F4E"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7AA54649" w14:textId="6CEE749E"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Odluka o raspisivanju javnog natječaja po potrebi može sadržavati i druge elemente kao što su: pod</w:t>
      </w:r>
      <w:r w:rsidR="003D22D9" w:rsidRPr="00F42B88">
        <w:rPr>
          <w:rFonts w:ascii="Arial Narrow" w:hAnsi="Arial Narrow"/>
          <w:sz w:val="22"/>
          <w:szCs w:val="22"/>
        </w:rPr>
        <w:t>aci o opremljenosti nekretnine</w:t>
      </w:r>
      <w:r w:rsidRPr="00F42B88">
        <w:rPr>
          <w:rFonts w:ascii="Arial Narrow" w:hAnsi="Arial Narrow"/>
          <w:sz w:val="22"/>
          <w:szCs w:val="22"/>
        </w:rPr>
        <w:t xml:space="preserve">, rok za zaključenje ugovora, uvjete za raskid ugovora, visinu </w:t>
      </w:r>
      <w:r w:rsidR="003D22D9" w:rsidRPr="00F42B88">
        <w:rPr>
          <w:rFonts w:ascii="Arial Narrow" w:hAnsi="Arial Narrow"/>
          <w:sz w:val="22"/>
          <w:szCs w:val="22"/>
        </w:rPr>
        <w:t xml:space="preserve">i način plaćanja </w:t>
      </w:r>
      <w:r w:rsidRPr="00F42B88">
        <w:rPr>
          <w:rFonts w:ascii="Arial Narrow" w:hAnsi="Arial Narrow"/>
          <w:sz w:val="22"/>
          <w:szCs w:val="22"/>
        </w:rPr>
        <w:t>jamčevine i dr.</w:t>
      </w:r>
    </w:p>
    <w:p w14:paraId="31864C24" w14:textId="77777777" w:rsidR="003D22D9" w:rsidRPr="00F42B88" w:rsidRDefault="003D22D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Nadležno tijelo prilikom donošenja Odluke o prodaji nekretnina može utvrditi mogućnost plaćanja kupoprodajne cijene u </w:t>
      </w:r>
      <w:r w:rsidRPr="00302262">
        <w:rPr>
          <w:rFonts w:ascii="Arial Narrow" w:hAnsi="Arial Narrow"/>
          <w:color w:val="auto"/>
          <w:sz w:val="22"/>
          <w:szCs w:val="22"/>
        </w:rPr>
        <w:t xml:space="preserve">obrocima na način </w:t>
      </w:r>
      <w:r w:rsidR="00302262" w:rsidRPr="00302262">
        <w:rPr>
          <w:rFonts w:ascii="Arial Narrow" w:hAnsi="Arial Narrow"/>
          <w:color w:val="auto"/>
          <w:sz w:val="22"/>
          <w:szCs w:val="22"/>
        </w:rPr>
        <w:t>određen  člankom</w:t>
      </w:r>
      <w:r w:rsidRPr="00302262">
        <w:rPr>
          <w:rFonts w:ascii="Arial Narrow" w:hAnsi="Arial Narrow"/>
          <w:color w:val="auto"/>
          <w:sz w:val="22"/>
          <w:szCs w:val="22"/>
        </w:rPr>
        <w:t xml:space="preserve"> </w:t>
      </w:r>
      <w:r w:rsidR="004E2D84">
        <w:rPr>
          <w:rFonts w:ascii="Arial Narrow" w:hAnsi="Arial Narrow"/>
          <w:color w:val="auto"/>
          <w:sz w:val="22"/>
          <w:szCs w:val="22"/>
        </w:rPr>
        <w:t>19</w:t>
      </w:r>
      <w:r w:rsidR="00302262" w:rsidRPr="00302262">
        <w:rPr>
          <w:rFonts w:ascii="Arial Narrow" w:hAnsi="Arial Narrow"/>
          <w:color w:val="auto"/>
          <w:sz w:val="22"/>
          <w:szCs w:val="22"/>
        </w:rPr>
        <w:t xml:space="preserve">. </w:t>
      </w:r>
      <w:r w:rsidRPr="00302262">
        <w:rPr>
          <w:rFonts w:ascii="Arial Narrow" w:hAnsi="Arial Narrow"/>
          <w:color w:val="auto"/>
          <w:sz w:val="22"/>
          <w:szCs w:val="22"/>
        </w:rPr>
        <w:t>ove Odluke.</w:t>
      </w:r>
    </w:p>
    <w:p w14:paraId="0823D108" w14:textId="77777777" w:rsidR="003D22D9" w:rsidRPr="00F42B88" w:rsidRDefault="003D22D9" w:rsidP="00B65FF9">
      <w:pPr>
        <w:pStyle w:val="StandardWeb"/>
        <w:spacing w:line="264" w:lineRule="auto"/>
        <w:contextualSpacing/>
        <w:jc w:val="center"/>
        <w:rPr>
          <w:rFonts w:ascii="Arial Narrow" w:hAnsi="Arial Narrow"/>
          <w:sz w:val="22"/>
          <w:szCs w:val="22"/>
        </w:rPr>
      </w:pPr>
    </w:p>
    <w:p w14:paraId="6116CC1D"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10.</w:t>
      </w:r>
    </w:p>
    <w:p w14:paraId="42A154D1"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423FBF6D" w14:textId="77777777" w:rsidR="00B65FF9"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Na temelju Odluke o raspisivanju natječaja, </w:t>
      </w:r>
      <w:r w:rsidR="003D22D9" w:rsidRPr="00F42B88">
        <w:rPr>
          <w:rFonts w:ascii="Arial Narrow" w:hAnsi="Arial Narrow"/>
          <w:sz w:val="22"/>
          <w:szCs w:val="22"/>
        </w:rPr>
        <w:t>Jedinstveni upravni odjel</w:t>
      </w:r>
      <w:r w:rsidRPr="00F42B88">
        <w:rPr>
          <w:rFonts w:ascii="Arial Narrow" w:hAnsi="Arial Narrow"/>
          <w:sz w:val="22"/>
          <w:szCs w:val="22"/>
        </w:rPr>
        <w:t xml:space="preserve"> Grada</w:t>
      </w:r>
      <w:r w:rsidR="003D22D9" w:rsidRPr="00F42B88">
        <w:rPr>
          <w:rFonts w:ascii="Arial Narrow" w:hAnsi="Arial Narrow"/>
          <w:sz w:val="22"/>
          <w:szCs w:val="22"/>
        </w:rPr>
        <w:t xml:space="preserve"> Lepoglave priprema i objavljuje</w:t>
      </w:r>
      <w:r w:rsidRPr="00F42B88">
        <w:rPr>
          <w:rFonts w:ascii="Arial Narrow" w:hAnsi="Arial Narrow"/>
          <w:sz w:val="22"/>
          <w:szCs w:val="22"/>
        </w:rPr>
        <w:t xml:space="preserve"> </w:t>
      </w:r>
      <w:r w:rsidR="000543AE">
        <w:rPr>
          <w:rFonts w:ascii="Arial Narrow" w:hAnsi="Arial Narrow"/>
          <w:sz w:val="22"/>
          <w:szCs w:val="22"/>
        </w:rPr>
        <w:t>natječaj o prodaji nekretnine u jednom od javnih glasila, na oglasnoj ploči i službenoj internetskoj stranici Grada.</w:t>
      </w:r>
    </w:p>
    <w:p w14:paraId="229F88D9" w14:textId="77777777" w:rsidR="000543AE" w:rsidRPr="00F42B88" w:rsidRDefault="000543AE" w:rsidP="00B65FF9">
      <w:pPr>
        <w:pStyle w:val="StandardWeb"/>
        <w:spacing w:line="264" w:lineRule="auto"/>
        <w:contextualSpacing/>
        <w:jc w:val="both"/>
        <w:rPr>
          <w:rFonts w:ascii="Arial Narrow" w:hAnsi="Arial Narrow"/>
          <w:sz w:val="22"/>
          <w:szCs w:val="22"/>
        </w:rPr>
      </w:pPr>
      <w:r>
        <w:rPr>
          <w:rFonts w:ascii="Arial Narrow" w:hAnsi="Arial Narrow"/>
          <w:sz w:val="22"/>
          <w:szCs w:val="22"/>
        </w:rPr>
        <w:t>Tekst natječaja koji se objavljuje u javnom glasilu može se dati u skraćenom obliku</w:t>
      </w:r>
      <w:r w:rsidR="007F79E9">
        <w:rPr>
          <w:rFonts w:ascii="Arial Narrow" w:hAnsi="Arial Narrow"/>
          <w:sz w:val="22"/>
          <w:szCs w:val="22"/>
        </w:rPr>
        <w:t xml:space="preserve"> dok se na oglasnoj ploči i službenoj internetskoj stranici Grada objavljuje cjeloviti tekst natječaja.</w:t>
      </w:r>
    </w:p>
    <w:p w14:paraId="5D51B4E9"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229644CF"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Tekst natječaja sadrži:</w:t>
      </w:r>
    </w:p>
    <w:p w14:paraId="79DA7DD5" w14:textId="77777777" w:rsidR="00B65FF9" w:rsidRPr="00F42B88" w:rsidRDefault="00B65FF9" w:rsidP="00B65FF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oznaku i površinu nekretnine,</w:t>
      </w:r>
    </w:p>
    <w:p w14:paraId="4E1A3CE7" w14:textId="77777777" w:rsidR="00B65FF9" w:rsidRPr="00F42B88" w:rsidRDefault="00B65FF9" w:rsidP="00B65FF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oznaku vlasničkog (1/1) ili suvlasničkog dijela nekretnine izraženu u idealnom dijelu, a ako je moguće i realnom dijelu,</w:t>
      </w:r>
    </w:p>
    <w:p w14:paraId="5F9F52BE" w14:textId="77777777" w:rsidR="00B65FF9" w:rsidRPr="00F42B88" w:rsidRDefault="00B65FF9" w:rsidP="00B65FF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kratki opis i namjenu nekretnine,</w:t>
      </w:r>
    </w:p>
    <w:p w14:paraId="7E362148" w14:textId="77777777" w:rsidR="00B65FF9" w:rsidRPr="00F42B88" w:rsidRDefault="00B51E94" w:rsidP="00B65FF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početnu cijenu nekretnine po četvornom metru</w:t>
      </w:r>
    </w:p>
    <w:p w14:paraId="7DA7B453" w14:textId="77777777" w:rsidR="00B65FF9" w:rsidRPr="00F42B88" w:rsidRDefault="00B51E94" w:rsidP="00B65FF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iznos i način plaćanja jamčevine, uz naznaku da se jamčevina ne vraća ukoliko najpovoljniji ponuđač ne zaključi ugovor u propisanom roku ili ukoliko se ugovor raskine uslijed neplaćanja kupoprodajne cijene</w:t>
      </w:r>
    </w:p>
    <w:p w14:paraId="25BDC705" w14:textId="77777777" w:rsidR="00B51E94" w:rsidRPr="00F42B88" w:rsidRDefault="00B51E94" w:rsidP="00B65FF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način i rok plaćanja kupoprodajne cijene</w:t>
      </w:r>
    </w:p>
    <w:p w14:paraId="7C88CFD2" w14:textId="77777777" w:rsidR="00343F3E" w:rsidRPr="00F42B88" w:rsidRDefault="00343F3E" w:rsidP="00B65FF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mogućnost obročnog plaćanja kupoprodajne cijene (ukoliko je takva mogućnost utvrđena odlukom nadležnog tijela o prodaji nekretnina)</w:t>
      </w:r>
    </w:p>
    <w:p w14:paraId="2799B6A8" w14:textId="77777777" w:rsidR="00B65FF9" w:rsidRPr="00F42B88" w:rsidRDefault="00B65FF9" w:rsidP="00B65FF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odredbu da pravo podnošenja ponude imaju sve fizičke osobe državljani Republike Hrvatske i državljani država članica Europske unije te pravne osobe registrirane u Republici Hrvatskoj i državama članicama Europske unije. Ostale strane fizičke i pravne osobe mogu sudjelovati na javnom natječaju ako ispunjavaju zakonom propisane uvjete za stjecanje prava vlasništva na području Republike Hrvatske.</w:t>
      </w:r>
    </w:p>
    <w:p w14:paraId="4F011F2D" w14:textId="77777777" w:rsidR="00B65FF9" w:rsidRPr="00F42B88" w:rsidRDefault="00B65FF9" w:rsidP="00B65FF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 xml:space="preserve">oznaku dokumentacije koja mora </w:t>
      </w:r>
      <w:r w:rsidR="00B51E94" w:rsidRPr="00F42B88">
        <w:rPr>
          <w:rFonts w:ascii="Arial Narrow" w:hAnsi="Arial Narrow"/>
          <w:sz w:val="22"/>
          <w:szCs w:val="22"/>
        </w:rPr>
        <w:t xml:space="preserve">biti </w:t>
      </w:r>
      <w:r w:rsidRPr="00F42B88">
        <w:rPr>
          <w:rFonts w:ascii="Arial Narrow" w:hAnsi="Arial Narrow"/>
          <w:sz w:val="22"/>
          <w:szCs w:val="22"/>
        </w:rPr>
        <w:t>dostavljena uz ponudu,</w:t>
      </w:r>
    </w:p>
    <w:p w14:paraId="7915DA82" w14:textId="77777777" w:rsidR="00B65FF9" w:rsidRDefault="00B65FF9" w:rsidP="00B65FF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način, rok i mjesto za podnošenje ponude s napomenom da se ponuda podnosi u zatvorenoj omotnici s obveznom naznakom „ZA NATJEČAJ ZA PRODAJU NEKRETNINE - NE OTVARATI“ i adresom ponuditelja,</w:t>
      </w:r>
    </w:p>
    <w:p w14:paraId="566CB346" w14:textId="77777777" w:rsidR="0010140E" w:rsidRPr="00F42B88" w:rsidRDefault="0010140E" w:rsidP="00B65FF9">
      <w:pPr>
        <w:pStyle w:val="StandardWeb"/>
        <w:numPr>
          <w:ilvl w:val="0"/>
          <w:numId w:val="2"/>
        </w:numPr>
        <w:spacing w:line="264" w:lineRule="auto"/>
        <w:contextualSpacing/>
        <w:jc w:val="both"/>
        <w:rPr>
          <w:rFonts w:ascii="Arial Narrow" w:hAnsi="Arial Narrow"/>
          <w:sz w:val="22"/>
          <w:szCs w:val="22"/>
        </w:rPr>
      </w:pPr>
      <w:r>
        <w:rPr>
          <w:rFonts w:ascii="Arial Narrow" w:hAnsi="Arial Narrow"/>
          <w:sz w:val="22"/>
          <w:szCs w:val="22"/>
        </w:rPr>
        <w:t>mjesto i vrijeme otvaranja ponuda</w:t>
      </w:r>
      <w:r w:rsidR="00103FD7">
        <w:rPr>
          <w:rFonts w:ascii="Arial Narrow" w:hAnsi="Arial Narrow"/>
          <w:sz w:val="22"/>
          <w:szCs w:val="22"/>
        </w:rPr>
        <w:t>,</w:t>
      </w:r>
    </w:p>
    <w:p w14:paraId="23265C9F" w14:textId="77777777" w:rsidR="00B65FF9" w:rsidRPr="00F42B88" w:rsidRDefault="00B65FF9" w:rsidP="00B65FF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odredbu da se danom predaje ponude smatra dan predaje ponude u pisarnicu Jedinstvenog upravnog odjela odnosno dan predaje ponude na poštu preporučenom pošiljkom,</w:t>
      </w:r>
    </w:p>
    <w:p w14:paraId="11BC1196" w14:textId="77777777" w:rsidR="00B65FF9" w:rsidRPr="00F42B88" w:rsidRDefault="00B65FF9" w:rsidP="00B65FF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rok za obavijest ponuđača o najpovoljnijoj ponudi,</w:t>
      </w:r>
    </w:p>
    <w:p w14:paraId="76FB6874" w14:textId="48FCB0A9" w:rsidR="00B65FF9" w:rsidRDefault="00B65FF9" w:rsidP="00B65FF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 xml:space="preserve">odredbu da će se u slučaju </w:t>
      </w:r>
      <w:proofErr w:type="spellStart"/>
      <w:r w:rsidRPr="00F42B88">
        <w:rPr>
          <w:rFonts w:ascii="Arial Narrow" w:hAnsi="Arial Narrow"/>
          <w:sz w:val="22"/>
          <w:szCs w:val="22"/>
        </w:rPr>
        <w:t>odustanka</w:t>
      </w:r>
      <w:proofErr w:type="spellEnd"/>
      <w:r w:rsidRPr="00F42B88">
        <w:rPr>
          <w:rFonts w:ascii="Arial Narrow" w:hAnsi="Arial Narrow"/>
          <w:sz w:val="22"/>
          <w:szCs w:val="22"/>
        </w:rPr>
        <w:t xml:space="preserve"> prvog najpovoljnijeg ponuditelja, najpovoljnijim ponuditeljem smatrati sljedeći ponuditelj koji je ponudio najvišu cijenu,</w:t>
      </w:r>
    </w:p>
    <w:p w14:paraId="25E3167D" w14:textId="77777777" w:rsidR="000C2838" w:rsidRDefault="000C2838" w:rsidP="00B65FF9">
      <w:pPr>
        <w:pStyle w:val="StandardWeb"/>
        <w:numPr>
          <w:ilvl w:val="0"/>
          <w:numId w:val="2"/>
        </w:numPr>
        <w:spacing w:line="264" w:lineRule="auto"/>
        <w:contextualSpacing/>
        <w:jc w:val="both"/>
        <w:rPr>
          <w:rFonts w:ascii="Arial Narrow" w:hAnsi="Arial Narrow"/>
          <w:sz w:val="22"/>
          <w:szCs w:val="22"/>
        </w:rPr>
      </w:pPr>
      <w:r>
        <w:rPr>
          <w:rFonts w:ascii="Arial Narrow" w:hAnsi="Arial Narrow"/>
          <w:sz w:val="22"/>
          <w:szCs w:val="22"/>
        </w:rPr>
        <w:t xml:space="preserve">naznaku da će se </w:t>
      </w:r>
      <w:proofErr w:type="spellStart"/>
      <w:r>
        <w:rPr>
          <w:rFonts w:ascii="Arial Narrow" w:hAnsi="Arial Narrow"/>
          <w:sz w:val="22"/>
          <w:szCs w:val="22"/>
        </w:rPr>
        <w:t>tabularna</w:t>
      </w:r>
      <w:proofErr w:type="spellEnd"/>
      <w:r>
        <w:rPr>
          <w:rFonts w:ascii="Arial Narrow" w:hAnsi="Arial Narrow"/>
          <w:sz w:val="22"/>
          <w:szCs w:val="22"/>
        </w:rPr>
        <w:t xml:space="preserve"> isprava za upis vlasništva izdati nakon isplate  kupoprodajne cijene u cijelosti </w:t>
      </w:r>
      <w:r w:rsidR="00A0344E">
        <w:rPr>
          <w:rFonts w:ascii="Arial Narrow" w:hAnsi="Arial Narrow"/>
          <w:sz w:val="22"/>
          <w:szCs w:val="22"/>
        </w:rPr>
        <w:t>( i u slučaju kada je predviđena obročna otplata)</w:t>
      </w:r>
      <w:r w:rsidR="00103FD7">
        <w:rPr>
          <w:rFonts w:ascii="Arial Narrow" w:hAnsi="Arial Narrow"/>
          <w:sz w:val="22"/>
          <w:szCs w:val="22"/>
        </w:rPr>
        <w:t>,</w:t>
      </w:r>
    </w:p>
    <w:p w14:paraId="13E28611" w14:textId="77777777" w:rsidR="00A0344E" w:rsidRDefault="00A0344E" w:rsidP="00B65FF9">
      <w:pPr>
        <w:pStyle w:val="StandardWeb"/>
        <w:numPr>
          <w:ilvl w:val="0"/>
          <w:numId w:val="2"/>
        </w:numPr>
        <w:spacing w:line="264" w:lineRule="auto"/>
        <w:contextualSpacing/>
        <w:jc w:val="both"/>
        <w:rPr>
          <w:rFonts w:ascii="Arial Narrow" w:hAnsi="Arial Narrow"/>
          <w:sz w:val="22"/>
          <w:szCs w:val="22"/>
        </w:rPr>
      </w:pPr>
      <w:r>
        <w:rPr>
          <w:rFonts w:ascii="Arial Narrow" w:hAnsi="Arial Narrow"/>
          <w:sz w:val="22"/>
          <w:szCs w:val="22"/>
        </w:rPr>
        <w:t>obvezu kupca, ukoliko zakasni sa plaćanjem kupoprodajne cijene, na plaćanje zakonskih zateznih kamata od dana dospijeća do dana plaćanja,</w:t>
      </w:r>
    </w:p>
    <w:p w14:paraId="743DE6AE" w14:textId="0801D2B2" w:rsidR="00A0344E" w:rsidRPr="00F42B88" w:rsidRDefault="00A0344E" w:rsidP="00B65FF9">
      <w:pPr>
        <w:pStyle w:val="StandardWeb"/>
        <w:numPr>
          <w:ilvl w:val="0"/>
          <w:numId w:val="2"/>
        </w:numPr>
        <w:spacing w:line="264" w:lineRule="auto"/>
        <w:contextualSpacing/>
        <w:jc w:val="both"/>
        <w:rPr>
          <w:rFonts w:ascii="Arial Narrow" w:hAnsi="Arial Narrow"/>
          <w:sz w:val="22"/>
          <w:szCs w:val="22"/>
        </w:rPr>
      </w:pPr>
      <w:r>
        <w:rPr>
          <w:rFonts w:ascii="Arial Narrow" w:hAnsi="Arial Narrow"/>
          <w:sz w:val="22"/>
          <w:szCs w:val="22"/>
        </w:rPr>
        <w:lastRenderedPageBreak/>
        <w:t xml:space="preserve">pravo prodavatelja da ukoliko kupac zakasni sa plaćanjem </w:t>
      </w:r>
      <w:r w:rsidR="009B3622">
        <w:rPr>
          <w:rFonts w:ascii="Arial Narrow" w:hAnsi="Arial Narrow"/>
          <w:sz w:val="22"/>
          <w:szCs w:val="22"/>
        </w:rPr>
        <w:t>više od 3</w:t>
      </w:r>
      <w:r>
        <w:rPr>
          <w:rFonts w:ascii="Arial Narrow" w:hAnsi="Arial Narrow"/>
          <w:sz w:val="22"/>
          <w:szCs w:val="22"/>
        </w:rPr>
        <w:t>0 dana, može raskinuti ugovor, a uplaćenu jamčevinu zadržati</w:t>
      </w:r>
    </w:p>
    <w:p w14:paraId="05C79D5F" w14:textId="77777777" w:rsidR="00B65FF9" w:rsidRDefault="00A0344E" w:rsidP="00B65FF9">
      <w:pPr>
        <w:pStyle w:val="StandardWeb"/>
        <w:numPr>
          <w:ilvl w:val="0"/>
          <w:numId w:val="2"/>
        </w:numPr>
        <w:spacing w:line="264" w:lineRule="auto"/>
        <w:contextualSpacing/>
        <w:jc w:val="both"/>
        <w:rPr>
          <w:rFonts w:ascii="Arial Narrow" w:hAnsi="Arial Narrow"/>
          <w:sz w:val="22"/>
          <w:szCs w:val="22"/>
        </w:rPr>
      </w:pPr>
      <w:r>
        <w:rPr>
          <w:rFonts w:ascii="Arial Narrow" w:hAnsi="Arial Narrow"/>
          <w:sz w:val="22"/>
          <w:szCs w:val="22"/>
        </w:rPr>
        <w:t>pravo</w:t>
      </w:r>
      <w:r w:rsidR="00B65FF9" w:rsidRPr="00F42B88">
        <w:rPr>
          <w:rFonts w:ascii="Arial Narrow" w:hAnsi="Arial Narrow"/>
          <w:sz w:val="22"/>
          <w:szCs w:val="22"/>
        </w:rPr>
        <w:t xml:space="preserve"> prodavatelja da odustane od prodaje u svako doba prije potpisivanja ugovora,</w:t>
      </w:r>
    </w:p>
    <w:p w14:paraId="55ECF83D" w14:textId="77777777" w:rsidR="00A0344E" w:rsidRDefault="00A0344E" w:rsidP="00B65FF9">
      <w:pPr>
        <w:pStyle w:val="StandardWeb"/>
        <w:numPr>
          <w:ilvl w:val="0"/>
          <w:numId w:val="2"/>
        </w:numPr>
        <w:spacing w:line="264" w:lineRule="auto"/>
        <w:contextualSpacing/>
        <w:jc w:val="both"/>
        <w:rPr>
          <w:rFonts w:ascii="Arial Narrow" w:hAnsi="Arial Narrow"/>
          <w:sz w:val="22"/>
          <w:szCs w:val="22"/>
        </w:rPr>
      </w:pPr>
      <w:r>
        <w:rPr>
          <w:rFonts w:ascii="Arial Narrow" w:hAnsi="Arial Narrow"/>
          <w:sz w:val="22"/>
          <w:szCs w:val="22"/>
        </w:rPr>
        <w:t xml:space="preserve">pravo </w:t>
      </w:r>
      <w:r w:rsidR="00103FD7">
        <w:rPr>
          <w:rFonts w:ascii="Arial Narrow" w:hAnsi="Arial Narrow"/>
          <w:sz w:val="22"/>
          <w:szCs w:val="22"/>
        </w:rPr>
        <w:t>prodavatelja</w:t>
      </w:r>
      <w:r>
        <w:rPr>
          <w:rFonts w:ascii="Arial Narrow" w:hAnsi="Arial Narrow"/>
          <w:sz w:val="22"/>
          <w:szCs w:val="22"/>
        </w:rPr>
        <w:t xml:space="preserve"> da ne izabere ni jednu ponudu,</w:t>
      </w:r>
    </w:p>
    <w:p w14:paraId="7EFC14DF" w14:textId="77777777" w:rsidR="00B65FF9" w:rsidRPr="00F42B88" w:rsidRDefault="00B65FF9" w:rsidP="0010140E">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 xml:space="preserve">druge uvjete sukladno Odluci o prodaji nekretnine. </w:t>
      </w:r>
    </w:p>
    <w:p w14:paraId="27B9B19D" w14:textId="77777777" w:rsidR="00BE1762" w:rsidRPr="00F42B88" w:rsidRDefault="00BE1762" w:rsidP="00B65FF9">
      <w:pPr>
        <w:pStyle w:val="StandardWeb"/>
        <w:spacing w:line="264" w:lineRule="auto"/>
        <w:ind w:left="720"/>
        <w:contextualSpacing/>
        <w:jc w:val="both"/>
        <w:rPr>
          <w:rFonts w:ascii="Arial Narrow" w:hAnsi="Arial Narrow"/>
          <w:sz w:val="22"/>
          <w:szCs w:val="22"/>
        </w:rPr>
      </w:pPr>
    </w:p>
    <w:p w14:paraId="19DF9E97" w14:textId="77777777" w:rsidR="00BE1762" w:rsidRPr="00F42B88" w:rsidRDefault="00BE1762" w:rsidP="00B65FF9">
      <w:pPr>
        <w:pStyle w:val="StandardWeb"/>
        <w:spacing w:line="264" w:lineRule="auto"/>
        <w:ind w:left="720"/>
        <w:contextualSpacing/>
        <w:jc w:val="both"/>
        <w:rPr>
          <w:rFonts w:ascii="Arial Narrow" w:hAnsi="Arial Narrow"/>
          <w:sz w:val="22"/>
          <w:szCs w:val="22"/>
        </w:rPr>
      </w:pPr>
    </w:p>
    <w:p w14:paraId="32D3D66E"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11.</w:t>
      </w:r>
    </w:p>
    <w:p w14:paraId="03D6100F"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4632B79C" w14:textId="77777777" w:rsidR="00B65FF9" w:rsidRPr="00F42B88" w:rsidRDefault="00B65FF9" w:rsidP="00B65FF9">
      <w:pPr>
        <w:pStyle w:val="StandardWeb"/>
        <w:spacing w:before="0" w:beforeAutospacing="0" w:after="0" w:afterAutospacing="0" w:line="264" w:lineRule="auto"/>
        <w:contextualSpacing/>
        <w:jc w:val="both"/>
        <w:rPr>
          <w:rFonts w:ascii="Arial Narrow" w:hAnsi="Arial Narrow"/>
          <w:sz w:val="22"/>
          <w:szCs w:val="22"/>
        </w:rPr>
      </w:pPr>
      <w:r w:rsidRPr="00F42B88">
        <w:rPr>
          <w:rFonts w:ascii="Arial Narrow" w:hAnsi="Arial Narrow"/>
          <w:sz w:val="22"/>
          <w:szCs w:val="22"/>
        </w:rPr>
        <w:t>U tekstu natječaja uz uvjete iz prethodnog članka ove Odluke, od ponuditelja će se zatražiti da dostavi i sljedeće:</w:t>
      </w:r>
    </w:p>
    <w:p w14:paraId="22BAC34D" w14:textId="4E7F89C2" w:rsidR="00B65FF9" w:rsidRPr="00F42B88" w:rsidRDefault="00B65FF9" w:rsidP="00B65FF9">
      <w:pPr>
        <w:numPr>
          <w:ilvl w:val="0"/>
          <w:numId w:val="3"/>
        </w:numPr>
        <w:overflowPunct w:val="0"/>
        <w:autoSpaceDE w:val="0"/>
        <w:autoSpaceDN w:val="0"/>
        <w:adjustRightInd w:val="0"/>
        <w:spacing w:after="0" w:line="264" w:lineRule="auto"/>
        <w:contextualSpacing/>
        <w:jc w:val="both"/>
        <w:textAlignment w:val="baseline"/>
        <w:rPr>
          <w:rFonts w:eastAsia="Times New Roman" w:cs="Arial"/>
          <w:color w:val="000000"/>
          <w:lang w:eastAsia="hr-HR"/>
        </w:rPr>
      </w:pPr>
      <w:r w:rsidRPr="00F42B88">
        <w:rPr>
          <w:rFonts w:eastAsia="Times New Roman" w:cs="Arial"/>
          <w:color w:val="000000"/>
          <w:lang w:eastAsia="hr-HR"/>
        </w:rPr>
        <w:t xml:space="preserve">ime  i  prezime, OIB  i  adresu </w:t>
      </w:r>
      <w:r w:rsidR="00C267B7">
        <w:rPr>
          <w:rFonts w:eastAsia="Times New Roman" w:cs="Arial"/>
          <w:color w:val="000000"/>
          <w:lang w:eastAsia="hr-HR"/>
        </w:rPr>
        <w:t xml:space="preserve"> ponuditelja (fizička osoba) odnosno naziv i sjedište,</w:t>
      </w:r>
      <w:r w:rsidRPr="00F42B88">
        <w:rPr>
          <w:rFonts w:eastAsia="Times New Roman" w:cs="Arial"/>
          <w:color w:val="000000"/>
          <w:lang w:eastAsia="hr-HR"/>
        </w:rPr>
        <w:t xml:space="preserve"> MBS i</w:t>
      </w:r>
      <w:r w:rsidR="00C267B7">
        <w:rPr>
          <w:rFonts w:eastAsia="Times New Roman" w:cs="Arial"/>
          <w:color w:val="000000"/>
          <w:lang w:eastAsia="hr-HR"/>
        </w:rPr>
        <w:t xml:space="preserve"> OIB ponuditelja (pravna osoba) s naznakom odgovorne osobe,</w:t>
      </w:r>
    </w:p>
    <w:p w14:paraId="71E31C77" w14:textId="17199A0E" w:rsidR="00B65FF9" w:rsidRPr="00F42B88" w:rsidRDefault="00B65FF9" w:rsidP="00B65FF9">
      <w:pPr>
        <w:numPr>
          <w:ilvl w:val="0"/>
          <w:numId w:val="3"/>
        </w:numPr>
        <w:overflowPunct w:val="0"/>
        <w:autoSpaceDE w:val="0"/>
        <w:autoSpaceDN w:val="0"/>
        <w:adjustRightInd w:val="0"/>
        <w:spacing w:before="100" w:beforeAutospacing="1" w:after="100" w:afterAutospacing="1" w:line="264" w:lineRule="auto"/>
        <w:contextualSpacing/>
        <w:jc w:val="both"/>
        <w:textAlignment w:val="baseline"/>
        <w:rPr>
          <w:rFonts w:eastAsia="Times New Roman" w:cs="Arial"/>
          <w:color w:val="000000"/>
          <w:lang w:eastAsia="hr-HR"/>
        </w:rPr>
      </w:pPr>
      <w:r w:rsidRPr="00F42B88">
        <w:rPr>
          <w:rFonts w:eastAsia="Times New Roman" w:cs="Arial"/>
          <w:color w:val="000000"/>
          <w:lang w:eastAsia="hr-HR"/>
        </w:rPr>
        <w:t>za fizičke osobe</w:t>
      </w:r>
      <w:r w:rsidR="00C267B7">
        <w:rPr>
          <w:rFonts w:eastAsia="Times New Roman" w:cs="Arial"/>
          <w:color w:val="000000"/>
          <w:lang w:eastAsia="hr-HR"/>
        </w:rPr>
        <w:t>:</w:t>
      </w:r>
      <w:r w:rsidRPr="00F42B88">
        <w:rPr>
          <w:rFonts w:eastAsia="Times New Roman" w:cs="Arial"/>
          <w:color w:val="000000"/>
          <w:lang w:eastAsia="hr-HR"/>
        </w:rPr>
        <w:t xml:space="preserve"> original ili preslika </w:t>
      </w:r>
      <w:r w:rsidR="0012100F">
        <w:rPr>
          <w:rFonts w:eastAsia="Times New Roman" w:cs="Arial"/>
          <w:color w:val="000000"/>
          <w:lang w:eastAsia="hr-HR"/>
        </w:rPr>
        <w:t xml:space="preserve">domovnice ili osobne iskaznice, odnosno dokaz o državljanstvu članica EU, </w:t>
      </w:r>
      <w:r w:rsidR="00C267B7">
        <w:rPr>
          <w:rFonts w:eastAsia="Times New Roman" w:cs="Arial"/>
          <w:color w:val="000000"/>
          <w:lang w:eastAsia="hr-HR"/>
        </w:rPr>
        <w:t xml:space="preserve">za obrtnike: original ili presliku obrtnice, </w:t>
      </w:r>
      <w:r w:rsidRPr="00F42B88">
        <w:rPr>
          <w:rFonts w:eastAsia="Times New Roman" w:cs="Arial"/>
          <w:color w:val="000000"/>
          <w:lang w:eastAsia="hr-HR"/>
        </w:rPr>
        <w:t xml:space="preserve">a za pravne osobe original ili preslika </w:t>
      </w:r>
      <w:r w:rsidR="00C267B7">
        <w:rPr>
          <w:rFonts w:eastAsia="Times New Roman" w:cs="Arial"/>
          <w:color w:val="000000"/>
          <w:lang w:eastAsia="hr-HR"/>
        </w:rPr>
        <w:t>izvatka iz sudskog registra ne stariji od 30 dana,</w:t>
      </w:r>
    </w:p>
    <w:p w14:paraId="7F73C48A" w14:textId="77777777" w:rsidR="00B65FF9" w:rsidRPr="00F42B88" w:rsidRDefault="00B65FF9" w:rsidP="00B65FF9">
      <w:pPr>
        <w:numPr>
          <w:ilvl w:val="0"/>
          <w:numId w:val="3"/>
        </w:numPr>
        <w:overflowPunct w:val="0"/>
        <w:autoSpaceDE w:val="0"/>
        <w:autoSpaceDN w:val="0"/>
        <w:adjustRightInd w:val="0"/>
        <w:spacing w:before="100" w:beforeAutospacing="1" w:after="100" w:afterAutospacing="1" w:line="264" w:lineRule="auto"/>
        <w:contextualSpacing/>
        <w:jc w:val="both"/>
        <w:textAlignment w:val="baseline"/>
        <w:rPr>
          <w:rFonts w:eastAsia="Times New Roman" w:cs="Arial"/>
          <w:color w:val="000000"/>
          <w:lang w:eastAsia="hr-HR"/>
        </w:rPr>
      </w:pPr>
      <w:r w:rsidRPr="00F42B88">
        <w:rPr>
          <w:rFonts w:eastAsia="Times New Roman" w:cs="Arial"/>
          <w:color w:val="000000"/>
          <w:lang w:eastAsia="hr-HR"/>
        </w:rPr>
        <w:t>dokaz o uplati jamčevine koja se plaća u i</w:t>
      </w:r>
      <w:r w:rsidR="00BE1762" w:rsidRPr="00F42B88">
        <w:rPr>
          <w:rFonts w:eastAsia="Times New Roman" w:cs="Arial"/>
          <w:color w:val="000000"/>
          <w:lang w:eastAsia="hr-HR"/>
        </w:rPr>
        <w:t>znosu od 10% od početne</w:t>
      </w:r>
      <w:r w:rsidRPr="00F42B88">
        <w:rPr>
          <w:rFonts w:eastAsia="Times New Roman" w:cs="Arial"/>
          <w:color w:val="000000"/>
          <w:lang w:eastAsia="hr-HR"/>
        </w:rPr>
        <w:t xml:space="preserve"> cijene</w:t>
      </w:r>
      <w:r w:rsidR="00BE1762" w:rsidRPr="00F42B88">
        <w:rPr>
          <w:rFonts w:eastAsia="Times New Roman" w:cs="Arial"/>
          <w:color w:val="000000"/>
          <w:lang w:eastAsia="hr-HR"/>
        </w:rPr>
        <w:t xml:space="preserve"> nekretnine</w:t>
      </w:r>
      <w:r w:rsidRPr="00F42B88">
        <w:rPr>
          <w:rFonts w:eastAsia="Times New Roman" w:cs="Arial"/>
          <w:color w:val="000000"/>
          <w:lang w:eastAsia="hr-HR"/>
        </w:rPr>
        <w:t>,</w:t>
      </w:r>
    </w:p>
    <w:p w14:paraId="1747DF6A" w14:textId="0DD4A39B" w:rsidR="00B65FF9" w:rsidRPr="00F42B88" w:rsidRDefault="00B65FF9" w:rsidP="00B65FF9">
      <w:pPr>
        <w:numPr>
          <w:ilvl w:val="0"/>
          <w:numId w:val="3"/>
        </w:numPr>
        <w:overflowPunct w:val="0"/>
        <w:autoSpaceDE w:val="0"/>
        <w:autoSpaceDN w:val="0"/>
        <w:adjustRightInd w:val="0"/>
        <w:spacing w:before="100" w:beforeAutospacing="1" w:after="100" w:afterAutospacing="1" w:line="264" w:lineRule="auto"/>
        <w:contextualSpacing/>
        <w:jc w:val="both"/>
        <w:textAlignment w:val="baseline"/>
        <w:rPr>
          <w:rFonts w:eastAsia="Times New Roman" w:cs="Arial"/>
          <w:color w:val="000000"/>
          <w:lang w:eastAsia="hr-HR"/>
        </w:rPr>
      </w:pPr>
      <w:r w:rsidRPr="00F42B88">
        <w:rPr>
          <w:rFonts w:eastAsia="Times New Roman" w:cs="Arial"/>
          <w:color w:val="000000"/>
          <w:lang w:eastAsia="hr-HR"/>
        </w:rPr>
        <w:t>iznos pon</w:t>
      </w:r>
      <w:r w:rsidR="00BE1762" w:rsidRPr="00F42B88">
        <w:rPr>
          <w:rFonts w:eastAsia="Times New Roman" w:cs="Arial"/>
          <w:color w:val="000000"/>
          <w:lang w:eastAsia="hr-HR"/>
        </w:rPr>
        <w:t>uđene cijene po četvornom metru te način plaćanja (jednokratno, u obrocima)</w:t>
      </w:r>
      <w:r w:rsidR="00C267B7">
        <w:rPr>
          <w:rFonts w:eastAsia="Times New Roman" w:cs="Arial"/>
          <w:color w:val="000000"/>
          <w:lang w:eastAsia="hr-HR"/>
        </w:rPr>
        <w:t>,</w:t>
      </w:r>
    </w:p>
    <w:p w14:paraId="3B52B3F5" w14:textId="630B95D2" w:rsidR="00B65FF9" w:rsidRDefault="00B65FF9" w:rsidP="00B65FF9">
      <w:pPr>
        <w:numPr>
          <w:ilvl w:val="0"/>
          <w:numId w:val="3"/>
        </w:numPr>
        <w:overflowPunct w:val="0"/>
        <w:autoSpaceDE w:val="0"/>
        <w:autoSpaceDN w:val="0"/>
        <w:adjustRightInd w:val="0"/>
        <w:spacing w:before="100" w:beforeAutospacing="1" w:after="100" w:afterAutospacing="1" w:line="264" w:lineRule="auto"/>
        <w:contextualSpacing/>
        <w:jc w:val="both"/>
        <w:textAlignment w:val="baseline"/>
        <w:rPr>
          <w:rFonts w:eastAsia="Times New Roman" w:cs="Arial"/>
          <w:color w:val="000000"/>
          <w:lang w:eastAsia="hr-HR"/>
        </w:rPr>
      </w:pPr>
      <w:r w:rsidRPr="00F42B88">
        <w:rPr>
          <w:rFonts w:eastAsia="Times New Roman" w:cs="Arial"/>
          <w:color w:val="000000"/>
          <w:lang w:eastAsia="hr-HR"/>
        </w:rPr>
        <w:t xml:space="preserve">broj računa natjecatelja radi </w:t>
      </w:r>
      <w:r w:rsidR="00C267B7">
        <w:rPr>
          <w:rFonts w:eastAsia="Times New Roman" w:cs="Arial"/>
          <w:color w:val="000000"/>
          <w:lang w:eastAsia="hr-HR"/>
        </w:rPr>
        <w:t>eventualnog povrata jamčevine</w:t>
      </w:r>
    </w:p>
    <w:p w14:paraId="07A99F60" w14:textId="0D838AE8" w:rsidR="00873977" w:rsidRPr="00F57CDC" w:rsidRDefault="008456DA" w:rsidP="00873977">
      <w:pPr>
        <w:numPr>
          <w:ilvl w:val="0"/>
          <w:numId w:val="3"/>
        </w:numPr>
        <w:overflowPunct w:val="0"/>
        <w:autoSpaceDE w:val="0"/>
        <w:autoSpaceDN w:val="0"/>
        <w:adjustRightInd w:val="0"/>
        <w:spacing w:before="100" w:beforeAutospacing="1" w:after="100" w:afterAutospacing="1" w:line="264" w:lineRule="auto"/>
        <w:contextualSpacing/>
        <w:jc w:val="both"/>
        <w:textAlignment w:val="baseline"/>
        <w:rPr>
          <w:rFonts w:eastAsia="Times New Roman" w:cs="Arial"/>
          <w:color w:val="000000"/>
          <w:lang w:eastAsia="hr-HR"/>
        </w:rPr>
      </w:pPr>
      <w:r>
        <w:rPr>
          <w:rFonts w:eastAsia="Times New Roman" w:cs="Arial"/>
          <w:color w:val="000000"/>
          <w:lang w:eastAsia="hr-HR"/>
        </w:rPr>
        <w:t xml:space="preserve">za ponuditelja državljanina države koja nije članica EU: </w:t>
      </w:r>
      <w:r w:rsidR="00F57CDC">
        <w:rPr>
          <w:rFonts w:eastAsia="Times New Roman" w:cs="Arial"/>
          <w:color w:val="000000"/>
          <w:lang w:eastAsia="hr-HR"/>
        </w:rPr>
        <w:t xml:space="preserve">dokaz o državljanstvu/sjedištu te suglasnost za stjecanje vlasništva nekretnina na području Republike Hrvatske </w:t>
      </w:r>
      <w:r>
        <w:rPr>
          <w:rFonts w:eastAsia="Times New Roman" w:cs="Arial"/>
          <w:color w:val="000000"/>
          <w:lang w:eastAsia="hr-HR"/>
        </w:rPr>
        <w:t xml:space="preserve">izdanu od strane </w:t>
      </w:r>
      <w:r w:rsidR="00F57CDC">
        <w:rPr>
          <w:rFonts w:eastAsia="Times New Roman" w:cs="Arial"/>
          <w:color w:val="000000"/>
          <w:lang w:eastAsia="hr-HR"/>
        </w:rPr>
        <w:t>ministra nadležnog za poslove pravosuđa</w:t>
      </w:r>
    </w:p>
    <w:p w14:paraId="1153E199"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12.</w:t>
      </w:r>
    </w:p>
    <w:p w14:paraId="5A025524"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26892683"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Natječaj provodi Povjerenstvo nadležno za razmatranje ponuda (u daljnjem tekstu: Povjerenstvo).</w:t>
      </w:r>
    </w:p>
    <w:p w14:paraId="769740A9"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239881C4" w14:textId="44D5E07B" w:rsidR="00B65FF9"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Povjerenstvo </w:t>
      </w:r>
      <w:r w:rsidR="00BE1762" w:rsidRPr="00F42B88">
        <w:rPr>
          <w:rFonts w:ascii="Arial Narrow" w:hAnsi="Arial Narrow"/>
          <w:sz w:val="22"/>
          <w:szCs w:val="22"/>
        </w:rPr>
        <w:t>imenuje nadležno tijelo iz članka 8</w:t>
      </w:r>
      <w:r w:rsidRPr="00F42B88">
        <w:rPr>
          <w:rFonts w:ascii="Arial Narrow" w:hAnsi="Arial Narrow"/>
          <w:sz w:val="22"/>
          <w:szCs w:val="22"/>
        </w:rPr>
        <w:t>.</w:t>
      </w:r>
      <w:r w:rsidR="00BE1762" w:rsidRPr="00F42B88">
        <w:rPr>
          <w:rFonts w:ascii="Arial Narrow" w:hAnsi="Arial Narrow"/>
          <w:sz w:val="22"/>
          <w:szCs w:val="22"/>
        </w:rPr>
        <w:t xml:space="preserve"> ove Odluke prilikom donošenja Odluke o prod</w:t>
      </w:r>
      <w:r w:rsidR="00C267B7">
        <w:rPr>
          <w:rFonts w:ascii="Arial Narrow" w:hAnsi="Arial Narrow"/>
          <w:sz w:val="22"/>
          <w:szCs w:val="22"/>
        </w:rPr>
        <w:t xml:space="preserve">aji </w:t>
      </w:r>
      <w:r w:rsidR="00BE1762" w:rsidRPr="00F42B88">
        <w:rPr>
          <w:rFonts w:ascii="Arial Narrow" w:hAnsi="Arial Narrow"/>
          <w:sz w:val="22"/>
          <w:szCs w:val="22"/>
        </w:rPr>
        <w:t>nekretnina.</w:t>
      </w:r>
    </w:p>
    <w:p w14:paraId="2CB7051C" w14:textId="77777777" w:rsidR="00873977" w:rsidRPr="00F42B88" w:rsidRDefault="00873977" w:rsidP="00B65FF9">
      <w:pPr>
        <w:pStyle w:val="StandardWeb"/>
        <w:spacing w:line="264" w:lineRule="auto"/>
        <w:contextualSpacing/>
        <w:jc w:val="both"/>
        <w:rPr>
          <w:rFonts w:ascii="Arial Narrow" w:hAnsi="Arial Narrow"/>
          <w:sz w:val="22"/>
          <w:szCs w:val="22"/>
        </w:rPr>
      </w:pPr>
      <w:r>
        <w:rPr>
          <w:rFonts w:ascii="Arial Narrow" w:hAnsi="Arial Narrow"/>
          <w:sz w:val="22"/>
          <w:szCs w:val="22"/>
        </w:rPr>
        <w:t>Povjerenstvo ima predsjednika i četiri (4) člana.</w:t>
      </w:r>
    </w:p>
    <w:p w14:paraId="044BD2E6"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6BE67F38" w14:textId="77777777" w:rsidR="00B65FF9" w:rsidRPr="00307AD2" w:rsidRDefault="00B65FF9" w:rsidP="00B65FF9">
      <w:pPr>
        <w:pStyle w:val="StandardWeb"/>
        <w:spacing w:line="264" w:lineRule="auto"/>
        <w:contextualSpacing/>
        <w:jc w:val="center"/>
        <w:rPr>
          <w:rFonts w:ascii="Arial Narrow" w:hAnsi="Arial Narrow"/>
          <w:color w:val="auto"/>
          <w:sz w:val="22"/>
          <w:szCs w:val="22"/>
        </w:rPr>
      </w:pPr>
      <w:r w:rsidRPr="00307AD2">
        <w:rPr>
          <w:rFonts w:ascii="Arial Narrow" w:hAnsi="Arial Narrow"/>
          <w:color w:val="auto"/>
          <w:sz w:val="22"/>
          <w:szCs w:val="22"/>
        </w:rPr>
        <w:t>Članak 13.</w:t>
      </w:r>
    </w:p>
    <w:p w14:paraId="04AB73FE" w14:textId="77777777" w:rsidR="00103FD7" w:rsidRDefault="00103FD7" w:rsidP="00103FD7">
      <w:pPr>
        <w:pStyle w:val="StandardWeb"/>
        <w:spacing w:line="264" w:lineRule="auto"/>
        <w:contextualSpacing/>
        <w:jc w:val="both"/>
        <w:rPr>
          <w:rFonts w:ascii="Arial Narrow" w:hAnsi="Arial Narrow"/>
          <w:sz w:val="22"/>
          <w:szCs w:val="22"/>
        </w:rPr>
      </w:pPr>
      <w:r w:rsidRPr="00307AD2">
        <w:rPr>
          <w:rFonts w:ascii="Arial Narrow" w:hAnsi="Arial Narrow"/>
          <w:color w:val="auto"/>
          <w:sz w:val="22"/>
          <w:szCs w:val="22"/>
        </w:rPr>
        <w:t xml:space="preserve">Ponude se šalju poštom preporučeno ili dostavljaju osobno u Grad Lepoglavu, u zatvorenoj omotnici s naznakom </w:t>
      </w:r>
      <w:r w:rsidR="00307AD2" w:rsidRPr="00307AD2">
        <w:rPr>
          <w:rFonts w:ascii="Arial Narrow" w:hAnsi="Arial Narrow"/>
          <w:color w:val="auto"/>
          <w:sz w:val="22"/>
          <w:szCs w:val="22"/>
        </w:rPr>
        <w:t xml:space="preserve"> </w:t>
      </w:r>
      <w:r w:rsidR="00307AD2" w:rsidRPr="00F42B88">
        <w:rPr>
          <w:rFonts w:ascii="Arial Narrow" w:hAnsi="Arial Narrow"/>
          <w:sz w:val="22"/>
          <w:szCs w:val="22"/>
        </w:rPr>
        <w:t xml:space="preserve">„ZA NATJEČAJ ZA PRODAJU NEKRETNINE - NE </w:t>
      </w:r>
      <w:r w:rsidR="00307AD2">
        <w:rPr>
          <w:rFonts w:ascii="Arial Narrow" w:hAnsi="Arial Narrow"/>
          <w:sz w:val="22"/>
          <w:szCs w:val="22"/>
        </w:rPr>
        <w:t>OTVARATI“ i adresom ponuditelja.</w:t>
      </w:r>
    </w:p>
    <w:p w14:paraId="408D996F" w14:textId="77777777" w:rsidR="003C162D" w:rsidRPr="003C162D" w:rsidRDefault="00307AD2" w:rsidP="00103FD7">
      <w:pPr>
        <w:pStyle w:val="StandardWeb"/>
        <w:spacing w:line="264" w:lineRule="auto"/>
        <w:contextualSpacing/>
        <w:jc w:val="both"/>
        <w:rPr>
          <w:rFonts w:ascii="Arial Narrow" w:hAnsi="Arial Narrow"/>
          <w:sz w:val="22"/>
          <w:szCs w:val="22"/>
        </w:rPr>
      </w:pPr>
      <w:r>
        <w:rPr>
          <w:rFonts w:ascii="Arial Narrow" w:hAnsi="Arial Narrow"/>
          <w:sz w:val="22"/>
          <w:szCs w:val="22"/>
        </w:rPr>
        <w:t>Na omotnicama</w:t>
      </w:r>
      <w:r w:rsidR="00225E1F">
        <w:rPr>
          <w:rFonts w:ascii="Arial Narrow" w:hAnsi="Arial Narrow"/>
          <w:sz w:val="22"/>
          <w:szCs w:val="22"/>
        </w:rPr>
        <w:t xml:space="preserve"> zaprimljenih ponuda naznačuje se redni broj, datum i vrijeme prema redoslijedu zaprimanja.</w:t>
      </w:r>
    </w:p>
    <w:p w14:paraId="13442014"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378F5032"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Po proteku roka za dostavu ponuda po natječaju, Povjerenstvo otvara pristigle ponude i sastavlja zapisnik o svom radu.</w:t>
      </w:r>
    </w:p>
    <w:p w14:paraId="10045918"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11DAB9C6"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Zakašnjele ponude se ne otvaraju. Za zakašnjele ponude Povjerenstvo će predložiti donošenje Odluke o odbacivanju ponude.</w:t>
      </w:r>
    </w:p>
    <w:p w14:paraId="0F15A26C"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4C04B345"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Potom se otvaraju pravovremeno pristigle ponude. Ut</w:t>
      </w:r>
      <w:r w:rsidR="00376A9C" w:rsidRPr="00F42B88">
        <w:rPr>
          <w:rFonts w:ascii="Arial Narrow" w:hAnsi="Arial Narrow"/>
          <w:sz w:val="22"/>
          <w:szCs w:val="22"/>
        </w:rPr>
        <w:t>vrđuje se da li pon</w:t>
      </w:r>
      <w:r w:rsidR="00873977">
        <w:rPr>
          <w:rFonts w:ascii="Arial Narrow" w:hAnsi="Arial Narrow"/>
          <w:sz w:val="22"/>
          <w:szCs w:val="22"/>
        </w:rPr>
        <w:t xml:space="preserve">ude sadrže svu natječajem </w:t>
      </w:r>
      <w:r w:rsidR="00376A9C" w:rsidRPr="00F42B88">
        <w:rPr>
          <w:rFonts w:ascii="Arial Narrow" w:hAnsi="Arial Narrow"/>
          <w:sz w:val="22"/>
          <w:szCs w:val="22"/>
        </w:rPr>
        <w:t>traženu</w:t>
      </w:r>
      <w:r w:rsidRPr="00F42B88">
        <w:rPr>
          <w:rFonts w:ascii="Arial Narrow" w:hAnsi="Arial Narrow"/>
          <w:sz w:val="22"/>
          <w:szCs w:val="22"/>
        </w:rPr>
        <w:t xml:space="preserve"> d</w:t>
      </w:r>
      <w:r w:rsidR="00376A9C" w:rsidRPr="00F42B88">
        <w:rPr>
          <w:rFonts w:ascii="Arial Narrow" w:hAnsi="Arial Narrow"/>
          <w:sz w:val="22"/>
          <w:szCs w:val="22"/>
        </w:rPr>
        <w:t>okumentaciju</w:t>
      </w:r>
      <w:r w:rsidRPr="00F42B88">
        <w:rPr>
          <w:rFonts w:ascii="Arial Narrow" w:hAnsi="Arial Narrow"/>
          <w:sz w:val="22"/>
          <w:szCs w:val="22"/>
        </w:rPr>
        <w:t>. Za ponude s nepotpunom dokumentacijom Povjerenstvo će predložiti donošenje Odluke o odbijanju ponude.</w:t>
      </w:r>
    </w:p>
    <w:p w14:paraId="6B5E3415"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1800F78D"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Na kraju se razmatraju pravovremeno pristigle ponude sa svom potrebnom dokumentacijom i iznos ponuđene cijene. Najpovoljnijim ponuđačem smatrat će se ponuđač koji je ponudio najvišu cijenu.</w:t>
      </w:r>
    </w:p>
    <w:p w14:paraId="7825A1AE"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56B878A9" w14:textId="169347F0" w:rsidR="00B65FF9" w:rsidRPr="00F42B88" w:rsidRDefault="00A312CA"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U slučaju </w:t>
      </w:r>
      <w:proofErr w:type="spellStart"/>
      <w:r w:rsidRPr="00F42B88">
        <w:rPr>
          <w:rFonts w:ascii="Arial Narrow" w:hAnsi="Arial Narrow"/>
          <w:sz w:val="22"/>
          <w:szCs w:val="22"/>
        </w:rPr>
        <w:t>odustanka</w:t>
      </w:r>
      <w:proofErr w:type="spellEnd"/>
      <w:r w:rsidRPr="00F42B88">
        <w:rPr>
          <w:rFonts w:ascii="Arial Narrow" w:hAnsi="Arial Narrow"/>
          <w:sz w:val="22"/>
          <w:szCs w:val="22"/>
        </w:rPr>
        <w:t xml:space="preserve"> </w:t>
      </w:r>
      <w:r w:rsidR="00B65FF9" w:rsidRPr="00F42B88">
        <w:rPr>
          <w:rFonts w:ascii="Arial Narrow" w:hAnsi="Arial Narrow"/>
          <w:sz w:val="22"/>
          <w:szCs w:val="22"/>
        </w:rPr>
        <w:t xml:space="preserve"> prvog najpovoljnijeg ponuditelja, najpovoljnijim ponuditeljem smatra se sljedeći ponuditelj ko</w:t>
      </w:r>
      <w:r w:rsidR="00E91865">
        <w:rPr>
          <w:rFonts w:ascii="Arial Narrow" w:hAnsi="Arial Narrow"/>
          <w:sz w:val="22"/>
          <w:szCs w:val="22"/>
        </w:rPr>
        <w:t>ji je ponudio najvišu cijenu.</w:t>
      </w:r>
    </w:p>
    <w:p w14:paraId="7DF9CD53"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7346D280"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lastRenderedPageBreak/>
        <w:t>Članak 14.</w:t>
      </w:r>
    </w:p>
    <w:p w14:paraId="7F066152"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32D08B7D"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Ako je ponuđač ponudio drukčije uvjete kupovine nekretnine od onih koji su objavljeni u natječaju ili ako je ponudio cijenu nižu od početne cijene, konstatirat će se da ponuđač ne ispunjava uvjete natječaja.</w:t>
      </w:r>
    </w:p>
    <w:p w14:paraId="05840844"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353DC19D"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15.</w:t>
      </w:r>
    </w:p>
    <w:p w14:paraId="1D39849F"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42A18068" w14:textId="2590703D"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Javni natječaj smatra se valjanim ako je pravovremeno podnesena barem jedna ponuda koja ispunjava sve uvjete javnog natječaja i koja nudi barem najnižu (počet</w:t>
      </w:r>
      <w:r w:rsidR="00E91865">
        <w:rPr>
          <w:rFonts w:ascii="Arial Narrow" w:hAnsi="Arial Narrow"/>
          <w:sz w:val="22"/>
          <w:szCs w:val="22"/>
        </w:rPr>
        <w:t>nu) cijenu objavljenu u</w:t>
      </w:r>
      <w:r w:rsidRPr="00F42B88">
        <w:rPr>
          <w:rFonts w:ascii="Arial Narrow" w:hAnsi="Arial Narrow"/>
          <w:sz w:val="22"/>
          <w:szCs w:val="22"/>
        </w:rPr>
        <w:t xml:space="preserve"> javnom natječaju.</w:t>
      </w:r>
    </w:p>
    <w:p w14:paraId="48C7FBE9"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3B17E33A" w14:textId="77777777" w:rsidR="00B65FF9" w:rsidRPr="00F42B88" w:rsidRDefault="00B65FF9" w:rsidP="00B65FF9">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 16.</w:t>
      </w:r>
    </w:p>
    <w:p w14:paraId="1E74E9C9"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063982F7" w14:textId="77777777" w:rsidR="00BD3DB3" w:rsidRDefault="00BD3DB3" w:rsidP="00B65FF9">
      <w:pPr>
        <w:pStyle w:val="StandardWeb"/>
        <w:spacing w:line="264" w:lineRule="auto"/>
        <w:contextualSpacing/>
        <w:jc w:val="both"/>
        <w:rPr>
          <w:rFonts w:ascii="Arial Narrow" w:hAnsi="Arial Narrow"/>
          <w:sz w:val="22"/>
          <w:szCs w:val="22"/>
        </w:rPr>
      </w:pPr>
      <w:r>
        <w:rPr>
          <w:rFonts w:ascii="Arial Narrow" w:hAnsi="Arial Narrow"/>
          <w:sz w:val="22"/>
          <w:szCs w:val="22"/>
        </w:rPr>
        <w:t>U slučaju da dva ili više ponuditelja ponude istu cijenu za nekretninu, prednost će imati ponuda kod koje je ponuđeno jednokratno plaćanje kupoprodajne cijene.</w:t>
      </w:r>
    </w:p>
    <w:p w14:paraId="6761E105" w14:textId="77777777" w:rsidR="00B65FF9" w:rsidRPr="003C162D" w:rsidRDefault="00BD3DB3" w:rsidP="003C162D">
      <w:pPr>
        <w:pStyle w:val="Bezproreda"/>
        <w:rPr>
          <w:rFonts w:ascii="Arial Narrow" w:eastAsia="Times New Roman" w:hAnsi="Arial Narrow" w:cs="Arial"/>
          <w:color w:val="000000"/>
          <w:lang w:eastAsia="hr-HR"/>
        </w:rPr>
      </w:pPr>
      <w:r w:rsidRPr="00BD3DB3">
        <w:rPr>
          <w:rFonts w:ascii="Arial Narrow" w:eastAsia="Times New Roman" w:hAnsi="Arial Narrow" w:cs="Arial"/>
          <w:color w:val="000000"/>
          <w:lang w:eastAsia="hr-HR"/>
        </w:rPr>
        <w:t>Ukoliko se ne može ustanoviti najpovoljnija ponu</w:t>
      </w:r>
      <w:r>
        <w:rPr>
          <w:rFonts w:ascii="Arial Narrow" w:eastAsia="Times New Roman" w:hAnsi="Arial Narrow" w:cs="Arial"/>
          <w:color w:val="000000"/>
          <w:lang w:eastAsia="hr-HR"/>
        </w:rPr>
        <w:t>da  na način propisan u stavku 1</w:t>
      </w:r>
      <w:r w:rsidRPr="00BD3DB3">
        <w:rPr>
          <w:rFonts w:ascii="Arial Narrow" w:eastAsia="Times New Roman" w:hAnsi="Arial Narrow" w:cs="Arial"/>
          <w:color w:val="000000"/>
          <w:lang w:eastAsia="hr-HR"/>
        </w:rPr>
        <w:t>. ovog članka ,između ponuditelja koji su dali iste ponude</w:t>
      </w:r>
      <w:r>
        <w:rPr>
          <w:rFonts w:ascii="Arial Narrow" w:eastAsia="Times New Roman" w:hAnsi="Arial Narrow" w:cs="Arial"/>
          <w:color w:val="000000"/>
          <w:lang w:eastAsia="hr-HR"/>
        </w:rPr>
        <w:t>,</w:t>
      </w:r>
      <w:r w:rsidRPr="00BD3DB3">
        <w:rPr>
          <w:rFonts w:ascii="Arial Narrow" w:eastAsia="Times New Roman" w:hAnsi="Arial Narrow" w:cs="Arial"/>
          <w:color w:val="000000"/>
          <w:lang w:eastAsia="hr-HR"/>
        </w:rPr>
        <w:t xml:space="preserve"> prednost se daje onoj koja je prema redoslijedu prispijeća stigla ranije. </w:t>
      </w:r>
    </w:p>
    <w:p w14:paraId="31026BDD" w14:textId="77777777" w:rsidR="00B65FF9" w:rsidRPr="00F42B88" w:rsidRDefault="00510522" w:rsidP="00B65FF9">
      <w:pPr>
        <w:pStyle w:val="StandardWeb"/>
        <w:spacing w:line="264" w:lineRule="auto"/>
        <w:contextualSpacing/>
        <w:jc w:val="center"/>
        <w:rPr>
          <w:rFonts w:ascii="Arial Narrow" w:hAnsi="Arial Narrow"/>
          <w:sz w:val="22"/>
          <w:szCs w:val="22"/>
        </w:rPr>
      </w:pPr>
      <w:r>
        <w:rPr>
          <w:rFonts w:ascii="Arial Narrow" w:hAnsi="Arial Narrow"/>
          <w:sz w:val="22"/>
          <w:szCs w:val="22"/>
        </w:rPr>
        <w:t>Članak 17</w:t>
      </w:r>
      <w:r w:rsidR="00B65FF9" w:rsidRPr="00F42B88">
        <w:rPr>
          <w:rFonts w:ascii="Arial Narrow" w:hAnsi="Arial Narrow"/>
          <w:sz w:val="22"/>
          <w:szCs w:val="22"/>
        </w:rPr>
        <w:t>.</w:t>
      </w:r>
    </w:p>
    <w:p w14:paraId="44F0B81B"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61D3ADD6"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Na temelju zapisnika Povjerenstva, </w:t>
      </w:r>
      <w:r w:rsidR="00074233" w:rsidRPr="00F42B88">
        <w:rPr>
          <w:rFonts w:ascii="Arial Narrow" w:hAnsi="Arial Narrow"/>
          <w:sz w:val="22"/>
          <w:szCs w:val="22"/>
        </w:rPr>
        <w:t xml:space="preserve">Povjerenstvo predlaže nadležnom tijelu </w:t>
      </w:r>
      <w:r w:rsidRPr="00F42B88">
        <w:rPr>
          <w:rFonts w:ascii="Arial Narrow" w:hAnsi="Arial Narrow"/>
          <w:sz w:val="22"/>
          <w:szCs w:val="22"/>
        </w:rPr>
        <w:t xml:space="preserve">donošenje: </w:t>
      </w:r>
    </w:p>
    <w:p w14:paraId="10C0D644" w14:textId="77777777" w:rsidR="00B65FF9" w:rsidRPr="00F42B88" w:rsidRDefault="00B65FF9" w:rsidP="00B65FF9">
      <w:pPr>
        <w:pStyle w:val="StandardWeb"/>
        <w:numPr>
          <w:ilvl w:val="0"/>
          <w:numId w:val="4"/>
        </w:numPr>
        <w:spacing w:line="264" w:lineRule="auto"/>
        <w:contextualSpacing/>
        <w:jc w:val="both"/>
        <w:rPr>
          <w:rFonts w:ascii="Arial Narrow" w:hAnsi="Arial Narrow"/>
          <w:sz w:val="22"/>
          <w:szCs w:val="22"/>
        </w:rPr>
      </w:pPr>
      <w:r w:rsidRPr="00F42B88">
        <w:rPr>
          <w:rFonts w:ascii="Arial Narrow" w:hAnsi="Arial Narrow"/>
          <w:sz w:val="22"/>
          <w:szCs w:val="22"/>
        </w:rPr>
        <w:t>Odluke o odb</w:t>
      </w:r>
      <w:r w:rsidR="00074233" w:rsidRPr="00F42B88">
        <w:rPr>
          <w:rFonts w:ascii="Arial Narrow" w:hAnsi="Arial Narrow"/>
          <w:sz w:val="22"/>
          <w:szCs w:val="22"/>
        </w:rPr>
        <w:t>acivanju nepravovremenih ponuda</w:t>
      </w:r>
      <w:r w:rsidRPr="00F42B88">
        <w:rPr>
          <w:rFonts w:ascii="Arial Narrow" w:hAnsi="Arial Narrow"/>
          <w:sz w:val="22"/>
          <w:szCs w:val="22"/>
        </w:rPr>
        <w:t>,</w:t>
      </w:r>
    </w:p>
    <w:p w14:paraId="50E8BB47" w14:textId="77777777" w:rsidR="00B65FF9" w:rsidRPr="00F42B88" w:rsidRDefault="00B65FF9" w:rsidP="00B65FF9">
      <w:pPr>
        <w:pStyle w:val="StandardWeb"/>
        <w:numPr>
          <w:ilvl w:val="0"/>
          <w:numId w:val="4"/>
        </w:numPr>
        <w:spacing w:line="264" w:lineRule="auto"/>
        <w:contextualSpacing/>
        <w:jc w:val="both"/>
        <w:rPr>
          <w:rFonts w:ascii="Arial Narrow" w:hAnsi="Arial Narrow"/>
          <w:sz w:val="22"/>
          <w:szCs w:val="22"/>
        </w:rPr>
      </w:pPr>
      <w:r w:rsidRPr="00F42B88">
        <w:rPr>
          <w:rFonts w:ascii="Arial Narrow" w:hAnsi="Arial Narrow"/>
          <w:sz w:val="22"/>
          <w:szCs w:val="22"/>
        </w:rPr>
        <w:t>Odluke o odbijaju ponuda zbog neispunjenja uvjeta iz natječaja,</w:t>
      </w:r>
    </w:p>
    <w:p w14:paraId="0B658510" w14:textId="645DA41F" w:rsidR="00B65FF9" w:rsidRDefault="00B65FF9" w:rsidP="00B65FF9">
      <w:pPr>
        <w:pStyle w:val="StandardWeb"/>
        <w:numPr>
          <w:ilvl w:val="0"/>
          <w:numId w:val="4"/>
        </w:numPr>
        <w:spacing w:line="264" w:lineRule="auto"/>
        <w:contextualSpacing/>
        <w:jc w:val="both"/>
        <w:rPr>
          <w:rFonts w:ascii="Arial Narrow" w:hAnsi="Arial Narrow"/>
          <w:sz w:val="22"/>
          <w:szCs w:val="22"/>
        </w:rPr>
      </w:pPr>
      <w:r w:rsidRPr="00F42B88">
        <w:rPr>
          <w:rFonts w:ascii="Arial Narrow" w:hAnsi="Arial Narrow"/>
          <w:sz w:val="22"/>
          <w:szCs w:val="22"/>
        </w:rPr>
        <w:t xml:space="preserve">Odluke </w:t>
      </w:r>
      <w:r w:rsidR="00E91865">
        <w:rPr>
          <w:rFonts w:ascii="Arial Narrow" w:hAnsi="Arial Narrow"/>
          <w:sz w:val="22"/>
          <w:szCs w:val="22"/>
        </w:rPr>
        <w:t xml:space="preserve">o odabiru </w:t>
      </w:r>
      <w:r w:rsidR="00F329F1">
        <w:rPr>
          <w:rFonts w:ascii="Arial Narrow" w:hAnsi="Arial Narrow"/>
          <w:sz w:val="22"/>
          <w:szCs w:val="22"/>
        </w:rPr>
        <w:t>najpovoljnije ponude</w:t>
      </w:r>
    </w:p>
    <w:p w14:paraId="50AE6A5D"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4E334A6D" w14:textId="4D60B6E7" w:rsidR="00B65FF9" w:rsidRDefault="00E91865" w:rsidP="00B65FF9">
      <w:pPr>
        <w:pStyle w:val="StandardWeb"/>
        <w:spacing w:line="264" w:lineRule="auto"/>
        <w:contextualSpacing/>
        <w:jc w:val="both"/>
        <w:rPr>
          <w:rFonts w:ascii="Arial Narrow" w:hAnsi="Arial Narrow"/>
          <w:sz w:val="22"/>
          <w:szCs w:val="22"/>
        </w:rPr>
      </w:pPr>
      <w:r>
        <w:rPr>
          <w:rFonts w:ascii="Arial Narrow" w:hAnsi="Arial Narrow"/>
          <w:sz w:val="22"/>
          <w:szCs w:val="22"/>
        </w:rPr>
        <w:t>Odluka o odabiru</w:t>
      </w:r>
      <w:r w:rsidR="00B65FF9" w:rsidRPr="00F42B88">
        <w:rPr>
          <w:rFonts w:ascii="Arial Narrow" w:hAnsi="Arial Narrow"/>
          <w:sz w:val="22"/>
          <w:szCs w:val="22"/>
        </w:rPr>
        <w:t xml:space="preserve"> najpovoljnije ponude nije upravni akt, stoga se protiv nje ne mož</w:t>
      </w:r>
      <w:r>
        <w:rPr>
          <w:rFonts w:ascii="Arial Narrow" w:hAnsi="Arial Narrow"/>
          <w:sz w:val="22"/>
          <w:szCs w:val="22"/>
        </w:rPr>
        <w:t>e uložiti žalba niti pokrenuti u</w:t>
      </w:r>
      <w:r w:rsidR="00B65FF9" w:rsidRPr="00F42B88">
        <w:rPr>
          <w:rFonts w:ascii="Arial Narrow" w:hAnsi="Arial Narrow"/>
          <w:sz w:val="22"/>
          <w:szCs w:val="22"/>
        </w:rPr>
        <w:t>pravni spor.</w:t>
      </w:r>
    </w:p>
    <w:p w14:paraId="20BB0CDE" w14:textId="06ECE445" w:rsidR="00F329F1" w:rsidRPr="00F329F1" w:rsidRDefault="00E91865" w:rsidP="00B65FF9">
      <w:pPr>
        <w:pStyle w:val="StandardWeb"/>
        <w:spacing w:line="264" w:lineRule="auto"/>
        <w:contextualSpacing/>
        <w:jc w:val="both"/>
        <w:rPr>
          <w:rFonts w:ascii="Arial Narrow" w:hAnsi="Arial Narrow"/>
          <w:sz w:val="22"/>
          <w:szCs w:val="22"/>
        </w:rPr>
      </w:pPr>
      <w:r>
        <w:rPr>
          <w:rFonts w:ascii="Arial Narrow" w:hAnsi="Arial Narrow"/>
          <w:sz w:val="22"/>
          <w:szCs w:val="22"/>
        </w:rPr>
        <w:t>Na temelju Odluke o odabiru</w:t>
      </w:r>
      <w:r w:rsidR="00F329F1">
        <w:rPr>
          <w:rFonts w:ascii="Arial Narrow" w:hAnsi="Arial Narrow"/>
          <w:sz w:val="22"/>
          <w:szCs w:val="22"/>
        </w:rPr>
        <w:t xml:space="preserve"> najpovoljnije ponude sklapa se ugovor o kupoprodaji.</w:t>
      </w:r>
    </w:p>
    <w:p w14:paraId="42E96F40" w14:textId="77D22B7B" w:rsidR="00B65FF9" w:rsidRDefault="00074233"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U slučaju da je Odluku o prodaj</w:t>
      </w:r>
      <w:r w:rsidR="003C162D">
        <w:rPr>
          <w:rFonts w:ascii="Arial Narrow" w:hAnsi="Arial Narrow"/>
          <w:sz w:val="22"/>
          <w:szCs w:val="22"/>
        </w:rPr>
        <w:t>i</w:t>
      </w:r>
      <w:r w:rsidRPr="00F42B88">
        <w:rPr>
          <w:rFonts w:ascii="Arial Narrow" w:hAnsi="Arial Narrow"/>
          <w:sz w:val="22"/>
          <w:szCs w:val="22"/>
        </w:rPr>
        <w:t xml:space="preserve"> nekretnina donio gr</w:t>
      </w:r>
      <w:r w:rsidR="00EF5BC6" w:rsidRPr="00F42B88">
        <w:rPr>
          <w:rFonts w:ascii="Arial Narrow" w:hAnsi="Arial Narrow"/>
          <w:sz w:val="22"/>
          <w:szCs w:val="22"/>
        </w:rPr>
        <w:t>adonačelnik, a po natje</w:t>
      </w:r>
      <w:r w:rsidRPr="00F42B88">
        <w:rPr>
          <w:rFonts w:ascii="Arial Narrow" w:hAnsi="Arial Narrow"/>
          <w:sz w:val="22"/>
          <w:szCs w:val="22"/>
        </w:rPr>
        <w:t>čaju vrijednost najpovoljnije ponude prelazi iznos iz članka</w:t>
      </w:r>
      <w:r w:rsidR="00873977">
        <w:rPr>
          <w:rFonts w:ascii="Arial Narrow" w:hAnsi="Arial Narrow"/>
          <w:sz w:val="22"/>
          <w:szCs w:val="22"/>
        </w:rPr>
        <w:t xml:space="preserve"> 6. stavk</w:t>
      </w:r>
      <w:r w:rsidR="00E91865">
        <w:rPr>
          <w:rFonts w:ascii="Arial Narrow" w:hAnsi="Arial Narrow"/>
          <w:sz w:val="22"/>
          <w:szCs w:val="22"/>
        </w:rPr>
        <w:t>a 2. ove Odluke, odluku o odabiru</w:t>
      </w:r>
      <w:r w:rsidR="00873977">
        <w:rPr>
          <w:rFonts w:ascii="Arial Narrow" w:hAnsi="Arial Narrow"/>
          <w:sz w:val="22"/>
          <w:szCs w:val="22"/>
        </w:rPr>
        <w:t xml:space="preserve"> najpovoljnijeg ponuditelja donosi Gradsko vijeće.</w:t>
      </w:r>
    </w:p>
    <w:p w14:paraId="105DB27C" w14:textId="77777777" w:rsidR="00873977" w:rsidRPr="00F42B88" w:rsidRDefault="00873977" w:rsidP="00B65FF9">
      <w:pPr>
        <w:pStyle w:val="StandardWeb"/>
        <w:spacing w:line="264" w:lineRule="auto"/>
        <w:contextualSpacing/>
        <w:jc w:val="both"/>
        <w:rPr>
          <w:rFonts w:ascii="Arial Narrow" w:hAnsi="Arial Narrow"/>
          <w:sz w:val="22"/>
          <w:szCs w:val="22"/>
        </w:rPr>
      </w:pPr>
    </w:p>
    <w:p w14:paraId="7594F66A" w14:textId="77777777" w:rsidR="00B65FF9" w:rsidRPr="00F42B88" w:rsidRDefault="00510522" w:rsidP="00B65FF9">
      <w:pPr>
        <w:pStyle w:val="StandardWeb"/>
        <w:spacing w:line="264" w:lineRule="auto"/>
        <w:contextualSpacing/>
        <w:jc w:val="center"/>
        <w:rPr>
          <w:rFonts w:ascii="Arial Narrow" w:hAnsi="Arial Narrow"/>
          <w:sz w:val="22"/>
          <w:szCs w:val="22"/>
        </w:rPr>
      </w:pPr>
      <w:r>
        <w:rPr>
          <w:rFonts w:ascii="Arial Narrow" w:hAnsi="Arial Narrow"/>
          <w:sz w:val="22"/>
          <w:szCs w:val="22"/>
        </w:rPr>
        <w:t>Članak 18</w:t>
      </w:r>
      <w:r w:rsidR="00B65FF9" w:rsidRPr="00F42B88">
        <w:rPr>
          <w:rFonts w:ascii="Arial Narrow" w:hAnsi="Arial Narrow"/>
          <w:sz w:val="22"/>
          <w:szCs w:val="22"/>
        </w:rPr>
        <w:t>.</w:t>
      </w:r>
    </w:p>
    <w:p w14:paraId="6EBE49A0"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151B688D" w14:textId="74235E73" w:rsidR="00F329F1"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Ponuđaču koji nije uspio u natječaju, jamčevina se vraća u roku od 8 dana od dana donošenja Odluke o </w:t>
      </w:r>
      <w:r w:rsidR="00E91865">
        <w:rPr>
          <w:rFonts w:ascii="Arial Narrow" w:hAnsi="Arial Narrow"/>
          <w:sz w:val="22"/>
          <w:szCs w:val="22"/>
        </w:rPr>
        <w:t xml:space="preserve">odabiru </w:t>
      </w:r>
      <w:r w:rsidR="00F329F1">
        <w:rPr>
          <w:rFonts w:ascii="Arial Narrow" w:hAnsi="Arial Narrow"/>
          <w:sz w:val="22"/>
          <w:szCs w:val="22"/>
        </w:rPr>
        <w:t>najpovoljnije ponude</w:t>
      </w:r>
      <w:r w:rsidRPr="00F42B88">
        <w:rPr>
          <w:rFonts w:ascii="Arial Narrow" w:hAnsi="Arial Narrow"/>
          <w:sz w:val="22"/>
          <w:szCs w:val="22"/>
        </w:rPr>
        <w:t>.</w:t>
      </w:r>
    </w:p>
    <w:p w14:paraId="657DAAEF" w14:textId="0BEB6701" w:rsidR="00B65FF9" w:rsidRPr="00F42B88" w:rsidRDefault="00F329F1"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Ponuđač koji uspije u natječaju jamčevina se uračunava u kupoprodajnu cijenu.</w:t>
      </w:r>
    </w:p>
    <w:p w14:paraId="2113847E"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Ponuđač koji je utvrđen kao najpovoljniji i koji odustane od sklapanja ugovora, nema pravo na povrat jamčevine.</w:t>
      </w:r>
    </w:p>
    <w:p w14:paraId="04CE9E4F"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Pravo na povrat jamčevine gubi se i u slučaju kada kupac zakasni s plaćanjem kupoprodajne cijene više od 30 dana u ko</w:t>
      </w:r>
      <w:r w:rsidR="00DE49EB" w:rsidRPr="00F42B88">
        <w:rPr>
          <w:rFonts w:ascii="Arial Narrow" w:hAnsi="Arial Narrow"/>
          <w:sz w:val="22"/>
          <w:szCs w:val="22"/>
        </w:rPr>
        <w:t>je</w:t>
      </w:r>
      <w:r w:rsidRPr="00F42B88">
        <w:rPr>
          <w:rFonts w:ascii="Arial Narrow" w:hAnsi="Arial Narrow"/>
          <w:sz w:val="22"/>
          <w:szCs w:val="22"/>
        </w:rPr>
        <w:t>m slučaju Grad ima pravo raskinuti ugovor.</w:t>
      </w:r>
    </w:p>
    <w:p w14:paraId="059BE996"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495CCB66" w14:textId="77777777" w:rsidR="00B65FF9" w:rsidRPr="00F42B88" w:rsidRDefault="00510522" w:rsidP="00B65FF9">
      <w:pPr>
        <w:pStyle w:val="StandardWeb"/>
        <w:spacing w:line="264" w:lineRule="auto"/>
        <w:contextualSpacing/>
        <w:jc w:val="center"/>
        <w:rPr>
          <w:rFonts w:ascii="Arial Narrow" w:hAnsi="Arial Narrow"/>
          <w:sz w:val="22"/>
          <w:szCs w:val="22"/>
        </w:rPr>
      </w:pPr>
      <w:r>
        <w:rPr>
          <w:rFonts w:ascii="Arial Narrow" w:hAnsi="Arial Narrow"/>
          <w:sz w:val="22"/>
          <w:szCs w:val="22"/>
        </w:rPr>
        <w:t>Članak 19</w:t>
      </w:r>
      <w:r w:rsidR="00B65FF9" w:rsidRPr="00F42B88">
        <w:rPr>
          <w:rFonts w:ascii="Arial Narrow" w:hAnsi="Arial Narrow"/>
          <w:sz w:val="22"/>
          <w:szCs w:val="22"/>
        </w:rPr>
        <w:t>.</w:t>
      </w:r>
    </w:p>
    <w:p w14:paraId="07F3F2D5"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34B782A3" w14:textId="177C47BF"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Grad</w:t>
      </w:r>
      <w:r w:rsidR="00847270" w:rsidRPr="00F42B88">
        <w:rPr>
          <w:rFonts w:ascii="Arial Narrow" w:hAnsi="Arial Narrow"/>
          <w:sz w:val="22"/>
          <w:szCs w:val="22"/>
        </w:rPr>
        <w:t xml:space="preserve">onačelnik/Gradsko vijeće može </w:t>
      </w:r>
      <w:r w:rsidRPr="00F42B88">
        <w:rPr>
          <w:rFonts w:ascii="Arial Narrow" w:hAnsi="Arial Narrow"/>
          <w:sz w:val="22"/>
          <w:szCs w:val="22"/>
        </w:rPr>
        <w:t>utvrditi mog</w:t>
      </w:r>
      <w:r w:rsidR="00EF5BC6" w:rsidRPr="00F42B88">
        <w:rPr>
          <w:rFonts w:ascii="Arial Narrow" w:hAnsi="Arial Narrow"/>
          <w:sz w:val="22"/>
          <w:szCs w:val="22"/>
        </w:rPr>
        <w:t xml:space="preserve">ućnost obročnog plaćanja cijene u najviše </w:t>
      </w:r>
      <w:r w:rsidR="00E91865" w:rsidRPr="00E91865">
        <w:rPr>
          <w:rFonts w:ascii="Arial Narrow" w:hAnsi="Arial Narrow"/>
          <w:color w:val="auto"/>
          <w:sz w:val="22"/>
          <w:szCs w:val="22"/>
        </w:rPr>
        <w:t>12 obroka</w:t>
      </w:r>
      <w:r w:rsidR="00EF5BC6" w:rsidRPr="00E91865">
        <w:rPr>
          <w:rFonts w:ascii="Arial Narrow" w:hAnsi="Arial Narrow"/>
          <w:color w:val="auto"/>
          <w:sz w:val="22"/>
          <w:szCs w:val="22"/>
        </w:rPr>
        <w:t xml:space="preserve"> </w:t>
      </w:r>
      <w:r w:rsidR="00EF5BC6" w:rsidRPr="00F42B88">
        <w:rPr>
          <w:rFonts w:ascii="Arial Narrow" w:hAnsi="Arial Narrow"/>
          <w:sz w:val="22"/>
          <w:szCs w:val="22"/>
        </w:rPr>
        <w:t>bez plaćanja kamata ukoliko kupac pravovremeno plati svaki obrok. U slučaju kašnjenja u plaćanju pojedinog obroka kod plaćanja sljedećeg obroka će se zaračunati zakonska zatezna kamata. Uvjeti plaćanja kupoprodajne cijene moraju biti objavljeni u Natječaju o prodaji nekretnine.</w:t>
      </w:r>
    </w:p>
    <w:p w14:paraId="7F1B75F6" w14:textId="77777777" w:rsidR="00EF5BC6" w:rsidRPr="00F42B88" w:rsidRDefault="00EF5BC6" w:rsidP="00B65FF9">
      <w:pPr>
        <w:pStyle w:val="StandardWeb"/>
        <w:spacing w:line="264" w:lineRule="auto"/>
        <w:contextualSpacing/>
        <w:jc w:val="both"/>
        <w:rPr>
          <w:rFonts w:ascii="Arial Narrow" w:hAnsi="Arial Narrow"/>
          <w:sz w:val="22"/>
          <w:szCs w:val="22"/>
        </w:rPr>
      </w:pPr>
    </w:p>
    <w:p w14:paraId="5B895AE6" w14:textId="77777777" w:rsidR="00EF5BC6" w:rsidRPr="00F42B88" w:rsidRDefault="00EF5BC6"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Pravo vlasništva na kupljenoj nekretnini kupac stječe uknjižbom u zemljišnim knjigama nakon što je u potpunosti podmirio sve obveze prema Gradu utvrđene kupoprodajnim ugovorom.</w:t>
      </w:r>
    </w:p>
    <w:p w14:paraId="77059E4B"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2D96A94B" w14:textId="65DE4374" w:rsidR="00B65FF9" w:rsidRPr="00B24CCE" w:rsidRDefault="00B65FF9" w:rsidP="00B65FF9">
      <w:pPr>
        <w:pStyle w:val="StandardWeb"/>
        <w:spacing w:line="264" w:lineRule="auto"/>
        <w:contextualSpacing/>
        <w:jc w:val="both"/>
        <w:rPr>
          <w:rFonts w:ascii="Arial Narrow" w:hAnsi="Arial Narrow"/>
          <w:color w:val="auto"/>
          <w:sz w:val="22"/>
          <w:szCs w:val="22"/>
        </w:rPr>
      </w:pPr>
      <w:r w:rsidRPr="00B24CCE">
        <w:rPr>
          <w:rFonts w:ascii="Arial Narrow" w:hAnsi="Arial Narrow"/>
          <w:color w:val="auto"/>
          <w:sz w:val="22"/>
          <w:szCs w:val="22"/>
        </w:rPr>
        <w:lastRenderedPageBreak/>
        <w:t>Odredbe člank</w:t>
      </w:r>
      <w:r w:rsidR="00A237C9" w:rsidRPr="00B24CCE">
        <w:rPr>
          <w:rFonts w:ascii="Arial Narrow" w:hAnsi="Arial Narrow"/>
          <w:color w:val="auto"/>
          <w:sz w:val="22"/>
          <w:szCs w:val="22"/>
        </w:rPr>
        <w:t>a 7. do 19</w:t>
      </w:r>
      <w:r w:rsidRPr="00B24CCE">
        <w:rPr>
          <w:rFonts w:ascii="Arial Narrow" w:hAnsi="Arial Narrow"/>
          <w:color w:val="auto"/>
          <w:sz w:val="22"/>
          <w:szCs w:val="22"/>
        </w:rPr>
        <w:t>. ove Odluke na odgovarajući način se primjenju</w:t>
      </w:r>
      <w:r w:rsidR="006E5C01">
        <w:rPr>
          <w:rFonts w:ascii="Arial Narrow" w:hAnsi="Arial Narrow"/>
          <w:color w:val="auto"/>
          <w:sz w:val="22"/>
          <w:szCs w:val="22"/>
        </w:rPr>
        <w:t>ju na zakup zemljišta te na prodaju stanova i poslovnih prostora u vlasništvu Grada Lepoglave.</w:t>
      </w:r>
    </w:p>
    <w:p w14:paraId="07E97A71" w14:textId="77777777" w:rsidR="002C0040" w:rsidRPr="00F42B88" w:rsidRDefault="002C0040" w:rsidP="00B65FF9">
      <w:pPr>
        <w:pStyle w:val="StandardWeb"/>
        <w:spacing w:line="264" w:lineRule="auto"/>
        <w:contextualSpacing/>
        <w:jc w:val="both"/>
        <w:rPr>
          <w:rFonts w:ascii="Arial Narrow" w:hAnsi="Arial Narrow"/>
          <w:sz w:val="22"/>
          <w:szCs w:val="22"/>
        </w:rPr>
      </w:pPr>
    </w:p>
    <w:p w14:paraId="230AEC83" w14:textId="77777777" w:rsidR="002C0040" w:rsidRPr="004D4928" w:rsidRDefault="002C0040" w:rsidP="00B65FF9">
      <w:pPr>
        <w:pStyle w:val="StandardWeb"/>
        <w:spacing w:line="264" w:lineRule="auto"/>
        <w:contextualSpacing/>
        <w:jc w:val="both"/>
        <w:rPr>
          <w:rFonts w:ascii="Arial Narrow" w:hAnsi="Arial Narrow"/>
          <w:b/>
          <w:sz w:val="22"/>
          <w:szCs w:val="22"/>
        </w:rPr>
      </w:pPr>
      <w:r w:rsidRPr="004D4928">
        <w:rPr>
          <w:rFonts w:ascii="Arial Narrow" w:hAnsi="Arial Narrow"/>
          <w:b/>
          <w:sz w:val="22"/>
          <w:szCs w:val="22"/>
        </w:rPr>
        <w:t>POSEBNE ODREDBE O PRODAJI STANOVA I POSLOVNIH PROSTORA</w:t>
      </w:r>
    </w:p>
    <w:p w14:paraId="75201E8D" w14:textId="77777777" w:rsidR="002C0040" w:rsidRPr="00F42B88" w:rsidRDefault="002C0040" w:rsidP="00B65FF9">
      <w:pPr>
        <w:pStyle w:val="StandardWeb"/>
        <w:spacing w:line="264" w:lineRule="auto"/>
        <w:contextualSpacing/>
        <w:jc w:val="both"/>
        <w:rPr>
          <w:rFonts w:ascii="Arial Narrow" w:hAnsi="Arial Narrow"/>
          <w:sz w:val="22"/>
          <w:szCs w:val="22"/>
        </w:rPr>
      </w:pPr>
    </w:p>
    <w:p w14:paraId="6C40F391" w14:textId="77777777" w:rsidR="002C0040" w:rsidRPr="00F42B88" w:rsidRDefault="002C0040" w:rsidP="002C0040">
      <w:pPr>
        <w:pStyle w:val="StandardWeb"/>
        <w:spacing w:line="264" w:lineRule="auto"/>
        <w:contextualSpacing/>
        <w:jc w:val="center"/>
        <w:rPr>
          <w:rFonts w:ascii="Arial Narrow" w:hAnsi="Arial Narrow"/>
          <w:color w:val="auto"/>
          <w:sz w:val="22"/>
          <w:szCs w:val="22"/>
        </w:rPr>
      </w:pPr>
      <w:r w:rsidRPr="00F42B88">
        <w:rPr>
          <w:rFonts w:ascii="Arial Narrow" w:hAnsi="Arial Narrow"/>
          <w:color w:val="auto"/>
          <w:sz w:val="22"/>
          <w:szCs w:val="22"/>
        </w:rPr>
        <w:t>Članak</w:t>
      </w:r>
      <w:r w:rsidR="00DA1E25" w:rsidRPr="00F42B88">
        <w:rPr>
          <w:rFonts w:ascii="Arial Narrow" w:hAnsi="Arial Narrow"/>
          <w:color w:val="auto"/>
          <w:sz w:val="22"/>
          <w:szCs w:val="22"/>
        </w:rPr>
        <w:t xml:space="preserve"> 2</w:t>
      </w:r>
      <w:r w:rsidR="00510522">
        <w:rPr>
          <w:rFonts w:ascii="Arial Narrow" w:hAnsi="Arial Narrow"/>
          <w:color w:val="auto"/>
          <w:sz w:val="22"/>
          <w:szCs w:val="22"/>
        </w:rPr>
        <w:t>0</w:t>
      </w:r>
      <w:r w:rsidR="00DA1E25" w:rsidRPr="00F42B88">
        <w:rPr>
          <w:rFonts w:ascii="Arial Narrow" w:hAnsi="Arial Narrow"/>
          <w:color w:val="auto"/>
          <w:sz w:val="22"/>
          <w:szCs w:val="22"/>
        </w:rPr>
        <w:t>.</w:t>
      </w:r>
    </w:p>
    <w:p w14:paraId="12CCF4B2" w14:textId="77777777" w:rsidR="002C0040" w:rsidRPr="00F42B88" w:rsidRDefault="002C0040" w:rsidP="002C0040">
      <w:pPr>
        <w:pStyle w:val="StandardWeb"/>
        <w:spacing w:line="264" w:lineRule="auto"/>
        <w:contextualSpacing/>
        <w:jc w:val="center"/>
        <w:rPr>
          <w:rFonts w:ascii="Arial Narrow" w:hAnsi="Arial Narrow"/>
          <w:color w:val="FF0000"/>
          <w:sz w:val="22"/>
          <w:szCs w:val="22"/>
        </w:rPr>
      </w:pPr>
    </w:p>
    <w:p w14:paraId="5BD3FD3F" w14:textId="77777777" w:rsidR="002C0040" w:rsidRPr="00F42B88" w:rsidRDefault="002F00DA" w:rsidP="002F00DA">
      <w:pPr>
        <w:pStyle w:val="StandardWeb"/>
        <w:spacing w:line="264" w:lineRule="auto"/>
        <w:contextualSpacing/>
        <w:jc w:val="both"/>
        <w:rPr>
          <w:rFonts w:ascii="Arial Narrow" w:hAnsi="Arial Narrow"/>
          <w:color w:val="auto"/>
          <w:sz w:val="22"/>
          <w:szCs w:val="22"/>
        </w:rPr>
      </w:pPr>
      <w:r w:rsidRPr="00F42B88">
        <w:rPr>
          <w:rFonts w:ascii="Arial Narrow" w:hAnsi="Arial Narrow"/>
          <w:color w:val="auto"/>
          <w:sz w:val="22"/>
          <w:szCs w:val="22"/>
        </w:rPr>
        <w:t>Stanovi u vlasništvu Grada mogu se prodati naročito ako:</w:t>
      </w:r>
    </w:p>
    <w:p w14:paraId="6EA736A5" w14:textId="77777777" w:rsidR="002F00DA" w:rsidRPr="00F42B88" w:rsidRDefault="002F00DA" w:rsidP="002F00DA">
      <w:pPr>
        <w:pStyle w:val="StandardWeb"/>
        <w:numPr>
          <w:ilvl w:val="0"/>
          <w:numId w:val="2"/>
        </w:numPr>
        <w:spacing w:line="264" w:lineRule="auto"/>
        <w:contextualSpacing/>
        <w:jc w:val="both"/>
        <w:rPr>
          <w:rFonts w:ascii="Arial Narrow" w:hAnsi="Arial Narrow"/>
          <w:color w:val="auto"/>
          <w:sz w:val="22"/>
          <w:szCs w:val="22"/>
        </w:rPr>
      </w:pPr>
      <w:r w:rsidRPr="00F42B88">
        <w:rPr>
          <w:rFonts w:ascii="Arial Narrow" w:hAnsi="Arial Narrow"/>
          <w:color w:val="auto"/>
          <w:sz w:val="22"/>
          <w:szCs w:val="22"/>
        </w:rPr>
        <w:t>zbog starosti i nepravovremenog ulaganja u njih treba za redovnu upotrebu uložiti znatnija sredstva</w:t>
      </w:r>
    </w:p>
    <w:p w14:paraId="1FE85333" w14:textId="77777777" w:rsidR="002F00DA" w:rsidRPr="00F42B88" w:rsidRDefault="002F00DA" w:rsidP="002F00DA">
      <w:pPr>
        <w:pStyle w:val="StandardWeb"/>
        <w:numPr>
          <w:ilvl w:val="0"/>
          <w:numId w:val="2"/>
        </w:numPr>
        <w:spacing w:line="264" w:lineRule="auto"/>
        <w:contextualSpacing/>
        <w:jc w:val="both"/>
        <w:rPr>
          <w:rFonts w:ascii="Arial Narrow" w:hAnsi="Arial Narrow"/>
          <w:color w:val="auto"/>
          <w:sz w:val="22"/>
          <w:szCs w:val="22"/>
        </w:rPr>
      </w:pPr>
      <w:r w:rsidRPr="00F42B88">
        <w:rPr>
          <w:rFonts w:ascii="Arial Narrow" w:hAnsi="Arial Narrow"/>
          <w:color w:val="auto"/>
          <w:sz w:val="22"/>
          <w:szCs w:val="22"/>
        </w:rPr>
        <w:t>ih koriste najmoprimci sa zaštićenom najamninom,</w:t>
      </w:r>
    </w:p>
    <w:p w14:paraId="2ECC9DBA" w14:textId="77777777" w:rsidR="002F00DA" w:rsidRPr="00F42B88" w:rsidRDefault="002F00DA" w:rsidP="002F00DA">
      <w:pPr>
        <w:pStyle w:val="StandardWeb"/>
        <w:numPr>
          <w:ilvl w:val="0"/>
          <w:numId w:val="2"/>
        </w:numPr>
        <w:spacing w:line="264" w:lineRule="auto"/>
        <w:contextualSpacing/>
        <w:jc w:val="both"/>
        <w:rPr>
          <w:rFonts w:ascii="Arial Narrow" w:hAnsi="Arial Narrow"/>
          <w:color w:val="auto"/>
          <w:sz w:val="22"/>
          <w:szCs w:val="22"/>
        </w:rPr>
      </w:pPr>
      <w:r w:rsidRPr="00F42B88">
        <w:rPr>
          <w:rFonts w:ascii="Arial Narrow" w:hAnsi="Arial Narrow"/>
          <w:color w:val="auto"/>
          <w:sz w:val="22"/>
          <w:szCs w:val="22"/>
        </w:rPr>
        <w:t>najmoprimac stana sa slobodno ugovorenom najamninom predloži kupoprodaju po tržišnim uvjetima</w:t>
      </w:r>
    </w:p>
    <w:p w14:paraId="7ACBA602" w14:textId="3F39D06D" w:rsidR="002F00DA" w:rsidRPr="00F42B88" w:rsidRDefault="002F00DA" w:rsidP="002F00DA">
      <w:pPr>
        <w:pStyle w:val="StandardWeb"/>
        <w:numPr>
          <w:ilvl w:val="0"/>
          <w:numId w:val="2"/>
        </w:numPr>
        <w:spacing w:line="264" w:lineRule="auto"/>
        <w:contextualSpacing/>
        <w:jc w:val="both"/>
        <w:rPr>
          <w:rFonts w:ascii="Arial Narrow" w:hAnsi="Arial Narrow"/>
          <w:color w:val="auto"/>
          <w:sz w:val="22"/>
          <w:szCs w:val="22"/>
        </w:rPr>
      </w:pPr>
      <w:r w:rsidRPr="00F42B88">
        <w:rPr>
          <w:rFonts w:ascii="Arial Narrow" w:hAnsi="Arial Narrow"/>
          <w:color w:val="auto"/>
          <w:sz w:val="22"/>
          <w:szCs w:val="22"/>
        </w:rPr>
        <w:t>te u ostalim slučajevima temeljem odluke gradonačelnika, odnosno Gradskog vijeća su</w:t>
      </w:r>
      <w:r w:rsidR="00F837CC">
        <w:rPr>
          <w:rFonts w:ascii="Arial Narrow" w:hAnsi="Arial Narrow"/>
          <w:color w:val="auto"/>
          <w:sz w:val="22"/>
          <w:szCs w:val="22"/>
        </w:rPr>
        <w:t>kladno zakonu, Statutu te ovoj O</w:t>
      </w:r>
      <w:r w:rsidRPr="00F42B88">
        <w:rPr>
          <w:rFonts w:ascii="Arial Narrow" w:hAnsi="Arial Narrow"/>
          <w:color w:val="auto"/>
          <w:sz w:val="22"/>
          <w:szCs w:val="22"/>
        </w:rPr>
        <w:t>dluci</w:t>
      </w:r>
    </w:p>
    <w:p w14:paraId="71AC98D4" w14:textId="77777777" w:rsidR="002F00DA" w:rsidRPr="00F42B88" w:rsidRDefault="002F00DA" w:rsidP="002F00DA">
      <w:pPr>
        <w:pStyle w:val="StandardWeb"/>
        <w:spacing w:line="264" w:lineRule="auto"/>
        <w:ind w:left="720"/>
        <w:contextualSpacing/>
        <w:jc w:val="both"/>
        <w:rPr>
          <w:rFonts w:ascii="Arial Narrow" w:hAnsi="Arial Narrow"/>
          <w:color w:val="auto"/>
          <w:sz w:val="22"/>
          <w:szCs w:val="22"/>
        </w:rPr>
      </w:pPr>
    </w:p>
    <w:p w14:paraId="056FF1D5" w14:textId="4B640BD8" w:rsidR="002C0040" w:rsidRPr="00F42B88" w:rsidRDefault="002F00DA" w:rsidP="002F00DA">
      <w:pPr>
        <w:pStyle w:val="StandardWeb"/>
        <w:spacing w:line="264" w:lineRule="auto"/>
        <w:contextualSpacing/>
        <w:jc w:val="both"/>
        <w:rPr>
          <w:rFonts w:ascii="Arial Narrow" w:hAnsi="Arial Narrow"/>
          <w:color w:val="auto"/>
          <w:sz w:val="22"/>
          <w:szCs w:val="22"/>
        </w:rPr>
      </w:pPr>
      <w:r w:rsidRPr="00F42B88">
        <w:rPr>
          <w:rFonts w:ascii="Arial Narrow" w:hAnsi="Arial Narrow"/>
          <w:color w:val="auto"/>
          <w:sz w:val="22"/>
          <w:szCs w:val="22"/>
        </w:rPr>
        <w:t>Početna cijena i ostali uvjeti prodaje stanova utvrđuje se sukladno zakon</w:t>
      </w:r>
      <w:r w:rsidR="00F837CC">
        <w:rPr>
          <w:rFonts w:ascii="Arial Narrow" w:hAnsi="Arial Narrow"/>
          <w:color w:val="auto"/>
          <w:sz w:val="22"/>
          <w:szCs w:val="22"/>
        </w:rPr>
        <w:t>skim propisima i odredbama ove O</w:t>
      </w:r>
      <w:r w:rsidRPr="00F42B88">
        <w:rPr>
          <w:rFonts w:ascii="Arial Narrow" w:hAnsi="Arial Narrow"/>
          <w:color w:val="auto"/>
          <w:sz w:val="22"/>
          <w:szCs w:val="22"/>
        </w:rPr>
        <w:t>dluke.</w:t>
      </w:r>
    </w:p>
    <w:p w14:paraId="329D32C0" w14:textId="739E6213" w:rsidR="002F00DA" w:rsidRDefault="002F00DA" w:rsidP="002F00DA">
      <w:pPr>
        <w:pStyle w:val="StandardWeb"/>
        <w:spacing w:line="264" w:lineRule="auto"/>
        <w:contextualSpacing/>
        <w:jc w:val="both"/>
        <w:rPr>
          <w:rFonts w:ascii="Arial Narrow" w:hAnsi="Arial Narrow"/>
          <w:color w:val="auto"/>
          <w:sz w:val="22"/>
          <w:szCs w:val="22"/>
        </w:rPr>
      </w:pPr>
      <w:r w:rsidRPr="00F42B88">
        <w:rPr>
          <w:rFonts w:ascii="Arial Narrow" w:hAnsi="Arial Narrow"/>
          <w:color w:val="auto"/>
          <w:sz w:val="22"/>
          <w:szCs w:val="22"/>
        </w:rPr>
        <w:t>Stanove u vlasništvu Grada, Grad će prodavati po tržišnim uvjetima</w:t>
      </w:r>
      <w:r w:rsidR="00F837CC">
        <w:rPr>
          <w:rFonts w:ascii="Arial Narrow" w:hAnsi="Arial Narrow"/>
          <w:color w:val="auto"/>
          <w:sz w:val="22"/>
          <w:szCs w:val="22"/>
        </w:rPr>
        <w:t xml:space="preserve"> i po postupku propisanom ovom O</w:t>
      </w:r>
      <w:r w:rsidRPr="00F42B88">
        <w:rPr>
          <w:rFonts w:ascii="Arial Narrow" w:hAnsi="Arial Narrow"/>
          <w:color w:val="auto"/>
          <w:sz w:val="22"/>
          <w:szCs w:val="22"/>
        </w:rPr>
        <w:t>dlukom.</w:t>
      </w:r>
    </w:p>
    <w:p w14:paraId="1ACEA890" w14:textId="77777777" w:rsidR="006E5C01" w:rsidRDefault="006E5C01" w:rsidP="002F00DA">
      <w:pPr>
        <w:pStyle w:val="StandardWeb"/>
        <w:spacing w:line="264" w:lineRule="auto"/>
        <w:contextualSpacing/>
        <w:jc w:val="both"/>
        <w:rPr>
          <w:rFonts w:ascii="Arial Narrow" w:hAnsi="Arial Narrow"/>
          <w:color w:val="auto"/>
          <w:sz w:val="22"/>
          <w:szCs w:val="22"/>
        </w:rPr>
      </w:pPr>
    </w:p>
    <w:p w14:paraId="1E256FCF" w14:textId="77777777" w:rsidR="00F837CC" w:rsidRDefault="00F837CC" w:rsidP="002F00DA">
      <w:pPr>
        <w:pStyle w:val="StandardWeb"/>
        <w:spacing w:line="264" w:lineRule="auto"/>
        <w:contextualSpacing/>
        <w:jc w:val="both"/>
        <w:rPr>
          <w:rFonts w:ascii="Arial Narrow" w:hAnsi="Arial Narrow"/>
          <w:color w:val="auto"/>
          <w:sz w:val="22"/>
          <w:szCs w:val="22"/>
        </w:rPr>
      </w:pPr>
    </w:p>
    <w:p w14:paraId="1D3F2A40" w14:textId="77777777" w:rsidR="00F837CC" w:rsidRPr="00F42B88" w:rsidRDefault="00F837CC" w:rsidP="002F00DA">
      <w:pPr>
        <w:pStyle w:val="StandardWeb"/>
        <w:spacing w:line="264" w:lineRule="auto"/>
        <w:contextualSpacing/>
        <w:jc w:val="both"/>
        <w:rPr>
          <w:rFonts w:ascii="Arial Narrow" w:hAnsi="Arial Narrow"/>
          <w:color w:val="auto"/>
          <w:sz w:val="22"/>
          <w:szCs w:val="22"/>
        </w:rPr>
      </w:pPr>
    </w:p>
    <w:p w14:paraId="53B0B655" w14:textId="77777777" w:rsidR="002F00DA" w:rsidRPr="00F42B88" w:rsidRDefault="002F00DA" w:rsidP="002F00DA">
      <w:pPr>
        <w:pStyle w:val="StandardWeb"/>
        <w:spacing w:line="264" w:lineRule="auto"/>
        <w:contextualSpacing/>
        <w:jc w:val="both"/>
        <w:rPr>
          <w:rFonts w:ascii="Arial Narrow" w:hAnsi="Arial Narrow"/>
          <w:color w:val="FF0000"/>
          <w:sz w:val="22"/>
          <w:szCs w:val="22"/>
        </w:rPr>
      </w:pPr>
    </w:p>
    <w:p w14:paraId="3D4FB8C4" w14:textId="77777777" w:rsidR="002F00DA" w:rsidRPr="00F42B88" w:rsidRDefault="002F00DA" w:rsidP="002F00DA">
      <w:pPr>
        <w:pStyle w:val="StandardWeb"/>
        <w:spacing w:line="264" w:lineRule="auto"/>
        <w:contextualSpacing/>
        <w:jc w:val="center"/>
        <w:rPr>
          <w:rFonts w:ascii="Arial Narrow" w:hAnsi="Arial Narrow"/>
          <w:color w:val="auto"/>
          <w:sz w:val="22"/>
          <w:szCs w:val="22"/>
        </w:rPr>
      </w:pPr>
      <w:r w:rsidRPr="00F42B88">
        <w:rPr>
          <w:rFonts w:ascii="Arial Narrow" w:hAnsi="Arial Narrow"/>
          <w:color w:val="auto"/>
          <w:sz w:val="22"/>
          <w:szCs w:val="22"/>
        </w:rPr>
        <w:t>Članak</w:t>
      </w:r>
      <w:r w:rsidR="00510522">
        <w:rPr>
          <w:rFonts w:ascii="Arial Narrow" w:hAnsi="Arial Narrow"/>
          <w:color w:val="auto"/>
          <w:sz w:val="22"/>
          <w:szCs w:val="22"/>
        </w:rPr>
        <w:t xml:space="preserve"> 21</w:t>
      </w:r>
      <w:r w:rsidR="00DA1E25" w:rsidRPr="00F42B88">
        <w:rPr>
          <w:rFonts w:ascii="Arial Narrow" w:hAnsi="Arial Narrow"/>
          <w:color w:val="auto"/>
          <w:sz w:val="22"/>
          <w:szCs w:val="22"/>
        </w:rPr>
        <w:t>.</w:t>
      </w:r>
    </w:p>
    <w:p w14:paraId="36700188" w14:textId="77777777" w:rsidR="002F00DA" w:rsidRDefault="002F00DA" w:rsidP="002F00DA">
      <w:pPr>
        <w:pStyle w:val="StandardWeb"/>
        <w:spacing w:line="264" w:lineRule="auto"/>
        <w:contextualSpacing/>
        <w:jc w:val="both"/>
        <w:rPr>
          <w:rFonts w:ascii="Arial Narrow" w:hAnsi="Arial Narrow"/>
          <w:color w:val="auto"/>
          <w:sz w:val="22"/>
          <w:szCs w:val="22"/>
        </w:rPr>
      </w:pPr>
      <w:r w:rsidRPr="00F42B88">
        <w:rPr>
          <w:rFonts w:ascii="Arial Narrow" w:hAnsi="Arial Narrow"/>
          <w:color w:val="auto"/>
          <w:sz w:val="22"/>
          <w:szCs w:val="22"/>
        </w:rPr>
        <w:t>Prodaja stanova u najmu sa zaštićenom najamninom najprije će se po tržišnoj cijeni ponuditi zaštićenom najmoprimcu. Ukoliko zaštićeni najmoprimac prihvati kupnju po ponuđenoj cijeni, stan će se mu se prodati bez provođenja javnog natječaja.</w:t>
      </w:r>
    </w:p>
    <w:p w14:paraId="3C5C0806" w14:textId="77777777" w:rsidR="004D4928" w:rsidRPr="00F42B88" w:rsidRDefault="004D4928" w:rsidP="002F00DA">
      <w:pPr>
        <w:pStyle w:val="StandardWeb"/>
        <w:spacing w:line="264" w:lineRule="auto"/>
        <w:contextualSpacing/>
        <w:jc w:val="both"/>
        <w:rPr>
          <w:rFonts w:ascii="Arial Narrow" w:hAnsi="Arial Narrow"/>
          <w:color w:val="auto"/>
          <w:sz w:val="22"/>
          <w:szCs w:val="22"/>
        </w:rPr>
      </w:pPr>
    </w:p>
    <w:p w14:paraId="01F79F71" w14:textId="04056377" w:rsidR="002F00DA" w:rsidRDefault="002F00DA" w:rsidP="002F00DA">
      <w:pPr>
        <w:pStyle w:val="StandardWeb"/>
        <w:spacing w:line="264" w:lineRule="auto"/>
        <w:contextualSpacing/>
        <w:jc w:val="both"/>
        <w:rPr>
          <w:rFonts w:ascii="Arial Narrow" w:hAnsi="Arial Narrow"/>
          <w:color w:val="FF0000"/>
          <w:sz w:val="22"/>
          <w:szCs w:val="22"/>
        </w:rPr>
      </w:pPr>
      <w:r w:rsidRPr="00F42B88">
        <w:rPr>
          <w:rFonts w:ascii="Arial Narrow" w:hAnsi="Arial Narrow"/>
          <w:color w:val="auto"/>
          <w:sz w:val="22"/>
          <w:szCs w:val="22"/>
        </w:rPr>
        <w:t>Zaštićenim najmoprimcim</w:t>
      </w:r>
      <w:r w:rsidR="00FA4A52" w:rsidRPr="00F42B88">
        <w:rPr>
          <w:rFonts w:ascii="Arial Narrow" w:hAnsi="Arial Narrow"/>
          <w:color w:val="auto"/>
          <w:sz w:val="22"/>
          <w:szCs w:val="22"/>
        </w:rPr>
        <w:t>a se odobrava prodaja stanova na obročnu</w:t>
      </w:r>
      <w:r w:rsidR="006E5C01">
        <w:rPr>
          <w:rFonts w:ascii="Arial Narrow" w:hAnsi="Arial Narrow"/>
          <w:color w:val="auto"/>
          <w:sz w:val="22"/>
          <w:szCs w:val="22"/>
        </w:rPr>
        <w:t xml:space="preserve"> </w:t>
      </w:r>
      <w:r w:rsidR="006E5C01" w:rsidRPr="006E5C01">
        <w:rPr>
          <w:rFonts w:ascii="Arial Narrow" w:hAnsi="Arial Narrow"/>
          <w:color w:val="auto"/>
          <w:sz w:val="22"/>
          <w:szCs w:val="22"/>
        </w:rPr>
        <w:t>otplatu do</w:t>
      </w:r>
      <w:r w:rsidR="00FA4A52" w:rsidRPr="006E5C01">
        <w:rPr>
          <w:rFonts w:ascii="Arial Narrow" w:hAnsi="Arial Narrow"/>
          <w:color w:val="auto"/>
          <w:sz w:val="22"/>
          <w:szCs w:val="22"/>
        </w:rPr>
        <w:t xml:space="preserve"> 10 (deset) godina.</w:t>
      </w:r>
    </w:p>
    <w:p w14:paraId="31ACAEFD" w14:textId="77777777" w:rsidR="004D4928" w:rsidRPr="00F42B88" w:rsidRDefault="004D4928" w:rsidP="002F00DA">
      <w:pPr>
        <w:pStyle w:val="StandardWeb"/>
        <w:spacing w:line="264" w:lineRule="auto"/>
        <w:contextualSpacing/>
        <w:jc w:val="both"/>
        <w:rPr>
          <w:rFonts w:ascii="Arial Narrow" w:hAnsi="Arial Narrow"/>
          <w:color w:val="auto"/>
          <w:sz w:val="22"/>
          <w:szCs w:val="22"/>
        </w:rPr>
      </w:pPr>
    </w:p>
    <w:p w14:paraId="13AC6E25" w14:textId="77777777" w:rsidR="002C0040" w:rsidRDefault="00FA4A52"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Za vrijeme trajanja odgode i obročne otplate duga obračunava se kamata. Na dug se primjenjuje kamatna stopa u visini od 4,5%. Kamate se obračunavaju primjenom metode iz članka 3. Zakon o kamatama.</w:t>
      </w:r>
    </w:p>
    <w:p w14:paraId="48C1ED76" w14:textId="77777777" w:rsidR="004D4928" w:rsidRPr="00F42B88" w:rsidRDefault="004D4928" w:rsidP="00B65FF9">
      <w:pPr>
        <w:pStyle w:val="StandardWeb"/>
        <w:spacing w:line="264" w:lineRule="auto"/>
        <w:contextualSpacing/>
        <w:jc w:val="both"/>
        <w:rPr>
          <w:rFonts w:ascii="Arial Narrow" w:hAnsi="Arial Narrow"/>
          <w:sz w:val="22"/>
          <w:szCs w:val="22"/>
        </w:rPr>
      </w:pPr>
    </w:p>
    <w:p w14:paraId="590A4ED8" w14:textId="01D89548" w:rsidR="00FA4A52" w:rsidRPr="00F42B88" w:rsidRDefault="00FA4A52"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Iznos kupoprodajne cijene stana prodanog na obročnu otplatu </w:t>
      </w:r>
      <w:r w:rsidRPr="006E5C01">
        <w:rPr>
          <w:rFonts w:ascii="Arial Narrow" w:hAnsi="Arial Narrow"/>
          <w:color w:val="auto"/>
          <w:sz w:val="22"/>
          <w:szCs w:val="22"/>
        </w:rPr>
        <w:t xml:space="preserve">kupac će plaćati </w:t>
      </w:r>
      <w:r w:rsidR="006E5C01" w:rsidRPr="006E5C01">
        <w:rPr>
          <w:rFonts w:ascii="Arial Narrow" w:hAnsi="Arial Narrow"/>
          <w:color w:val="auto"/>
          <w:sz w:val="22"/>
          <w:szCs w:val="22"/>
        </w:rPr>
        <w:t>u jednakim obrocima</w:t>
      </w:r>
      <w:r w:rsidRPr="006E5C01">
        <w:rPr>
          <w:rFonts w:ascii="Arial Narrow" w:hAnsi="Arial Narrow"/>
          <w:color w:val="auto"/>
          <w:sz w:val="22"/>
          <w:szCs w:val="22"/>
        </w:rPr>
        <w:t xml:space="preserve"> </w:t>
      </w:r>
      <w:r w:rsidRPr="00F42B88">
        <w:rPr>
          <w:rFonts w:ascii="Arial Narrow" w:hAnsi="Arial Narrow"/>
          <w:sz w:val="22"/>
          <w:szCs w:val="22"/>
        </w:rPr>
        <w:t>do 15-tog u mjesecu za tekući mjesec.</w:t>
      </w:r>
    </w:p>
    <w:p w14:paraId="7B7F974C" w14:textId="77777777" w:rsidR="00B746BE" w:rsidRPr="00F42B88" w:rsidRDefault="00B746BE" w:rsidP="00B65FF9">
      <w:pPr>
        <w:pStyle w:val="StandardWeb"/>
        <w:spacing w:line="264" w:lineRule="auto"/>
        <w:contextualSpacing/>
        <w:jc w:val="both"/>
        <w:rPr>
          <w:rFonts w:ascii="Arial Narrow" w:hAnsi="Arial Narrow"/>
          <w:sz w:val="22"/>
          <w:szCs w:val="22"/>
        </w:rPr>
      </w:pPr>
    </w:p>
    <w:p w14:paraId="68DC2EDA" w14:textId="77777777" w:rsidR="00B746BE" w:rsidRPr="00F42B88" w:rsidRDefault="00B746BE" w:rsidP="00B746BE">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w:t>
      </w:r>
      <w:r w:rsidR="00510522">
        <w:rPr>
          <w:rFonts w:ascii="Arial Narrow" w:hAnsi="Arial Narrow"/>
          <w:sz w:val="22"/>
          <w:szCs w:val="22"/>
        </w:rPr>
        <w:t xml:space="preserve"> 22</w:t>
      </w:r>
      <w:r w:rsidR="00DA1E25" w:rsidRPr="00F42B88">
        <w:rPr>
          <w:rFonts w:ascii="Arial Narrow" w:hAnsi="Arial Narrow"/>
          <w:sz w:val="22"/>
          <w:szCs w:val="22"/>
        </w:rPr>
        <w:t>.</w:t>
      </w:r>
    </w:p>
    <w:p w14:paraId="61FE3EEE" w14:textId="3B853F42" w:rsidR="00B746BE" w:rsidRPr="00F42B88" w:rsidRDefault="00B746BE" w:rsidP="00B746BE">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Stanovi koji se nalaze u najmu sa slobodno ugovorenom najamninom mogu se prodati po tržišnoj cijeni najmopr</w:t>
      </w:r>
      <w:r w:rsidR="006E5C01">
        <w:rPr>
          <w:rFonts w:ascii="Arial Narrow" w:hAnsi="Arial Narrow"/>
          <w:sz w:val="22"/>
          <w:szCs w:val="22"/>
        </w:rPr>
        <w:t xml:space="preserve">imcu koji se nalazi u stanu </w:t>
      </w:r>
      <w:r w:rsidRPr="00F42B88">
        <w:rPr>
          <w:rFonts w:ascii="Arial Narrow" w:hAnsi="Arial Narrow"/>
          <w:sz w:val="22"/>
          <w:szCs w:val="22"/>
        </w:rPr>
        <w:t>uz primjenu odredbi iz prethodnog članka ove odluke.</w:t>
      </w:r>
    </w:p>
    <w:p w14:paraId="71C11337" w14:textId="77777777" w:rsidR="00B746BE" w:rsidRPr="00F42B88" w:rsidRDefault="00B746BE" w:rsidP="00B746BE">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 </w:t>
      </w:r>
    </w:p>
    <w:p w14:paraId="170B0E42" w14:textId="77777777" w:rsidR="00B746BE" w:rsidRPr="00F42B88" w:rsidRDefault="00B746BE" w:rsidP="00B746BE">
      <w:pPr>
        <w:pStyle w:val="StandardWeb"/>
        <w:spacing w:line="264" w:lineRule="auto"/>
        <w:contextualSpacing/>
        <w:jc w:val="center"/>
        <w:rPr>
          <w:rFonts w:ascii="Arial Narrow" w:hAnsi="Arial Narrow"/>
          <w:sz w:val="22"/>
          <w:szCs w:val="22"/>
        </w:rPr>
      </w:pPr>
      <w:r w:rsidRPr="00F42B88">
        <w:rPr>
          <w:rFonts w:ascii="Arial Narrow" w:hAnsi="Arial Narrow"/>
          <w:sz w:val="22"/>
          <w:szCs w:val="22"/>
        </w:rPr>
        <w:t>Članak</w:t>
      </w:r>
      <w:r w:rsidR="00510522">
        <w:rPr>
          <w:rFonts w:ascii="Arial Narrow" w:hAnsi="Arial Narrow"/>
          <w:sz w:val="22"/>
          <w:szCs w:val="22"/>
        </w:rPr>
        <w:t xml:space="preserve"> 23</w:t>
      </w:r>
      <w:r w:rsidR="00DA1E25" w:rsidRPr="00F42B88">
        <w:rPr>
          <w:rFonts w:ascii="Arial Narrow" w:hAnsi="Arial Narrow"/>
          <w:sz w:val="22"/>
          <w:szCs w:val="22"/>
        </w:rPr>
        <w:t>.</w:t>
      </w:r>
    </w:p>
    <w:p w14:paraId="1E2EB566" w14:textId="77777777" w:rsidR="00B746BE" w:rsidRPr="00F42B88" w:rsidRDefault="00B746BE" w:rsidP="00B746BE">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Poslovni prostori u vlasništvu Grada mogu se prodavati naročito ako:</w:t>
      </w:r>
    </w:p>
    <w:p w14:paraId="00F1BF1C" w14:textId="77777777" w:rsidR="00B746BE" w:rsidRPr="00F42B88" w:rsidRDefault="00B746BE" w:rsidP="004E6149">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zbog starosti i nepravovremenog ulaganja u njih treba za redovnu upotrebu uložiti znatnija sredstva</w:t>
      </w:r>
    </w:p>
    <w:p w14:paraId="521BFFC4" w14:textId="4D8B6CF4" w:rsidR="004D4928" w:rsidRDefault="00B746BE" w:rsidP="006E5C01">
      <w:pPr>
        <w:pStyle w:val="StandardWeb"/>
        <w:numPr>
          <w:ilvl w:val="0"/>
          <w:numId w:val="2"/>
        </w:numPr>
        <w:spacing w:line="264" w:lineRule="auto"/>
        <w:contextualSpacing/>
        <w:jc w:val="both"/>
        <w:rPr>
          <w:rFonts w:ascii="Arial Narrow" w:hAnsi="Arial Narrow"/>
          <w:sz w:val="22"/>
          <w:szCs w:val="22"/>
        </w:rPr>
      </w:pPr>
      <w:r w:rsidRPr="00F42B88">
        <w:rPr>
          <w:rFonts w:ascii="Arial Narrow" w:hAnsi="Arial Narrow"/>
          <w:sz w:val="22"/>
          <w:szCs w:val="22"/>
        </w:rPr>
        <w:t>ako je zakupac - sadašnji korisnik poslovnog prostora u njihovo osposobljavanje za redovitu upotrebu (investicijsko ulaganje) uložio vlastita sredstava u iznosu većem od 30 posto od vrijednosti prostora prije ulaganja.</w:t>
      </w:r>
    </w:p>
    <w:p w14:paraId="78DFB7A3" w14:textId="77777777" w:rsidR="006E5C01" w:rsidRPr="006E5C01" w:rsidRDefault="006E5C01" w:rsidP="006E5C01">
      <w:pPr>
        <w:pStyle w:val="StandardWeb"/>
        <w:spacing w:line="264" w:lineRule="auto"/>
        <w:ind w:left="720"/>
        <w:contextualSpacing/>
        <w:jc w:val="both"/>
        <w:rPr>
          <w:rFonts w:ascii="Arial Narrow" w:hAnsi="Arial Narrow"/>
          <w:sz w:val="22"/>
          <w:szCs w:val="22"/>
        </w:rPr>
      </w:pPr>
    </w:p>
    <w:p w14:paraId="28CE745D" w14:textId="77777777" w:rsidR="00B746BE" w:rsidRDefault="00B746BE" w:rsidP="004E6149">
      <w:pPr>
        <w:pStyle w:val="StandardWeb"/>
        <w:spacing w:line="264" w:lineRule="auto"/>
        <w:ind w:left="720" w:hanging="720"/>
        <w:contextualSpacing/>
        <w:jc w:val="both"/>
        <w:rPr>
          <w:rFonts w:ascii="Arial Narrow" w:hAnsi="Arial Narrow"/>
          <w:sz w:val="22"/>
          <w:szCs w:val="22"/>
        </w:rPr>
      </w:pPr>
      <w:r w:rsidRPr="00F42B88">
        <w:rPr>
          <w:rFonts w:ascii="Arial Narrow" w:hAnsi="Arial Narrow"/>
          <w:sz w:val="22"/>
          <w:szCs w:val="22"/>
        </w:rPr>
        <w:t>Poslovni prostori mogu se prodavati po tržišnoj cijeni utvrđenoj po provedenom natječaju.</w:t>
      </w:r>
    </w:p>
    <w:p w14:paraId="77411237" w14:textId="77777777" w:rsidR="00DA1E25" w:rsidRPr="00F42B88" w:rsidRDefault="00DA1E25" w:rsidP="00B65FF9">
      <w:pPr>
        <w:pStyle w:val="StandardWeb"/>
        <w:spacing w:line="264" w:lineRule="auto"/>
        <w:contextualSpacing/>
        <w:jc w:val="both"/>
        <w:rPr>
          <w:rFonts w:ascii="Arial Narrow" w:hAnsi="Arial Narrow"/>
          <w:sz w:val="22"/>
          <w:szCs w:val="22"/>
        </w:rPr>
      </w:pPr>
    </w:p>
    <w:p w14:paraId="1664BCCC" w14:textId="77777777" w:rsidR="00DA1E25" w:rsidRDefault="00510522" w:rsidP="00DA1E25">
      <w:pPr>
        <w:pStyle w:val="StandardWeb"/>
        <w:spacing w:line="264" w:lineRule="auto"/>
        <w:contextualSpacing/>
        <w:jc w:val="center"/>
        <w:rPr>
          <w:rFonts w:ascii="Arial Narrow" w:hAnsi="Arial Narrow"/>
          <w:sz w:val="22"/>
          <w:szCs w:val="22"/>
        </w:rPr>
      </w:pPr>
      <w:r>
        <w:rPr>
          <w:rFonts w:ascii="Arial Narrow" w:hAnsi="Arial Narrow"/>
          <w:sz w:val="22"/>
          <w:szCs w:val="22"/>
        </w:rPr>
        <w:t>Članka 24</w:t>
      </w:r>
      <w:r w:rsidR="00DA1E25" w:rsidRPr="00F42B88">
        <w:rPr>
          <w:rFonts w:ascii="Arial Narrow" w:hAnsi="Arial Narrow"/>
          <w:sz w:val="22"/>
          <w:szCs w:val="22"/>
        </w:rPr>
        <w:t>.</w:t>
      </w:r>
    </w:p>
    <w:p w14:paraId="19CA7AFF" w14:textId="77777777" w:rsidR="004D4928" w:rsidRPr="00F42B88" w:rsidRDefault="004D4928" w:rsidP="00DA1E25">
      <w:pPr>
        <w:pStyle w:val="StandardWeb"/>
        <w:spacing w:line="264" w:lineRule="auto"/>
        <w:contextualSpacing/>
        <w:jc w:val="center"/>
        <w:rPr>
          <w:rFonts w:ascii="Arial Narrow" w:hAnsi="Arial Narrow"/>
          <w:sz w:val="22"/>
          <w:szCs w:val="22"/>
        </w:rPr>
      </w:pPr>
    </w:p>
    <w:p w14:paraId="31AB987B" w14:textId="77777777" w:rsidR="00DA1E25" w:rsidRDefault="00DA1E25" w:rsidP="00DA1E25">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lastRenderedPageBreak/>
        <w:t xml:space="preserve">U slučaju prodaje stanova i poslovnih prostora u vlasništvu Grada najmoprimcima odnosno zakupcima koji su </w:t>
      </w:r>
      <w:r w:rsidR="00645EDD" w:rsidRPr="00F42B88">
        <w:rPr>
          <w:rFonts w:ascii="Arial Narrow" w:hAnsi="Arial Narrow"/>
          <w:sz w:val="22"/>
          <w:szCs w:val="22"/>
        </w:rPr>
        <w:t xml:space="preserve">u </w:t>
      </w:r>
      <w:r w:rsidRPr="00F42B88">
        <w:rPr>
          <w:rFonts w:ascii="Arial Narrow" w:hAnsi="Arial Narrow"/>
          <w:sz w:val="22"/>
          <w:szCs w:val="22"/>
        </w:rPr>
        <w:t>stanove</w:t>
      </w:r>
      <w:r w:rsidR="00645EDD" w:rsidRPr="00F42B88">
        <w:rPr>
          <w:rFonts w:ascii="Arial Narrow" w:hAnsi="Arial Narrow"/>
          <w:sz w:val="22"/>
          <w:szCs w:val="22"/>
        </w:rPr>
        <w:t>,</w:t>
      </w:r>
      <w:r w:rsidRPr="00F42B88">
        <w:rPr>
          <w:rFonts w:ascii="Arial Narrow" w:hAnsi="Arial Narrow"/>
          <w:sz w:val="22"/>
          <w:szCs w:val="22"/>
        </w:rPr>
        <w:t xml:space="preserve"> odnosno poslovni prostor za njihovo </w:t>
      </w:r>
      <w:r w:rsidR="00645EDD" w:rsidRPr="00F42B88">
        <w:rPr>
          <w:rFonts w:ascii="Arial Narrow" w:hAnsi="Arial Narrow"/>
          <w:sz w:val="22"/>
          <w:szCs w:val="22"/>
        </w:rPr>
        <w:t>normalno korištenje</w:t>
      </w:r>
      <w:r w:rsidR="002775CE" w:rsidRPr="00F42B88">
        <w:rPr>
          <w:rFonts w:ascii="Arial Narrow" w:hAnsi="Arial Narrow"/>
          <w:sz w:val="22"/>
          <w:szCs w:val="22"/>
        </w:rPr>
        <w:t xml:space="preserve"> izvan tekućeg održavanja uložili vlastita sredstva</w:t>
      </w:r>
      <w:r w:rsidR="00154BBE" w:rsidRPr="00F42B88">
        <w:rPr>
          <w:rFonts w:ascii="Arial Narrow" w:hAnsi="Arial Narrow"/>
          <w:sz w:val="22"/>
          <w:szCs w:val="22"/>
        </w:rPr>
        <w:t>, priznat će se umanjenje kupoprodajne cijene za vrijednost ulaganja.</w:t>
      </w:r>
    </w:p>
    <w:p w14:paraId="07DD4781" w14:textId="77777777" w:rsidR="004D4928" w:rsidRPr="00F42B88" w:rsidRDefault="004D4928" w:rsidP="00DA1E25">
      <w:pPr>
        <w:pStyle w:val="StandardWeb"/>
        <w:spacing w:line="264" w:lineRule="auto"/>
        <w:contextualSpacing/>
        <w:jc w:val="both"/>
        <w:rPr>
          <w:rFonts w:ascii="Arial Narrow" w:hAnsi="Arial Narrow"/>
          <w:sz w:val="22"/>
          <w:szCs w:val="22"/>
        </w:rPr>
      </w:pPr>
    </w:p>
    <w:p w14:paraId="1F056D45" w14:textId="77777777" w:rsidR="00154BBE" w:rsidRDefault="00154BBE" w:rsidP="00DA1E25">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Visina ulaganja utvrdit će se temeljem nalaza ovlaštenog sudskog vještaka.</w:t>
      </w:r>
    </w:p>
    <w:p w14:paraId="4F0CE28D" w14:textId="77777777" w:rsidR="004D4928" w:rsidRPr="00F42B88" w:rsidRDefault="004D4928" w:rsidP="00DA1E25">
      <w:pPr>
        <w:pStyle w:val="StandardWeb"/>
        <w:spacing w:line="264" w:lineRule="auto"/>
        <w:contextualSpacing/>
        <w:jc w:val="both"/>
        <w:rPr>
          <w:rFonts w:ascii="Arial Narrow" w:hAnsi="Arial Narrow"/>
          <w:sz w:val="22"/>
          <w:szCs w:val="22"/>
        </w:rPr>
      </w:pPr>
    </w:p>
    <w:p w14:paraId="2E3DA797" w14:textId="77777777" w:rsidR="00154BBE" w:rsidRPr="00F42B88" w:rsidRDefault="00154BBE" w:rsidP="00DA1E25">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Mogućnost obročnog plaćanja kod prodaje stanova odnosno poslovnih prostora u smislu odredbi ove odluke navest će se u natječaju.</w:t>
      </w:r>
    </w:p>
    <w:p w14:paraId="0E531630" w14:textId="77777777" w:rsidR="00FA4A52" w:rsidRPr="00F42B88" w:rsidRDefault="00FA4A52" w:rsidP="00B65FF9">
      <w:pPr>
        <w:pStyle w:val="StandardWeb"/>
        <w:spacing w:line="264" w:lineRule="auto"/>
        <w:contextualSpacing/>
        <w:jc w:val="both"/>
        <w:rPr>
          <w:rFonts w:ascii="Arial Narrow" w:hAnsi="Arial Narrow"/>
          <w:sz w:val="22"/>
          <w:szCs w:val="22"/>
        </w:rPr>
      </w:pPr>
    </w:p>
    <w:p w14:paraId="2486EA1C" w14:textId="77777777" w:rsidR="00FA4A52" w:rsidRPr="00F42B88" w:rsidRDefault="00FA4A52" w:rsidP="00B65FF9">
      <w:pPr>
        <w:pStyle w:val="StandardWeb"/>
        <w:spacing w:line="264" w:lineRule="auto"/>
        <w:contextualSpacing/>
        <w:jc w:val="both"/>
        <w:rPr>
          <w:rFonts w:ascii="Arial Narrow" w:hAnsi="Arial Narrow"/>
          <w:sz w:val="22"/>
          <w:szCs w:val="22"/>
        </w:rPr>
      </w:pPr>
    </w:p>
    <w:p w14:paraId="66CFF043" w14:textId="77777777" w:rsidR="002C0040" w:rsidRPr="004D4928" w:rsidRDefault="002C0040" w:rsidP="00B65FF9">
      <w:pPr>
        <w:pStyle w:val="StandardWeb"/>
        <w:spacing w:line="264" w:lineRule="auto"/>
        <w:contextualSpacing/>
        <w:jc w:val="both"/>
        <w:rPr>
          <w:rFonts w:ascii="Arial Narrow" w:hAnsi="Arial Narrow"/>
          <w:b/>
          <w:sz w:val="22"/>
          <w:szCs w:val="22"/>
        </w:rPr>
      </w:pPr>
      <w:r w:rsidRPr="004D4928">
        <w:rPr>
          <w:rFonts w:ascii="Arial Narrow" w:hAnsi="Arial Narrow"/>
          <w:b/>
          <w:sz w:val="22"/>
          <w:szCs w:val="22"/>
        </w:rPr>
        <w:t xml:space="preserve">PRODAJA NEKRETNINA </w:t>
      </w:r>
      <w:r w:rsidR="00332AAE" w:rsidRPr="004D4928">
        <w:rPr>
          <w:rFonts w:ascii="Arial Narrow" w:hAnsi="Arial Narrow"/>
          <w:b/>
          <w:sz w:val="22"/>
          <w:szCs w:val="22"/>
        </w:rPr>
        <w:t>IZRAVNOM</w:t>
      </w:r>
      <w:r w:rsidRPr="004D4928">
        <w:rPr>
          <w:rFonts w:ascii="Arial Narrow" w:hAnsi="Arial Narrow"/>
          <w:b/>
          <w:sz w:val="22"/>
          <w:szCs w:val="22"/>
        </w:rPr>
        <w:t xml:space="preserve"> POGODBOM</w:t>
      </w:r>
    </w:p>
    <w:p w14:paraId="52412E1A"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29928DA3" w14:textId="77777777" w:rsidR="00B65FF9" w:rsidRPr="00F42B88" w:rsidRDefault="00510522" w:rsidP="00B65FF9">
      <w:pPr>
        <w:pStyle w:val="StandardWeb"/>
        <w:spacing w:line="264" w:lineRule="auto"/>
        <w:contextualSpacing/>
        <w:jc w:val="center"/>
        <w:rPr>
          <w:rFonts w:ascii="Arial Narrow" w:hAnsi="Arial Narrow"/>
          <w:sz w:val="22"/>
          <w:szCs w:val="22"/>
        </w:rPr>
      </w:pPr>
      <w:r>
        <w:rPr>
          <w:rFonts w:ascii="Arial Narrow" w:hAnsi="Arial Narrow"/>
          <w:sz w:val="22"/>
          <w:szCs w:val="22"/>
        </w:rPr>
        <w:t>Članak 25</w:t>
      </w:r>
      <w:r w:rsidR="00B65FF9" w:rsidRPr="00F42B88">
        <w:rPr>
          <w:rFonts w:ascii="Arial Narrow" w:hAnsi="Arial Narrow"/>
          <w:sz w:val="22"/>
          <w:szCs w:val="22"/>
        </w:rPr>
        <w:t>.</w:t>
      </w:r>
    </w:p>
    <w:p w14:paraId="76507928" w14:textId="7C0384E6" w:rsidR="00B65FF9" w:rsidRPr="00F42B88" w:rsidRDefault="00C67B92" w:rsidP="00C67B92">
      <w:pPr>
        <w:pStyle w:val="StandardWeb"/>
        <w:spacing w:line="264" w:lineRule="auto"/>
        <w:contextualSpacing/>
        <w:jc w:val="both"/>
        <w:rPr>
          <w:rFonts w:ascii="Arial Narrow" w:hAnsi="Arial Narrow"/>
          <w:sz w:val="22"/>
          <w:szCs w:val="22"/>
        </w:rPr>
      </w:pPr>
      <w:r>
        <w:rPr>
          <w:rFonts w:ascii="Arial Narrow" w:hAnsi="Arial Narrow"/>
          <w:sz w:val="22"/>
          <w:szCs w:val="22"/>
        </w:rPr>
        <w:t>Nadležno tijelo iz članka 6. ove Odluke može prodati zemljište izravnom pogodbom po utvrđenoj tržišnoj cijeni:</w:t>
      </w:r>
    </w:p>
    <w:p w14:paraId="0DED98F7" w14:textId="593C3C19" w:rsidR="00B65FF9" w:rsidRPr="00F42B88" w:rsidRDefault="00B65FF9" w:rsidP="00B65FF9">
      <w:pPr>
        <w:pStyle w:val="StandardWeb"/>
        <w:numPr>
          <w:ilvl w:val="0"/>
          <w:numId w:val="5"/>
        </w:numPr>
        <w:spacing w:line="264" w:lineRule="auto"/>
        <w:contextualSpacing/>
        <w:jc w:val="both"/>
        <w:rPr>
          <w:rFonts w:ascii="Arial Narrow" w:hAnsi="Arial Narrow"/>
          <w:sz w:val="22"/>
          <w:szCs w:val="22"/>
        </w:rPr>
      </w:pPr>
      <w:r w:rsidRPr="00F42B88">
        <w:rPr>
          <w:rFonts w:ascii="Arial Narrow" w:hAnsi="Arial Narrow"/>
          <w:sz w:val="22"/>
          <w:szCs w:val="22"/>
        </w:rPr>
        <w:t>osobi kojoj je dio tog zemljišta potreban za formiranje neizgrađene građevne čestice u skladu s lokacijskom dozvol</w:t>
      </w:r>
      <w:r w:rsidR="006867E0">
        <w:rPr>
          <w:rFonts w:ascii="Arial Narrow" w:hAnsi="Arial Narrow"/>
          <w:sz w:val="22"/>
          <w:szCs w:val="22"/>
        </w:rPr>
        <w:t>om ili važećom prostorno-planskom dokumentacijom</w:t>
      </w:r>
      <w:r w:rsidRPr="00F42B88">
        <w:rPr>
          <w:rFonts w:ascii="Arial Narrow" w:hAnsi="Arial Narrow"/>
          <w:sz w:val="22"/>
          <w:szCs w:val="22"/>
        </w:rPr>
        <w:t>, ako taj dio ne prelazi 20% površine planirane građevne čestice,</w:t>
      </w:r>
    </w:p>
    <w:p w14:paraId="6F11E9F5" w14:textId="00F02EAB" w:rsidR="00B65FF9" w:rsidRDefault="00B65FF9" w:rsidP="00B65FF9">
      <w:pPr>
        <w:pStyle w:val="StandardWeb"/>
        <w:numPr>
          <w:ilvl w:val="0"/>
          <w:numId w:val="5"/>
        </w:numPr>
        <w:spacing w:line="264" w:lineRule="auto"/>
        <w:contextualSpacing/>
        <w:jc w:val="both"/>
        <w:rPr>
          <w:rFonts w:ascii="Arial Narrow" w:hAnsi="Arial Narrow"/>
          <w:sz w:val="22"/>
          <w:szCs w:val="22"/>
        </w:rPr>
      </w:pPr>
      <w:r w:rsidRPr="00F42B88">
        <w:rPr>
          <w:rFonts w:ascii="Arial Narrow" w:hAnsi="Arial Narrow"/>
          <w:sz w:val="22"/>
          <w:szCs w:val="22"/>
        </w:rPr>
        <w:t xml:space="preserve">osobi koja je na zemljištu u svom vlasništvu, bez građevinske dozvole ili drugog odgovarajućeg akta nadležnog tijela državne uprave, izgradila građevinu u skladu s </w:t>
      </w:r>
      <w:r w:rsidR="006867E0">
        <w:rPr>
          <w:rFonts w:ascii="Arial Narrow" w:hAnsi="Arial Narrow"/>
          <w:sz w:val="22"/>
          <w:szCs w:val="22"/>
        </w:rPr>
        <w:t>važećom prostorno-planskom dokumentacijom</w:t>
      </w:r>
      <w:r w:rsidRPr="00F42B88">
        <w:rPr>
          <w:rFonts w:ascii="Arial Narrow" w:hAnsi="Arial Narrow"/>
          <w:sz w:val="22"/>
          <w:szCs w:val="22"/>
        </w:rPr>
        <w:t xml:space="preserve"> ili lokacijskom dozvolom, a nedostaje joj do 20 % površine planirane građevne čestice, pod uvjetom da se obveže da će u roku od jedne godine od dana sklapanja kupoprodajnog ugovo</w:t>
      </w:r>
      <w:r w:rsidR="00C67B92">
        <w:rPr>
          <w:rFonts w:ascii="Arial Narrow" w:hAnsi="Arial Narrow"/>
          <w:sz w:val="22"/>
          <w:szCs w:val="22"/>
        </w:rPr>
        <w:t>ra ishoditi građevinsku dozvolu</w:t>
      </w:r>
    </w:p>
    <w:p w14:paraId="0AB64D7F" w14:textId="77777777" w:rsidR="00C67B92" w:rsidRDefault="00C67B92" w:rsidP="00C67B92">
      <w:pPr>
        <w:pStyle w:val="StandardWeb"/>
        <w:spacing w:line="264" w:lineRule="auto"/>
        <w:ind w:left="720"/>
        <w:contextualSpacing/>
        <w:jc w:val="both"/>
        <w:rPr>
          <w:rFonts w:ascii="Arial Narrow" w:hAnsi="Arial Narrow"/>
          <w:sz w:val="22"/>
          <w:szCs w:val="22"/>
        </w:rPr>
      </w:pPr>
    </w:p>
    <w:p w14:paraId="204E86DA" w14:textId="77777777" w:rsidR="00C67B92" w:rsidRDefault="00C67B92" w:rsidP="00C67B92">
      <w:pPr>
        <w:pStyle w:val="StandardWeb"/>
        <w:spacing w:line="264" w:lineRule="auto"/>
        <w:ind w:left="720"/>
        <w:contextualSpacing/>
        <w:jc w:val="both"/>
        <w:rPr>
          <w:rFonts w:ascii="Arial Narrow" w:hAnsi="Arial Narrow"/>
          <w:sz w:val="22"/>
          <w:szCs w:val="22"/>
        </w:rPr>
      </w:pPr>
    </w:p>
    <w:p w14:paraId="7F982CA9" w14:textId="77777777" w:rsidR="00C67B92" w:rsidRDefault="00C67B92" w:rsidP="00C67B92">
      <w:pPr>
        <w:pStyle w:val="StandardWeb"/>
        <w:spacing w:line="264" w:lineRule="auto"/>
        <w:ind w:left="720"/>
        <w:contextualSpacing/>
        <w:jc w:val="both"/>
        <w:rPr>
          <w:rFonts w:ascii="Arial Narrow" w:hAnsi="Arial Narrow"/>
          <w:sz w:val="22"/>
          <w:szCs w:val="22"/>
        </w:rPr>
      </w:pPr>
    </w:p>
    <w:p w14:paraId="0BF65CF0" w14:textId="77777777" w:rsidR="00C67B92" w:rsidRDefault="00C67B92" w:rsidP="00C67B92">
      <w:pPr>
        <w:pStyle w:val="StandardWeb"/>
        <w:spacing w:line="264" w:lineRule="auto"/>
        <w:ind w:left="720"/>
        <w:contextualSpacing/>
        <w:jc w:val="both"/>
        <w:rPr>
          <w:rFonts w:ascii="Arial Narrow" w:hAnsi="Arial Narrow"/>
          <w:sz w:val="22"/>
          <w:szCs w:val="22"/>
        </w:rPr>
      </w:pPr>
    </w:p>
    <w:p w14:paraId="009D06DA" w14:textId="6A855E4D" w:rsidR="00C67B92" w:rsidRDefault="00C67B92" w:rsidP="00C81CE7">
      <w:pPr>
        <w:pStyle w:val="StandardWeb"/>
        <w:spacing w:line="264" w:lineRule="auto"/>
        <w:contextualSpacing/>
        <w:jc w:val="both"/>
        <w:rPr>
          <w:rFonts w:ascii="Arial Narrow" w:hAnsi="Arial Narrow"/>
          <w:sz w:val="22"/>
          <w:szCs w:val="22"/>
        </w:rPr>
      </w:pPr>
      <w:r>
        <w:rPr>
          <w:rFonts w:ascii="Arial Narrow" w:hAnsi="Arial Narrow"/>
          <w:sz w:val="22"/>
          <w:szCs w:val="22"/>
        </w:rPr>
        <w:t xml:space="preserve">Nadležno tijelo iz članka 6. ove Odluke </w:t>
      </w:r>
      <w:r w:rsidRPr="00C67B92">
        <w:rPr>
          <w:rFonts w:ascii="Arial Narrow" w:hAnsi="Arial Narrow"/>
          <w:sz w:val="22"/>
          <w:szCs w:val="22"/>
        </w:rPr>
        <w:t>dužno je na zahtjev vlasnika zemljišta, odnos</w:t>
      </w:r>
      <w:r>
        <w:rPr>
          <w:rFonts w:ascii="Arial Narrow" w:hAnsi="Arial Narrow"/>
          <w:sz w:val="22"/>
          <w:szCs w:val="22"/>
        </w:rPr>
        <w:t xml:space="preserve">no građevine po tržišnoj cijeni </w:t>
      </w:r>
      <w:r w:rsidR="00C81CE7">
        <w:rPr>
          <w:rFonts w:ascii="Arial Narrow" w:hAnsi="Arial Narrow"/>
          <w:sz w:val="22"/>
          <w:szCs w:val="22"/>
        </w:rPr>
        <w:t xml:space="preserve">prodati </w:t>
      </w:r>
      <w:r w:rsidRPr="00C67B92">
        <w:rPr>
          <w:rFonts w:ascii="Arial Narrow" w:hAnsi="Arial Narrow"/>
          <w:sz w:val="22"/>
          <w:szCs w:val="22"/>
        </w:rPr>
        <w:t>izravnom pogodbom</w:t>
      </w:r>
      <w:r>
        <w:rPr>
          <w:rFonts w:ascii="Arial Narrow" w:hAnsi="Arial Narrow"/>
          <w:sz w:val="22"/>
          <w:szCs w:val="22"/>
        </w:rPr>
        <w:t>:</w:t>
      </w:r>
    </w:p>
    <w:p w14:paraId="784A2123" w14:textId="7EE43D6D" w:rsidR="00C81CE7" w:rsidRPr="00C81CE7" w:rsidRDefault="00C81CE7" w:rsidP="00C81CE7">
      <w:pPr>
        <w:spacing w:before="100" w:beforeAutospacing="1" w:after="100" w:afterAutospacing="1" w:line="240" w:lineRule="auto"/>
        <w:rPr>
          <w:rFonts w:eastAsia="Times New Roman" w:cs="Arial"/>
          <w:color w:val="000000"/>
          <w:lang w:eastAsia="hr-HR"/>
        </w:rPr>
      </w:pPr>
      <w:r>
        <w:rPr>
          <w:rFonts w:eastAsia="Times New Roman" w:cs="Arial"/>
          <w:color w:val="000000"/>
          <w:lang w:eastAsia="hr-HR"/>
        </w:rPr>
        <w:tab/>
      </w:r>
      <w:r w:rsidRPr="00C81CE7">
        <w:rPr>
          <w:rFonts w:eastAsia="Times New Roman" w:cs="Arial"/>
          <w:color w:val="000000"/>
          <w:lang w:eastAsia="hr-HR"/>
        </w:rPr>
        <w:t xml:space="preserve">1. dio neizgrađenog zemljišta potrebnog za formiranje neizgrađene građevne čestice u skladu s </w:t>
      </w:r>
      <w:r>
        <w:rPr>
          <w:rFonts w:eastAsia="Times New Roman" w:cs="Arial"/>
          <w:color w:val="000000"/>
          <w:lang w:eastAsia="hr-HR"/>
        </w:rPr>
        <w:t xml:space="preserve">   </w:t>
      </w:r>
      <w:r>
        <w:rPr>
          <w:rFonts w:eastAsia="Times New Roman" w:cs="Arial"/>
          <w:color w:val="000000"/>
          <w:lang w:eastAsia="hr-HR"/>
        </w:rPr>
        <w:tab/>
        <w:t xml:space="preserve">  </w:t>
      </w:r>
      <w:r w:rsidR="007C4BCF">
        <w:rPr>
          <w:rFonts w:eastAsia="Times New Roman" w:cs="Arial"/>
          <w:color w:val="000000"/>
          <w:lang w:eastAsia="hr-HR"/>
        </w:rPr>
        <w:t xml:space="preserve"> </w:t>
      </w:r>
      <w:r>
        <w:rPr>
          <w:rFonts w:eastAsia="Times New Roman" w:cs="Arial"/>
          <w:color w:val="000000"/>
          <w:lang w:eastAsia="hr-HR"/>
        </w:rPr>
        <w:t xml:space="preserve"> </w:t>
      </w:r>
      <w:r w:rsidR="007C4BCF">
        <w:rPr>
          <w:rFonts w:eastAsia="Times New Roman" w:cs="Arial"/>
          <w:color w:val="000000"/>
          <w:lang w:eastAsia="hr-HR"/>
        </w:rPr>
        <w:t>važećom prostorno-planskom dokumentacijom</w:t>
      </w:r>
      <w:r w:rsidRPr="00C81CE7">
        <w:rPr>
          <w:rFonts w:eastAsia="Times New Roman" w:cs="Arial"/>
          <w:color w:val="000000"/>
          <w:lang w:eastAsia="hr-HR"/>
        </w:rPr>
        <w:t xml:space="preserve">, ako taj dio ne prelazi 50% površine planirane </w:t>
      </w:r>
      <w:r w:rsidR="007C4BCF">
        <w:rPr>
          <w:rFonts w:eastAsia="Times New Roman" w:cs="Arial"/>
          <w:color w:val="000000"/>
          <w:lang w:eastAsia="hr-HR"/>
        </w:rPr>
        <w:t xml:space="preserve">   </w:t>
      </w:r>
      <w:r w:rsidR="007C4BCF">
        <w:rPr>
          <w:rFonts w:eastAsia="Times New Roman" w:cs="Arial"/>
          <w:color w:val="000000"/>
          <w:lang w:eastAsia="hr-HR"/>
        </w:rPr>
        <w:tab/>
        <w:t xml:space="preserve">    </w:t>
      </w:r>
      <w:r w:rsidRPr="00C81CE7">
        <w:rPr>
          <w:rFonts w:eastAsia="Times New Roman" w:cs="Arial"/>
          <w:color w:val="000000"/>
          <w:lang w:eastAsia="hr-HR"/>
        </w:rPr>
        <w:t>građevne čestice</w:t>
      </w:r>
    </w:p>
    <w:p w14:paraId="4EE63912" w14:textId="60E74EFF" w:rsidR="00C81CE7" w:rsidRPr="00C81CE7" w:rsidRDefault="00C81CE7" w:rsidP="00C81CE7">
      <w:pPr>
        <w:spacing w:before="100" w:beforeAutospacing="1" w:after="100" w:afterAutospacing="1" w:line="240" w:lineRule="auto"/>
        <w:rPr>
          <w:rFonts w:eastAsia="Times New Roman" w:cs="Arial"/>
          <w:color w:val="000000"/>
          <w:lang w:eastAsia="hr-HR"/>
        </w:rPr>
      </w:pPr>
      <w:r>
        <w:rPr>
          <w:rFonts w:eastAsia="Times New Roman" w:cs="Arial"/>
          <w:color w:val="000000"/>
          <w:lang w:eastAsia="hr-HR"/>
        </w:rPr>
        <w:tab/>
      </w:r>
      <w:r w:rsidRPr="00C81CE7">
        <w:rPr>
          <w:rFonts w:eastAsia="Times New Roman" w:cs="Arial"/>
          <w:color w:val="000000"/>
          <w:lang w:eastAsia="hr-HR"/>
        </w:rPr>
        <w:t>2. dio zemljišta potrebnog za formiranje izgrađene građevne čestice u skladu s</w:t>
      </w:r>
      <w:r w:rsidR="007C4BCF">
        <w:rPr>
          <w:rFonts w:eastAsia="Times New Roman" w:cs="Arial"/>
          <w:color w:val="000000"/>
          <w:lang w:eastAsia="hr-HR"/>
        </w:rPr>
        <w:t xml:space="preserve">a važećom prostorno- </w:t>
      </w:r>
      <w:r w:rsidR="007C4BCF">
        <w:rPr>
          <w:rFonts w:eastAsia="Times New Roman" w:cs="Arial"/>
          <w:color w:val="000000"/>
          <w:lang w:eastAsia="hr-HR"/>
        </w:rPr>
        <w:tab/>
        <w:t xml:space="preserve"> </w:t>
      </w:r>
      <w:r w:rsidR="004C3174">
        <w:rPr>
          <w:rFonts w:eastAsia="Times New Roman" w:cs="Arial"/>
          <w:color w:val="000000"/>
          <w:lang w:eastAsia="hr-HR"/>
        </w:rPr>
        <w:t xml:space="preserve"> </w:t>
      </w:r>
      <w:r w:rsidR="007C4BCF">
        <w:rPr>
          <w:rFonts w:eastAsia="Times New Roman" w:cs="Arial"/>
          <w:color w:val="000000"/>
          <w:lang w:eastAsia="hr-HR"/>
        </w:rPr>
        <w:t xml:space="preserve">  planskom dokumentacijom</w:t>
      </w:r>
    </w:p>
    <w:p w14:paraId="71283D08" w14:textId="32D319F7" w:rsidR="00C81CE7" w:rsidRPr="00C81CE7" w:rsidRDefault="00C81CE7" w:rsidP="00C81CE7">
      <w:pPr>
        <w:spacing w:before="100" w:beforeAutospacing="1" w:after="100" w:afterAutospacing="1" w:line="240" w:lineRule="auto"/>
        <w:rPr>
          <w:rFonts w:eastAsia="Times New Roman" w:cs="Arial"/>
          <w:color w:val="000000"/>
          <w:lang w:eastAsia="hr-HR"/>
        </w:rPr>
      </w:pPr>
      <w:r>
        <w:rPr>
          <w:rFonts w:eastAsia="Times New Roman" w:cs="Arial"/>
          <w:color w:val="000000"/>
          <w:lang w:eastAsia="hr-HR"/>
        </w:rPr>
        <w:tab/>
      </w:r>
      <w:r w:rsidRPr="00C81CE7">
        <w:rPr>
          <w:rFonts w:eastAsia="Times New Roman" w:cs="Arial"/>
          <w:color w:val="000000"/>
          <w:lang w:eastAsia="hr-HR"/>
        </w:rPr>
        <w:t>3.</w:t>
      </w:r>
      <w:r w:rsidR="007C4BCF">
        <w:rPr>
          <w:rFonts w:eastAsia="Times New Roman" w:cs="Arial"/>
          <w:color w:val="000000"/>
          <w:lang w:eastAsia="hr-HR"/>
        </w:rPr>
        <w:t xml:space="preserve"> </w:t>
      </w:r>
      <w:r w:rsidRPr="00C81CE7">
        <w:rPr>
          <w:rFonts w:eastAsia="Times New Roman" w:cs="Arial"/>
          <w:color w:val="000000"/>
          <w:lang w:eastAsia="hr-HR"/>
        </w:rPr>
        <w:t xml:space="preserve"> zemljište koje čini građevnu česticu zgrade za koju je doneseno rješenje o izvedenom stanju na </w:t>
      </w:r>
      <w:r>
        <w:rPr>
          <w:rFonts w:eastAsia="Times New Roman" w:cs="Arial"/>
          <w:color w:val="000000"/>
          <w:lang w:eastAsia="hr-HR"/>
        </w:rPr>
        <w:tab/>
        <w:t xml:space="preserve">   </w:t>
      </w:r>
      <w:r w:rsidR="007C4BCF">
        <w:rPr>
          <w:rFonts w:eastAsia="Times New Roman" w:cs="Arial"/>
          <w:color w:val="000000"/>
          <w:lang w:eastAsia="hr-HR"/>
        </w:rPr>
        <w:t xml:space="preserve"> </w:t>
      </w:r>
      <w:r>
        <w:rPr>
          <w:rFonts w:eastAsia="Times New Roman" w:cs="Arial"/>
          <w:color w:val="000000"/>
          <w:lang w:eastAsia="hr-HR"/>
        </w:rPr>
        <w:t xml:space="preserve"> </w:t>
      </w:r>
      <w:r w:rsidRPr="00C81CE7">
        <w:rPr>
          <w:rFonts w:eastAsia="Times New Roman" w:cs="Arial"/>
          <w:color w:val="000000"/>
          <w:lang w:eastAsia="hr-HR"/>
        </w:rPr>
        <w:t>temelju posebnog zakona kojim se uređuje ozakonjenje nezakonitih zgrada.</w:t>
      </w:r>
    </w:p>
    <w:p w14:paraId="1BB1099F" w14:textId="7DECCD06" w:rsidR="00B65FF9" w:rsidRPr="00F42B88" w:rsidRDefault="00B65FF9" w:rsidP="007C4BCF">
      <w:pPr>
        <w:pStyle w:val="StandardWeb"/>
        <w:numPr>
          <w:ilvl w:val="0"/>
          <w:numId w:val="4"/>
        </w:numPr>
        <w:tabs>
          <w:tab w:val="left" w:pos="993"/>
        </w:tabs>
        <w:spacing w:line="264" w:lineRule="auto"/>
        <w:ind w:hanging="11"/>
        <w:contextualSpacing/>
        <w:jc w:val="both"/>
        <w:rPr>
          <w:rFonts w:ascii="Arial Narrow" w:hAnsi="Arial Narrow"/>
          <w:sz w:val="22"/>
          <w:szCs w:val="22"/>
        </w:rPr>
      </w:pPr>
      <w:r w:rsidRPr="00F42B88">
        <w:rPr>
          <w:rFonts w:ascii="Arial Narrow" w:hAnsi="Arial Narrow"/>
          <w:sz w:val="22"/>
          <w:szCs w:val="22"/>
        </w:rPr>
        <w:t xml:space="preserve">u </w:t>
      </w:r>
      <w:r w:rsidR="00C81CE7">
        <w:rPr>
          <w:rFonts w:ascii="Arial Narrow" w:hAnsi="Arial Narrow"/>
          <w:sz w:val="22"/>
          <w:szCs w:val="22"/>
        </w:rPr>
        <w:t xml:space="preserve">ostalim </w:t>
      </w:r>
      <w:r w:rsidRPr="00F42B88">
        <w:rPr>
          <w:rFonts w:ascii="Arial Narrow" w:hAnsi="Arial Narrow"/>
          <w:sz w:val="22"/>
          <w:szCs w:val="22"/>
        </w:rPr>
        <w:t xml:space="preserve">slučajevima </w:t>
      </w:r>
      <w:r w:rsidR="00C81CE7">
        <w:rPr>
          <w:rFonts w:ascii="Arial Narrow" w:hAnsi="Arial Narrow"/>
          <w:sz w:val="22"/>
          <w:szCs w:val="22"/>
        </w:rPr>
        <w:t>predviđenim posebnim Zakonima</w:t>
      </w:r>
      <w:r w:rsidRPr="00F42B88">
        <w:rPr>
          <w:rFonts w:ascii="Arial Narrow" w:hAnsi="Arial Narrow"/>
          <w:sz w:val="22"/>
          <w:szCs w:val="22"/>
        </w:rPr>
        <w:t>.</w:t>
      </w:r>
    </w:p>
    <w:p w14:paraId="71CAE99B" w14:textId="77777777" w:rsidR="002C0040" w:rsidRPr="00F42B88" w:rsidRDefault="002C0040" w:rsidP="002C0040">
      <w:pPr>
        <w:pStyle w:val="StandardWeb"/>
        <w:spacing w:line="264" w:lineRule="auto"/>
        <w:ind w:left="720"/>
        <w:contextualSpacing/>
        <w:jc w:val="both"/>
        <w:rPr>
          <w:rFonts w:ascii="Arial Narrow" w:hAnsi="Arial Narrow"/>
          <w:sz w:val="22"/>
          <w:szCs w:val="22"/>
        </w:rPr>
      </w:pPr>
    </w:p>
    <w:p w14:paraId="1070DF24"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552D170F" w14:textId="77777777" w:rsidR="00B65FF9" w:rsidRPr="004D4928" w:rsidRDefault="00B65FF9" w:rsidP="00B65FF9">
      <w:pPr>
        <w:pStyle w:val="StandardWeb"/>
        <w:spacing w:line="264" w:lineRule="auto"/>
        <w:contextualSpacing/>
        <w:jc w:val="both"/>
        <w:rPr>
          <w:rFonts w:ascii="Arial Narrow" w:hAnsi="Arial Narrow"/>
          <w:b/>
          <w:sz w:val="22"/>
          <w:szCs w:val="22"/>
        </w:rPr>
      </w:pPr>
      <w:r w:rsidRPr="004D4928">
        <w:rPr>
          <w:rFonts w:ascii="Arial Narrow" w:hAnsi="Arial Narrow"/>
          <w:b/>
          <w:sz w:val="22"/>
          <w:szCs w:val="22"/>
        </w:rPr>
        <w:t>IV. OSTALI NAČINI RASPOLAGANJA NEKRETNINAMA</w:t>
      </w:r>
    </w:p>
    <w:p w14:paraId="3DDA7005" w14:textId="77777777" w:rsidR="00B65FF9" w:rsidRDefault="00B65FF9" w:rsidP="004D45DC">
      <w:pPr>
        <w:pStyle w:val="StandardWeb"/>
        <w:spacing w:line="264" w:lineRule="auto"/>
        <w:contextualSpacing/>
        <w:rPr>
          <w:rFonts w:ascii="Arial Narrow" w:hAnsi="Arial Narrow"/>
          <w:sz w:val="22"/>
          <w:szCs w:val="22"/>
        </w:rPr>
      </w:pPr>
    </w:p>
    <w:p w14:paraId="28E170DB" w14:textId="7AC99CC3" w:rsidR="004D45DC" w:rsidRPr="004D45DC" w:rsidRDefault="0036288B" w:rsidP="004D45DC">
      <w:pPr>
        <w:pStyle w:val="StandardWeb"/>
        <w:spacing w:line="264" w:lineRule="auto"/>
        <w:contextualSpacing/>
        <w:rPr>
          <w:rFonts w:ascii="Arial Narrow" w:hAnsi="Arial Narrow"/>
          <w:i/>
          <w:sz w:val="22"/>
          <w:szCs w:val="22"/>
        </w:rPr>
      </w:pPr>
      <w:r>
        <w:rPr>
          <w:rFonts w:ascii="Arial Narrow" w:hAnsi="Arial Narrow"/>
          <w:i/>
          <w:sz w:val="22"/>
          <w:szCs w:val="22"/>
        </w:rPr>
        <w:t xml:space="preserve">1. </w:t>
      </w:r>
      <w:r w:rsidR="004D45DC" w:rsidRPr="004D45DC">
        <w:rPr>
          <w:rFonts w:ascii="Arial Narrow" w:hAnsi="Arial Narrow"/>
          <w:i/>
          <w:sz w:val="22"/>
          <w:szCs w:val="22"/>
        </w:rPr>
        <w:t>ZAKUP ZEMLJIŠTA</w:t>
      </w:r>
    </w:p>
    <w:p w14:paraId="000833EE" w14:textId="77777777" w:rsidR="00B65FF9" w:rsidRPr="00F42B88" w:rsidRDefault="00510522" w:rsidP="00B65FF9">
      <w:pPr>
        <w:pStyle w:val="StandardWeb"/>
        <w:spacing w:line="264" w:lineRule="auto"/>
        <w:contextualSpacing/>
        <w:jc w:val="center"/>
        <w:rPr>
          <w:rFonts w:ascii="Arial Narrow" w:hAnsi="Arial Narrow"/>
          <w:sz w:val="22"/>
          <w:szCs w:val="22"/>
        </w:rPr>
      </w:pPr>
      <w:r>
        <w:rPr>
          <w:rFonts w:ascii="Arial Narrow" w:hAnsi="Arial Narrow"/>
          <w:sz w:val="22"/>
          <w:szCs w:val="22"/>
        </w:rPr>
        <w:t>Članak 26</w:t>
      </w:r>
      <w:r w:rsidR="00B65FF9" w:rsidRPr="00F42B88">
        <w:rPr>
          <w:rFonts w:ascii="Arial Narrow" w:hAnsi="Arial Narrow"/>
          <w:sz w:val="22"/>
          <w:szCs w:val="22"/>
        </w:rPr>
        <w:t>.</w:t>
      </w:r>
    </w:p>
    <w:p w14:paraId="55BCE935"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4B4B757D"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Grad može dati u zakup zemljište u svojem vlasništvu radi:</w:t>
      </w:r>
    </w:p>
    <w:p w14:paraId="28E71EB8" w14:textId="77777777" w:rsidR="00B65FF9" w:rsidRPr="00F42B88" w:rsidRDefault="00B65FF9" w:rsidP="00B65FF9">
      <w:pPr>
        <w:pStyle w:val="StandardWeb"/>
        <w:numPr>
          <w:ilvl w:val="0"/>
          <w:numId w:val="6"/>
        </w:numPr>
        <w:spacing w:line="264" w:lineRule="auto"/>
        <w:contextualSpacing/>
        <w:jc w:val="both"/>
        <w:rPr>
          <w:rFonts w:ascii="Arial Narrow" w:hAnsi="Arial Narrow"/>
          <w:sz w:val="22"/>
          <w:szCs w:val="22"/>
        </w:rPr>
      </w:pPr>
      <w:r w:rsidRPr="00F42B88">
        <w:rPr>
          <w:rFonts w:ascii="Arial Narrow" w:hAnsi="Arial Narrow"/>
          <w:sz w:val="22"/>
          <w:szCs w:val="22"/>
        </w:rPr>
        <w:t>uređenja i korištenja zemljišta koje graniči sa zemljištem (nekretninom) u vlasništvu druge osobe,</w:t>
      </w:r>
    </w:p>
    <w:p w14:paraId="4592384F" w14:textId="77777777" w:rsidR="00B65FF9" w:rsidRPr="00F42B88" w:rsidRDefault="00B65FF9" w:rsidP="00B65FF9">
      <w:pPr>
        <w:pStyle w:val="StandardWeb"/>
        <w:numPr>
          <w:ilvl w:val="0"/>
          <w:numId w:val="6"/>
        </w:numPr>
        <w:spacing w:line="264" w:lineRule="auto"/>
        <w:contextualSpacing/>
        <w:jc w:val="both"/>
        <w:rPr>
          <w:rFonts w:ascii="Arial Narrow" w:hAnsi="Arial Narrow"/>
          <w:sz w:val="22"/>
          <w:szCs w:val="22"/>
        </w:rPr>
      </w:pPr>
      <w:r w:rsidRPr="00F42B88">
        <w:rPr>
          <w:rFonts w:ascii="Arial Narrow" w:hAnsi="Arial Narrow"/>
          <w:sz w:val="22"/>
          <w:szCs w:val="22"/>
        </w:rPr>
        <w:t>uređenja i korištenja zemljišta kao parkirališnog prostora,</w:t>
      </w:r>
    </w:p>
    <w:p w14:paraId="53F049A5" w14:textId="77777777" w:rsidR="00B65FF9" w:rsidRPr="00F42B88" w:rsidRDefault="00B65FF9" w:rsidP="00B65FF9">
      <w:pPr>
        <w:pStyle w:val="StandardWeb"/>
        <w:numPr>
          <w:ilvl w:val="0"/>
          <w:numId w:val="6"/>
        </w:numPr>
        <w:spacing w:line="264" w:lineRule="auto"/>
        <w:contextualSpacing/>
        <w:jc w:val="both"/>
        <w:rPr>
          <w:rFonts w:ascii="Arial Narrow" w:hAnsi="Arial Narrow"/>
          <w:sz w:val="22"/>
          <w:szCs w:val="22"/>
        </w:rPr>
      </w:pPr>
      <w:r w:rsidRPr="00F42B88">
        <w:rPr>
          <w:rFonts w:ascii="Arial Narrow" w:hAnsi="Arial Narrow"/>
          <w:sz w:val="22"/>
          <w:szCs w:val="22"/>
        </w:rPr>
        <w:t xml:space="preserve">privremenog korištenja zemljišta za poljoprivrednu obradu. </w:t>
      </w:r>
    </w:p>
    <w:p w14:paraId="444616AF" w14:textId="77777777" w:rsidR="00B65FF9" w:rsidRPr="00F42B88" w:rsidRDefault="00B65FF9" w:rsidP="00B65FF9">
      <w:pPr>
        <w:pStyle w:val="StandardWeb"/>
        <w:spacing w:line="264" w:lineRule="auto"/>
        <w:ind w:left="720"/>
        <w:contextualSpacing/>
        <w:jc w:val="both"/>
        <w:rPr>
          <w:rFonts w:ascii="Arial Narrow" w:hAnsi="Arial Narrow"/>
          <w:sz w:val="22"/>
          <w:szCs w:val="22"/>
        </w:rPr>
      </w:pPr>
    </w:p>
    <w:p w14:paraId="4FE105F3"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Na zemljištu koje je predmet zakupa nije dozvoljena gradnja niti izvođenje drugih radova za koje je potrebno ishoditi akt kojim se odobrava građenje.</w:t>
      </w:r>
    </w:p>
    <w:p w14:paraId="06AE14F8"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5F6731D4"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Iznimno od odredbe stavka 2. ovog članka, na zemljištu koje se daje u zakup može se dozvoliti izvođenje građevinskih radova koji su nužni radi privođenja zemljišta namjeni koja je svrha zakupa.</w:t>
      </w:r>
    </w:p>
    <w:p w14:paraId="14EF73A6"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413474C8" w14:textId="77777777" w:rsidR="00B65FF9" w:rsidRPr="00F42B88" w:rsidRDefault="00510522" w:rsidP="00B65FF9">
      <w:pPr>
        <w:pStyle w:val="StandardWeb"/>
        <w:spacing w:line="264" w:lineRule="auto"/>
        <w:contextualSpacing/>
        <w:jc w:val="center"/>
        <w:rPr>
          <w:rFonts w:ascii="Arial Narrow" w:hAnsi="Arial Narrow"/>
          <w:sz w:val="22"/>
          <w:szCs w:val="22"/>
        </w:rPr>
      </w:pPr>
      <w:r>
        <w:rPr>
          <w:rFonts w:ascii="Arial Narrow" w:hAnsi="Arial Narrow"/>
          <w:sz w:val="22"/>
          <w:szCs w:val="22"/>
        </w:rPr>
        <w:t>Članak 27</w:t>
      </w:r>
      <w:r w:rsidR="00B65FF9" w:rsidRPr="00F42B88">
        <w:rPr>
          <w:rFonts w:ascii="Arial Narrow" w:hAnsi="Arial Narrow"/>
          <w:sz w:val="22"/>
          <w:szCs w:val="22"/>
        </w:rPr>
        <w:t>.</w:t>
      </w:r>
    </w:p>
    <w:p w14:paraId="1470EF74"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4B9F03F7"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Ukoliko je predmet zakupa dio katastarske čestice,</w:t>
      </w:r>
      <w:r w:rsidR="00DE49EB" w:rsidRPr="00F42B88">
        <w:rPr>
          <w:rFonts w:ascii="Arial Narrow" w:hAnsi="Arial Narrow"/>
          <w:sz w:val="22"/>
          <w:szCs w:val="22"/>
        </w:rPr>
        <w:t xml:space="preserve"> uz zahtjev je potrebno dostaviti skicu izmjere po ovlaštenom geodeti, a</w:t>
      </w:r>
      <w:r w:rsidRPr="00F42B88">
        <w:rPr>
          <w:rFonts w:ascii="Arial Narrow" w:hAnsi="Arial Narrow"/>
          <w:sz w:val="22"/>
          <w:szCs w:val="22"/>
        </w:rPr>
        <w:t xml:space="preserve"> troškove </w:t>
      </w:r>
      <w:proofErr w:type="spellStart"/>
      <w:r w:rsidRPr="00F42B88">
        <w:rPr>
          <w:rFonts w:ascii="Arial Narrow" w:hAnsi="Arial Narrow"/>
          <w:sz w:val="22"/>
          <w:szCs w:val="22"/>
        </w:rPr>
        <w:t>iskolčenja</w:t>
      </w:r>
      <w:proofErr w:type="spellEnd"/>
      <w:r w:rsidRPr="00F42B88">
        <w:rPr>
          <w:rFonts w:ascii="Arial Narrow" w:hAnsi="Arial Narrow"/>
          <w:sz w:val="22"/>
          <w:szCs w:val="22"/>
        </w:rPr>
        <w:t xml:space="preserve"> te površine snosi zakupac.</w:t>
      </w:r>
    </w:p>
    <w:p w14:paraId="2E67F7DE"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659CD105" w14:textId="43623C8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Ukoliko je predmet zakupa zemljište namijenjeno svrhama </w:t>
      </w:r>
      <w:r w:rsidRPr="00A070C7">
        <w:rPr>
          <w:rFonts w:ascii="Arial Narrow" w:hAnsi="Arial Narrow"/>
          <w:color w:val="auto"/>
          <w:sz w:val="22"/>
          <w:szCs w:val="22"/>
        </w:rPr>
        <w:t xml:space="preserve">navedenim u </w:t>
      </w:r>
      <w:r w:rsidR="00A070C7" w:rsidRPr="00A070C7">
        <w:rPr>
          <w:rFonts w:ascii="Arial Narrow" w:hAnsi="Arial Narrow"/>
          <w:color w:val="auto"/>
          <w:sz w:val="22"/>
          <w:szCs w:val="22"/>
        </w:rPr>
        <w:t>članku 26</w:t>
      </w:r>
      <w:r w:rsidR="00ED2C0B">
        <w:rPr>
          <w:rFonts w:ascii="Arial Narrow" w:hAnsi="Arial Narrow"/>
          <w:color w:val="auto"/>
          <w:sz w:val="22"/>
          <w:szCs w:val="22"/>
        </w:rPr>
        <w:t xml:space="preserve">., stavku 1. točki 1 i </w:t>
      </w:r>
      <w:r w:rsidRPr="00A070C7">
        <w:rPr>
          <w:rFonts w:ascii="Arial Narrow" w:hAnsi="Arial Narrow"/>
          <w:color w:val="auto"/>
          <w:sz w:val="22"/>
          <w:szCs w:val="22"/>
        </w:rPr>
        <w:t xml:space="preserve">2, </w:t>
      </w:r>
      <w:r w:rsidRPr="00F42B88">
        <w:rPr>
          <w:rFonts w:ascii="Arial Narrow" w:hAnsi="Arial Narrow"/>
          <w:sz w:val="22"/>
          <w:szCs w:val="22"/>
        </w:rPr>
        <w:t>potrebno je ponudi priložiti grafički prikaz uređenja.</w:t>
      </w:r>
    </w:p>
    <w:p w14:paraId="4C0B90B2"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72BADB5F" w14:textId="77777777" w:rsidR="00B65FF9" w:rsidRPr="00F42B88" w:rsidRDefault="00510522" w:rsidP="00B65FF9">
      <w:pPr>
        <w:pStyle w:val="StandardWeb"/>
        <w:spacing w:line="264" w:lineRule="auto"/>
        <w:contextualSpacing/>
        <w:jc w:val="center"/>
        <w:rPr>
          <w:rFonts w:ascii="Arial Narrow" w:hAnsi="Arial Narrow"/>
          <w:sz w:val="22"/>
          <w:szCs w:val="22"/>
        </w:rPr>
      </w:pPr>
      <w:r>
        <w:rPr>
          <w:rFonts w:ascii="Arial Narrow" w:hAnsi="Arial Narrow"/>
          <w:sz w:val="22"/>
          <w:szCs w:val="22"/>
        </w:rPr>
        <w:t>Članak 28</w:t>
      </w:r>
      <w:r w:rsidR="00B65FF9" w:rsidRPr="00F42B88">
        <w:rPr>
          <w:rFonts w:ascii="Arial Narrow" w:hAnsi="Arial Narrow"/>
          <w:sz w:val="22"/>
          <w:szCs w:val="22"/>
        </w:rPr>
        <w:t>.</w:t>
      </w:r>
    </w:p>
    <w:p w14:paraId="057EBC22"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6A041820" w14:textId="1C5D194F" w:rsidR="00B65FF9" w:rsidRPr="00ED2C0B" w:rsidRDefault="00B65FF9" w:rsidP="00B65FF9">
      <w:pPr>
        <w:pStyle w:val="StandardWeb"/>
        <w:spacing w:line="264" w:lineRule="auto"/>
        <w:contextualSpacing/>
        <w:jc w:val="both"/>
        <w:rPr>
          <w:rFonts w:ascii="Arial Narrow" w:hAnsi="Arial Narrow"/>
          <w:color w:val="auto"/>
          <w:sz w:val="22"/>
          <w:szCs w:val="22"/>
        </w:rPr>
      </w:pPr>
      <w:r w:rsidRPr="00ED2C0B">
        <w:rPr>
          <w:rFonts w:ascii="Arial Narrow" w:hAnsi="Arial Narrow"/>
          <w:color w:val="auto"/>
          <w:sz w:val="22"/>
          <w:szCs w:val="22"/>
        </w:rPr>
        <w:t>Način formiranja cijene i visina zakupnine određeni su posebnom O</w:t>
      </w:r>
      <w:r w:rsidR="00ED2C0B" w:rsidRPr="00ED2C0B">
        <w:rPr>
          <w:rFonts w:ascii="Arial Narrow" w:hAnsi="Arial Narrow"/>
          <w:color w:val="auto"/>
          <w:sz w:val="22"/>
          <w:szCs w:val="22"/>
        </w:rPr>
        <w:t xml:space="preserve">dlukom koju donosi Gradonačelnik </w:t>
      </w:r>
      <w:r w:rsidRPr="00ED2C0B">
        <w:rPr>
          <w:rFonts w:ascii="Arial Narrow" w:hAnsi="Arial Narrow"/>
          <w:color w:val="auto"/>
          <w:sz w:val="22"/>
          <w:szCs w:val="22"/>
        </w:rPr>
        <w:t>temeljem ove Odluke.</w:t>
      </w:r>
    </w:p>
    <w:p w14:paraId="3A1E712C" w14:textId="77777777" w:rsidR="00B65FF9" w:rsidRDefault="00510522" w:rsidP="00B65FF9">
      <w:pPr>
        <w:pStyle w:val="StandardWeb"/>
        <w:spacing w:line="264" w:lineRule="auto"/>
        <w:contextualSpacing/>
        <w:jc w:val="center"/>
        <w:rPr>
          <w:rFonts w:ascii="Arial Narrow" w:hAnsi="Arial Narrow"/>
          <w:sz w:val="22"/>
          <w:szCs w:val="22"/>
        </w:rPr>
      </w:pPr>
      <w:r>
        <w:rPr>
          <w:rFonts w:ascii="Arial Narrow" w:hAnsi="Arial Narrow"/>
          <w:sz w:val="22"/>
          <w:szCs w:val="22"/>
        </w:rPr>
        <w:t>Članak 29</w:t>
      </w:r>
      <w:r w:rsidR="00B65FF9" w:rsidRPr="00F42B88">
        <w:rPr>
          <w:rFonts w:ascii="Arial Narrow" w:hAnsi="Arial Narrow"/>
          <w:sz w:val="22"/>
          <w:szCs w:val="22"/>
        </w:rPr>
        <w:t>.</w:t>
      </w:r>
    </w:p>
    <w:p w14:paraId="3CE86DE4" w14:textId="77777777" w:rsidR="00B73DD5" w:rsidRPr="00F42B88" w:rsidRDefault="00B73DD5" w:rsidP="00B65FF9">
      <w:pPr>
        <w:pStyle w:val="StandardWeb"/>
        <w:spacing w:line="264" w:lineRule="auto"/>
        <w:contextualSpacing/>
        <w:jc w:val="center"/>
        <w:rPr>
          <w:rFonts w:ascii="Arial Narrow" w:hAnsi="Arial Narrow"/>
          <w:sz w:val="22"/>
          <w:szCs w:val="22"/>
        </w:rPr>
      </w:pPr>
    </w:p>
    <w:p w14:paraId="3BCC938D"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Ugovor o zakupu</w:t>
      </w:r>
      <w:r w:rsidR="00B73DD5">
        <w:rPr>
          <w:rFonts w:ascii="Arial Narrow" w:hAnsi="Arial Narrow"/>
          <w:sz w:val="22"/>
          <w:szCs w:val="22"/>
        </w:rPr>
        <w:t xml:space="preserve"> zemljišta sklapa se na rok do 10</w:t>
      </w:r>
      <w:r w:rsidRPr="00F42B88">
        <w:rPr>
          <w:rFonts w:ascii="Arial Narrow" w:hAnsi="Arial Narrow"/>
          <w:sz w:val="22"/>
          <w:szCs w:val="22"/>
        </w:rPr>
        <w:t xml:space="preserve"> godina, u obliku ovršne isprave.</w:t>
      </w:r>
    </w:p>
    <w:p w14:paraId="32456C41" w14:textId="77777777" w:rsidR="00DE49EB" w:rsidRPr="00F42B88" w:rsidRDefault="00DE49EB"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Zakupac se uvodi u posjed zakupljenog zemljišta  na dan zaključenja ugovora, ukoliko ugovorom nije drugačije određeno.</w:t>
      </w:r>
    </w:p>
    <w:p w14:paraId="2C56BFE6" w14:textId="77777777" w:rsidR="00DE49EB" w:rsidRPr="00F42B88" w:rsidRDefault="00DE49EB" w:rsidP="00B65FF9">
      <w:pPr>
        <w:pStyle w:val="StandardWeb"/>
        <w:spacing w:line="264" w:lineRule="auto"/>
        <w:contextualSpacing/>
        <w:jc w:val="both"/>
        <w:rPr>
          <w:rFonts w:ascii="Arial Narrow" w:hAnsi="Arial Narrow"/>
          <w:sz w:val="22"/>
          <w:szCs w:val="22"/>
        </w:rPr>
      </w:pPr>
    </w:p>
    <w:p w14:paraId="170C9C92"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Ugovorom iz stavka 1. ovog članka utvrdit će se pravo Grada da jednostr</w:t>
      </w:r>
      <w:r w:rsidR="00B73DD5">
        <w:rPr>
          <w:rFonts w:ascii="Arial Narrow" w:hAnsi="Arial Narrow"/>
          <w:sz w:val="22"/>
          <w:szCs w:val="22"/>
        </w:rPr>
        <w:t>ano raskine ugovor kada zakupac</w:t>
      </w:r>
      <w:r w:rsidRPr="00F42B88">
        <w:rPr>
          <w:rFonts w:ascii="Arial Narrow" w:hAnsi="Arial Narrow"/>
          <w:sz w:val="22"/>
          <w:szCs w:val="22"/>
        </w:rPr>
        <w:t xml:space="preserve"> ne koristi zemljište u skladu sa svrhom zakupa te u slučaju potrebe, odnosno interesa Grada za privođenjem zemljišta namjeni određenoj dokumentom prostornog uređenja prije isteka vremena traj</w:t>
      </w:r>
      <w:r w:rsidR="00B73DD5">
        <w:rPr>
          <w:rFonts w:ascii="Arial Narrow" w:hAnsi="Arial Narrow"/>
          <w:sz w:val="22"/>
          <w:szCs w:val="22"/>
        </w:rPr>
        <w:t>anja zakupa, uz obvezu zakupca</w:t>
      </w:r>
      <w:r w:rsidRPr="00F42B88">
        <w:rPr>
          <w:rFonts w:ascii="Arial Narrow" w:hAnsi="Arial Narrow"/>
          <w:sz w:val="22"/>
          <w:szCs w:val="22"/>
        </w:rPr>
        <w:t xml:space="preserve"> da sa zemljišta ukloni sve građevine i uređaje te zemljište preda u posjed Gradu bez prava na naknadu za uložena sredstva ili naknadu štete.</w:t>
      </w:r>
    </w:p>
    <w:p w14:paraId="59DF417D" w14:textId="77777777" w:rsidR="00DE49EB" w:rsidRPr="00F42B88" w:rsidRDefault="00DE49EB" w:rsidP="00B65FF9">
      <w:pPr>
        <w:pStyle w:val="StandardWeb"/>
        <w:spacing w:line="264" w:lineRule="auto"/>
        <w:contextualSpacing/>
        <w:jc w:val="both"/>
        <w:rPr>
          <w:rFonts w:ascii="Arial Narrow" w:hAnsi="Arial Narrow"/>
          <w:sz w:val="22"/>
          <w:szCs w:val="22"/>
        </w:rPr>
      </w:pPr>
    </w:p>
    <w:p w14:paraId="64E037F1" w14:textId="77777777" w:rsidR="00B65FF9" w:rsidRDefault="00DE49EB"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Zakupnina se plaća mjesečno do 20-tog u mjesecu za tekući mjesec.</w:t>
      </w:r>
    </w:p>
    <w:p w14:paraId="388EA91D" w14:textId="77777777" w:rsidR="004D4928" w:rsidRDefault="004D4928" w:rsidP="00B65FF9">
      <w:pPr>
        <w:pStyle w:val="StandardWeb"/>
        <w:spacing w:line="264" w:lineRule="auto"/>
        <w:contextualSpacing/>
        <w:jc w:val="both"/>
        <w:rPr>
          <w:rFonts w:ascii="Arial Narrow" w:hAnsi="Arial Narrow"/>
          <w:sz w:val="22"/>
          <w:szCs w:val="22"/>
        </w:rPr>
      </w:pPr>
    </w:p>
    <w:p w14:paraId="4C723433" w14:textId="60CD1F86" w:rsidR="004D45DC" w:rsidRPr="004D45DC" w:rsidRDefault="0036288B" w:rsidP="00B65FF9">
      <w:pPr>
        <w:pStyle w:val="StandardWeb"/>
        <w:spacing w:line="264" w:lineRule="auto"/>
        <w:contextualSpacing/>
        <w:jc w:val="both"/>
        <w:rPr>
          <w:rFonts w:ascii="Arial Narrow" w:hAnsi="Arial Narrow"/>
          <w:i/>
          <w:sz w:val="22"/>
          <w:szCs w:val="22"/>
        </w:rPr>
      </w:pPr>
      <w:r>
        <w:rPr>
          <w:rFonts w:ascii="Arial Narrow" w:hAnsi="Arial Narrow"/>
          <w:i/>
          <w:sz w:val="22"/>
          <w:szCs w:val="22"/>
        </w:rPr>
        <w:t xml:space="preserve">2. </w:t>
      </w:r>
      <w:r w:rsidR="004D45DC" w:rsidRPr="004D45DC">
        <w:rPr>
          <w:rFonts w:ascii="Arial Narrow" w:hAnsi="Arial Narrow"/>
          <w:i/>
          <w:sz w:val="22"/>
          <w:szCs w:val="22"/>
        </w:rPr>
        <w:t>ZAMJENA NEKRETNINA</w:t>
      </w:r>
    </w:p>
    <w:p w14:paraId="08CF0919" w14:textId="77777777" w:rsidR="00DE49EB" w:rsidRPr="00F42B88" w:rsidRDefault="00DE49EB" w:rsidP="00B65FF9">
      <w:pPr>
        <w:pStyle w:val="StandardWeb"/>
        <w:spacing w:line="264" w:lineRule="auto"/>
        <w:contextualSpacing/>
        <w:jc w:val="both"/>
        <w:rPr>
          <w:rFonts w:ascii="Arial Narrow" w:hAnsi="Arial Narrow"/>
          <w:sz w:val="22"/>
          <w:szCs w:val="22"/>
        </w:rPr>
      </w:pPr>
    </w:p>
    <w:p w14:paraId="099CB0D1" w14:textId="77777777" w:rsidR="00B65FF9" w:rsidRPr="00F42B88" w:rsidRDefault="00510522" w:rsidP="00B65FF9">
      <w:pPr>
        <w:pStyle w:val="StandardWeb"/>
        <w:spacing w:line="264" w:lineRule="auto"/>
        <w:contextualSpacing/>
        <w:jc w:val="center"/>
        <w:rPr>
          <w:rFonts w:ascii="Arial Narrow" w:hAnsi="Arial Narrow"/>
          <w:sz w:val="22"/>
          <w:szCs w:val="22"/>
        </w:rPr>
      </w:pPr>
      <w:r>
        <w:rPr>
          <w:rFonts w:ascii="Arial Narrow" w:hAnsi="Arial Narrow"/>
          <w:sz w:val="22"/>
          <w:szCs w:val="22"/>
        </w:rPr>
        <w:t>Članak 30</w:t>
      </w:r>
      <w:r w:rsidR="00B65FF9" w:rsidRPr="00F42B88">
        <w:rPr>
          <w:rFonts w:ascii="Arial Narrow" w:hAnsi="Arial Narrow"/>
          <w:sz w:val="22"/>
          <w:szCs w:val="22"/>
        </w:rPr>
        <w:t>.</w:t>
      </w:r>
    </w:p>
    <w:p w14:paraId="5B380642"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0F5504FF" w14:textId="6D0A589E"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Grad može, temeljem odluke </w:t>
      </w:r>
      <w:r w:rsidR="00ED2C0B">
        <w:rPr>
          <w:rFonts w:ascii="Arial Narrow" w:hAnsi="Arial Narrow"/>
          <w:sz w:val="22"/>
          <w:szCs w:val="22"/>
        </w:rPr>
        <w:t>nadležnog tijela</w:t>
      </w:r>
      <w:r w:rsidRPr="00F42B88">
        <w:rPr>
          <w:rFonts w:ascii="Arial Narrow" w:hAnsi="Arial Narrow"/>
          <w:sz w:val="22"/>
          <w:szCs w:val="22"/>
        </w:rPr>
        <w:t>, zamjenjivati nekretnine radi:</w:t>
      </w:r>
    </w:p>
    <w:p w14:paraId="4BAD5725" w14:textId="77777777" w:rsidR="00B65FF9" w:rsidRPr="00F42B88" w:rsidRDefault="00B65FF9" w:rsidP="00B65FF9">
      <w:pPr>
        <w:pStyle w:val="StandardWeb"/>
        <w:numPr>
          <w:ilvl w:val="0"/>
          <w:numId w:val="7"/>
        </w:numPr>
        <w:spacing w:line="264" w:lineRule="auto"/>
        <w:contextualSpacing/>
        <w:jc w:val="both"/>
        <w:rPr>
          <w:rFonts w:ascii="Arial Narrow" w:hAnsi="Arial Narrow"/>
          <w:sz w:val="22"/>
          <w:szCs w:val="22"/>
        </w:rPr>
      </w:pPr>
      <w:r w:rsidRPr="00F42B88">
        <w:rPr>
          <w:rFonts w:ascii="Arial Narrow" w:hAnsi="Arial Narrow"/>
          <w:sz w:val="22"/>
          <w:szCs w:val="22"/>
        </w:rPr>
        <w:t>razvrgnuća suvlasničke zajednice,</w:t>
      </w:r>
    </w:p>
    <w:p w14:paraId="53F4FC3C" w14:textId="77777777" w:rsidR="00B65FF9" w:rsidRPr="00F42B88" w:rsidRDefault="00B65FF9" w:rsidP="00B65FF9">
      <w:pPr>
        <w:pStyle w:val="StandardWeb"/>
        <w:numPr>
          <w:ilvl w:val="0"/>
          <w:numId w:val="7"/>
        </w:numPr>
        <w:spacing w:line="264" w:lineRule="auto"/>
        <w:contextualSpacing/>
        <w:jc w:val="both"/>
        <w:rPr>
          <w:rFonts w:ascii="Arial Narrow" w:hAnsi="Arial Narrow"/>
          <w:sz w:val="22"/>
          <w:szCs w:val="22"/>
        </w:rPr>
      </w:pPr>
      <w:r w:rsidRPr="00F42B88">
        <w:rPr>
          <w:rFonts w:ascii="Arial Narrow" w:hAnsi="Arial Narrow"/>
          <w:sz w:val="22"/>
          <w:szCs w:val="22"/>
        </w:rPr>
        <w:t>stjecanja vlasništva na građevinskom zemljištu ili drugim nekretninama radi privođenja zemljišta ili postojećih objekata namjeni utvrđenoj prostornim planovima,</w:t>
      </w:r>
    </w:p>
    <w:p w14:paraId="787D62CF" w14:textId="77777777" w:rsidR="00B65FF9" w:rsidRPr="00F42B88" w:rsidRDefault="00B65FF9" w:rsidP="00B65FF9">
      <w:pPr>
        <w:pStyle w:val="StandardWeb"/>
        <w:numPr>
          <w:ilvl w:val="0"/>
          <w:numId w:val="7"/>
        </w:numPr>
        <w:spacing w:line="264" w:lineRule="auto"/>
        <w:contextualSpacing/>
        <w:jc w:val="both"/>
        <w:rPr>
          <w:rFonts w:ascii="Arial Narrow" w:hAnsi="Arial Narrow"/>
          <w:sz w:val="22"/>
          <w:szCs w:val="22"/>
        </w:rPr>
      </w:pPr>
      <w:r w:rsidRPr="00F42B88">
        <w:rPr>
          <w:rFonts w:ascii="Arial Narrow" w:hAnsi="Arial Narrow"/>
          <w:sz w:val="22"/>
          <w:szCs w:val="22"/>
        </w:rPr>
        <w:t>u drugim opravdanim slučajevima.</w:t>
      </w:r>
    </w:p>
    <w:p w14:paraId="7D44974E" w14:textId="77777777" w:rsidR="00B65FF9" w:rsidRPr="00F42B88" w:rsidRDefault="00B65FF9" w:rsidP="00B65FF9">
      <w:pPr>
        <w:pStyle w:val="StandardWeb"/>
        <w:spacing w:line="264" w:lineRule="auto"/>
        <w:ind w:left="360"/>
        <w:contextualSpacing/>
        <w:jc w:val="both"/>
        <w:rPr>
          <w:rFonts w:ascii="Arial Narrow" w:hAnsi="Arial Narrow"/>
          <w:sz w:val="22"/>
          <w:szCs w:val="22"/>
        </w:rPr>
      </w:pPr>
    </w:p>
    <w:p w14:paraId="458BF380" w14:textId="383F3065" w:rsidR="00DE49EB" w:rsidRPr="004D4928" w:rsidRDefault="0036288B" w:rsidP="004D4928">
      <w:pPr>
        <w:pStyle w:val="StandardWeb"/>
        <w:spacing w:line="264" w:lineRule="auto"/>
        <w:ind w:left="360" w:hanging="360"/>
        <w:contextualSpacing/>
        <w:jc w:val="both"/>
        <w:rPr>
          <w:rFonts w:ascii="Arial Narrow" w:hAnsi="Arial Narrow"/>
          <w:i/>
          <w:sz w:val="22"/>
          <w:szCs w:val="22"/>
        </w:rPr>
      </w:pPr>
      <w:r>
        <w:rPr>
          <w:rFonts w:ascii="Arial Narrow" w:hAnsi="Arial Narrow"/>
          <w:i/>
          <w:sz w:val="22"/>
          <w:szCs w:val="22"/>
        </w:rPr>
        <w:t xml:space="preserve">3. </w:t>
      </w:r>
      <w:r w:rsidR="004D4928" w:rsidRPr="004D4928">
        <w:rPr>
          <w:rFonts w:ascii="Arial Narrow" w:hAnsi="Arial Narrow"/>
          <w:i/>
          <w:sz w:val="22"/>
          <w:szCs w:val="22"/>
        </w:rPr>
        <w:t>SLUŽNOST</w:t>
      </w:r>
    </w:p>
    <w:p w14:paraId="2509447A" w14:textId="77777777" w:rsidR="00B65FF9" w:rsidRPr="00F42B88" w:rsidRDefault="00510522" w:rsidP="00B65FF9">
      <w:pPr>
        <w:pStyle w:val="StandardWeb"/>
        <w:spacing w:line="264" w:lineRule="auto"/>
        <w:contextualSpacing/>
        <w:jc w:val="center"/>
        <w:rPr>
          <w:rFonts w:ascii="Arial Narrow" w:hAnsi="Arial Narrow"/>
          <w:sz w:val="22"/>
          <w:szCs w:val="22"/>
        </w:rPr>
      </w:pPr>
      <w:r>
        <w:rPr>
          <w:rFonts w:ascii="Arial Narrow" w:hAnsi="Arial Narrow"/>
          <w:sz w:val="22"/>
          <w:szCs w:val="22"/>
        </w:rPr>
        <w:t>Članak 31</w:t>
      </w:r>
      <w:r w:rsidR="00B65FF9" w:rsidRPr="00F42B88">
        <w:rPr>
          <w:rFonts w:ascii="Arial Narrow" w:hAnsi="Arial Narrow"/>
          <w:sz w:val="22"/>
          <w:szCs w:val="22"/>
        </w:rPr>
        <w:t>.</w:t>
      </w:r>
    </w:p>
    <w:p w14:paraId="6F94C107"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38BE1909"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Na zemljištu u vlasništvu Grada mogu se ugovorom osnivati prava služnosti u korist vlasnika </w:t>
      </w:r>
      <w:proofErr w:type="spellStart"/>
      <w:r w:rsidRPr="00F42B88">
        <w:rPr>
          <w:rFonts w:ascii="Arial Narrow" w:hAnsi="Arial Narrow"/>
          <w:sz w:val="22"/>
          <w:szCs w:val="22"/>
        </w:rPr>
        <w:t>povlasne</w:t>
      </w:r>
      <w:proofErr w:type="spellEnd"/>
      <w:r w:rsidRPr="00F42B88">
        <w:rPr>
          <w:rFonts w:ascii="Arial Narrow" w:hAnsi="Arial Narrow"/>
          <w:sz w:val="22"/>
          <w:szCs w:val="22"/>
        </w:rPr>
        <w:t xml:space="preserve"> nekretnine, nositelja prava građenja na njoj ili u korist određene osobe.</w:t>
      </w:r>
    </w:p>
    <w:p w14:paraId="6FD352E5"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19201939"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O osnivanju služnosti na nekretninama u vlasništ</w:t>
      </w:r>
      <w:r w:rsidR="00893CA1" w:rsidRPr="00F42B88">
        <w:rPr>
          <w:rFonts w:ascii="Arial Narrow" w:hAnsi="Arial Narrow"/>
          <w:sz w:val="22"/>
          <w:szCs w:val="22"/>
        </w:rPr>
        <w:t>vu Grada, odlučuje Gradsko vijeće</w:t>
      </w:r>
      <w:r w:rsidRPr="00F42B88">
        <w:rPr>
          <w:rFonts w:ascii="Arial Narrow" w:hAnsi="Arial Narrow"/>
          <w:sz w:val="22"/>
          <w:szCs w:val="22"/>
        </w:rPr>
        <w:t>:</w:t>
      </w:r>
    </w:p>
    <w:p w14:paraId="7F746743" w14:textId="77777777" w:rsidR="00B65FF9" w:rsidRPr="00F42B88" w:rsidRDefault="00B65FF9" w:rsidP="00B65FF9">
      <w:pPr>
        <w:pStyle w:val="StandardWeb"/>
        <w:numPr>
          <w:ilvl w:val="0"/>
          <w:numId w:val="8"/>
        </w:numPr>
        <w:spacing w:line="264" w:lineRule="auto"/>
        <w:contextualSpacing/>
        <w:jc w:val="both"/>
        <w:rPr>
          <w:rFonts w:ascii="Arial Narrow" w:hAnsi="Arial Narrow"/>
          <w:sz w:val="22"/>
          <w:szCs w:val="22"/>
        </w:rPr>
      </w:pPr>
      <w:r w:rsidRPr="00F42B88">
        <w:rPr>
          <w:rFonts w:ascii="Arial Narrow" w:hAnsi="Arial Narrow"/>
          <w:sz w:val="22"/>
          <w:szCs w:val="22"/>
        </w:rPr>
        <w:lastRenderedPageBreak/>
        <w:t xml:space="preserve">ako je to nužno za odgovarajuće korištenje </w:t>
      </w:r>
      <w:proofErr w:type="spellStart"/>
      <w:r w:rsidRPr="00F42B88">
        <w:rPr>
          <w:rFonts w:ascii="Arial Narrow" w:hAnsi="Arial Narrow"/>
          <w:sz w:val="22"/>
          <w:szCs w:val="22"/>
        </w:rPr>
        <w:t>povlasne</w:t>
      </w:r>
      <w:proofErr w:type="spellEnd"/>
      <w:r w:rsidRPr="00F42B88">
        <w:rPr>
          <w:rFonts w:ascii="Arial Narrow" w:hAnsi="Arial Narrow"/>
          <w:sz w:val="22"/>
          <w:szCs w:val="22"/>
        </w:rPr>
        <w:t xml:space="preserve"> nekretnine,</w:t>
      </w:r>
    </w:p>
    <w:p w14:paraId="2FAA6117" w14:textId="77777777" w:rsidR="00B65FF9" w:rsidRPr="00F42B88" w:rsidRDefault="00B65FF9" w:rsidP="00B65FF9">
      <w:pPr>
        <w:pStyle w:val="StandardWeb"/>
        <w:numPr>
          <w:ilvl w:val="0"/>
          <w:numId w:val="8"/>
        </w:numPr>
        <w:spacing w:line="264" w:lineRule="auto"/>
        <w:contextualSpacing/>
        <w:jc w:val="both"/>
        <w:rPr>
          <w:rFonts w:ascii="Arial Narrow" w:hAnsi="Arial Narrow"/>
          <w:sz w:val="22"/>
          <w:szCs w:val="22"/>
        </w:rPr>
      </w:pPr>
      <w:r w:rsidRPr="00F42B88">
        <w:rPr>
          <w:rFonts w:ascii="Arial Narrow" w:hAnsi="Arial Narrow"/>
          <w:sz w:val="22"/>
          <w:szCs w:val="22"/>
        </w:rPr>
        <w:t xml:space="preserve">ako se time bitno ne ograničava korištenje nekretnine u vlasništvu Grada - </w:t>
      </w:r>
      <w:proofErr w:type="spellStart"/>
      <w:r w:rsidRPr="00F42B88">
        <w:rPr>
          <w:rFonts w:ascii="Arial Narrow" w:hAnsi="Arial Narrow"/>
          <w:sz w:val="22"/>
          <w:szCs w:val="22"/>
        </w:rPr>
        <w:t>poslužne</w:t>
      </w:r>
      <w:proofErr w:type="spellEnd"/>
      <w:r w:rsidRPr="00F42B88">
        <w:rPr>
          <w:rFonts w:ascii="Arial Narrow" w:hAnsi="Arial Narrow"/>
          <w:sz w:val="22"/>
          <w:szCs w:val="22"/>
        </w:rPr>
        <w:t xml:space="preserve"> nekretnine,</w:t>
      </w:r>
    </w:p>
    <w:p w14:paraId="365B6AA0" w14:textId="77777777" w:rsidR="00B65FF9" w:rsidRPr="00F42B88" w:rsidRDefault="00B65FF9" w:rsidP="00B65FF9">
      <w:pPr>
        <w:pStyle w:val="StandardWeb"/>
        <w:numPr>
          <w:ilvl w:val="0"/>
          <w:numId w:val="8"/>
        </w:numPr>
        <w:spacing w:line="264" w:lineRule="auto"/>
        <w:contextualSpacing/>
        <w:jc w:val="both"/>
        <w:rPr>
          <w:rFonts w:ascii="Arial Narrow" w:hAnsi="Arial Narrow"/>
          <w:sz w:val="22"/>
          <w:szCs w:val="22"/>
        </w:rPr>
      </w:pPr>
      <w:r w:rsidRPr="00F42B88">
        <w:rPr>
          <w:rFonts w:ascii="Arial Narrow" w:hAnsi="Arial Narrow"/>
          <w:sz w:val="22"/>
          <w:szCs w:val="22"/>
        </w:rPr>
        <w:t>ako se Gradu isplati aktom o zasnivanju služnosti utvrđena naknada.</w:t>
      </w:r>
    </w:p>
    <w:p w14:paraId="6C164999"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2E126BBE" w14:textId="77777777" w:rsidR="00B65FF9"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Naknada za zasnivanje stvarne služnosti utvrđuje se odlukom o zasnivanju.</w:t>
      </w:r>
    </w:p>
    <w:p w14:paraId="13BC26ED" w14:textId="77777777" w:rsidR="00E234FC" w:rsidRPr="00F42B88" w:rsidRDefault="00E234FC" w:rsidP="00B65FF9">
      <w:pPr>
        <w:pStyle w:val="StandardWeb"/>
        <w:spacing w:line="264" w:lineRule="auto"/>
        <w:contextualSpacing/>
        <w:jc w:val="both"/>
        <w:rPr>
          <w:rFonts w:ascii="Arial Narrow" w:hAnsi="Arial Narrow"/>
          <w:sz w:val="22"/>
          <w:szCs w:val="22"/>
        </w:rPr>
      </w:pPr>
    </w:p>
    <w:p w14:paraId="342E0FD7" w14:textId="77777777" w:rsidR="00893CA1" w:rsidRPr="00F42B88" w:rsidRDefault="00893CA1"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Za određivanje visine naknade može se zatražiti i mišljenje ovlaštenog sudskog vještaka.</w:t>
      </w:r>
    </w:p>
    <w:p w14:paraId="6622785B"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53701F50"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Kada se služnost zasniva radi postavljanja komunalnih uređaja i instalacija od interesa za Grad, Gr</w:t>
      </w:r>
      <w:r w:rsidR="00893CA1" w:rsidRPr="00F42B88">
        <w:rPr>
          <w:rFonts w:ascii="Arial Narrow" w:hAnsi="Arial Narrow"/>
          <w:sz w:val="22"/>
          <w:szCs w:val="22"/>
        </w:rPr>
        <w:t>adsko vijeće</w:t>
      </w:r>
      <w:r w:rsidRPr="00F42B88">
        <w:rPr>
          <w:rFonts w:ascii="Arial Narrow" w:hAnsi="Arial Narrow"/>
          <w:sz w:val="22"/>
          <w:szCs w:val="22"/>
        </w:rPr>
        <w:t xml:space="preserve"> može donijeti odluku da se služnost zasniva bez naknade.</w:t>
      </w:r>
    </w:p>
    <w:p w14:paraId="0F6E1B41"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0E184244"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 xml:space="preserve">O zasnivanju služnosti </w:t>
      </w:r>
      <w:r w:rsidR="00893CA1" w:rsidRPr="00F42B88">
        <w:rPr>
          <w:rFonts w:ascii="Arial Narrow" w:hAnsi="Arial Narrow"/>
          <w:sz w:val="22"/>
          <w:szCs w:val="22"/>
        </w:rPr>
        <w:t xml:space="preserve">na temelju odluke Gradskog vijeća, </w:t>
      </w:r>
      <w:r w:rsidRPr="00F42B88">
        <w:rPr>
          <w:rFonts w:ascii="Arial Narrow" w:hAnsi="Arial Narrow"/>
          <w:sz w:val="22"/>
          <w:szCs w:val="22"/>
        </w:rPr>
        <w:t>Gradonačelnik i predlagatelj zaključuju ugovor kojim uređuju međusobna prava i obveze.</w:t>
      </w:r>
    </w:p>
    <w:p w14:paraId="53B2E047" w14:textId="77777777" w:rsidR="00B65FF9" w:rsidRDefault="00B65FF9" w:rsidP="00B65FF9">
      <w:pPr>
        <w:pStyle w:val="StandardWeb"/>
        <w:spacing w:line="264" w:lineRule="auto"/>
        <w:contextualSpacing/>
        <w:jc w:val="both"/>
        <w:rPr>
          <w:rFonts w:ascii="Arial Narrow" w:hAnsi="Arial Narrow"/>
          <w:sz w:val="22"/>
          <w:szCs w:val="22"/>
        </w:rPr>
      </w:pPr>
    </w:p>
    <w:p w14:paraId="467F22A1" w14:textId="77777777" w:rsidR="004D4928" w:rsidRDefault="004D4928" w:rsidP="00B65FF9">
      <w:pPr>
        <w:pStyle w:val="StandardWeb"/>
        <w:spacing w:line="264" w:lineRule="auto"/>
        <w:contextualSpacing/>
        <w:jc w:val="both"/>
        <w:rPr>
          <w:rFonts w:ascii="Arial Narrow" w:hAnsi="Arial Narrow"/>
          <w:sz w:val="22"/>
          <w:szCs w:val="22"/>
        </w:rPr>
      </w:pPr>
    </w:p>
    <w:p w14:paraId="1660506F" w14:textId="2E3DE0AC" w:rsidR="004D4928" w:rsidRPr="004D4928" w:rsidRDefault="0036288B" w:rsidP="00B65FF9">
      <w:pPr>
        <w:pStyle w:val="StandardWeb"/>
        <w:spacing w:line="264" w:lineRule="auto"/>
        <w:contextualSpacing/>
        <w:jc w:val="both"/>
        <w:rPr>
          <w:rFonts w:ascii="Arial Narrow" w:hAnsi="Arial Narrow"/>
          <w:i/>
          <w:sz w:val="22"/>
          <w:szCs w:val="22"/>
        </w:rPr>
      </w:pPr>
      <w:r>
        <w:rPr>
          <w:rFonts w:ascii="Arial Narrow" w:hAnsi="Arial Narrow"/>
          <w:i/>
          <w:sz w:val="22"/>
          <w:szCs w:val="22"/>
        </w:rPr>
        <w:t xml:space="preserve">4. </w:t>
      </w:r>
      <w:r w:rsidR="004D4928" w:rsidRPr="004D4928">
        <w:rPr>
          <w:rFonts w:ascii="Arial Narrow" w:hAnsi="Arial Narrow"/>
          <w:i/>
          <w:sz w:val="22"/>
          <w:szCs w:val="22"/>
        </w:rPr>
        <w:t>PRAVO GRAĐENJA</w:t>
      </w:r>
    </w:p>
    <w:p w14:paraId="1052D8C4" w14:textId="77777777" w:rsidR="00B65FF9" w:rsidRDefault="00510522" w:rsidP="005517ED">
      <w:pPr>
        <w:pStyle w:val="StandardWeb"/>
        <w:spacing w:line="264" w:lineRule="auto"/>
        <w:contextualSpacing/>
        <w:jc w:val="center"/>
        <w:rPr>
          <w:rFonts w:ascii="Arial Narrow" w:hAnsi="Arial Narrow"/>
          <w:sz w:val="22"/>
          <w:szCs w:val="22"/>
        </w:rPr>
      </w:pPr>
      <w:r>
        <w:rPr>
          <w:rFonts w:ascii="Arial Narrow" w:hAnsi="Arial Narrow"/>
          <w:sz w:val="22"/>
          <w:szCs w:val="22"/>
        </w:rPr>
        <w:t>Članak 32</w:t>
      </w:r>
      <w:r w:rsidR="00B65FF9" w:rsidRPr="00F42B88">
        <w:rPr>
          <w:rFonts w:ascii="Arial Narrow" w:hAnsi="Arial Narrow"/>
          <w:sz w:val="22"/>
          <w:szCs w:val="22"/>
        </w:rPr>
        <w:t>.</w:t>
      </w:r>
    </w:p>
    <w:p w14:paraId="25280AA9" w14:textId="77777777" w:rsidR="00452CC0" w:rsidRPr="00452CC0" w:rsidRDefault="00452CC0" w:rsidP="00452CC0">
      <w:pPr>
        <w:pStyle w:val="StandardWeb"/>
        <w:spacing w:line="264" w:lineRule="auto"/>
        <w:contextualSpacing/>
        <w:jc w:val="both"/>
        <w:rPr>
          <w:rFonts w:ascii="Arial Narrow" w:hAnsi="Arial Narrow"/>
          <w:sz w:val="22"/>
          <w:szCs w:val="22"/>
        </w:rPr>
      </w:pPr>
      <w:r w:rsidRPr="00452CC0">
        <w:rPr>
          <w:rFonts w:ascii="Arial Narrow" w:hAnsi="Arial Narrow"/>
          <w:sz w:val="22"/>
          <w:szCs w:val="22"/>
        </w:rPr>
        <w:t>Na nekretnini u vlasništvu Grada može se osnovati pravo građenja u korist druge osobe.</w:t>
      </w:r>
    </w:p>
    <w:p w14:paraId="0C2DBBFB" w14:textId="77777777" w:rsidR="00452CC0" w:rsidRPr="00452CC0" w:rsidRDefault="00452CC0" w:rsidP="00452CC0">
      <w:pPr>
        <w:pStyle w:val="StandardWeb"/>
        <w:spacing w:line="264" w:lineRule="auto"/>
        <w:contextualSpacing/>
        <w:jc w:val="both"/>
        <w:rPr>
          <w:rFonts w:ascii="Arial Narrow" w:hAnsi="Arial Narrow"/>
          <w:sz w:val="22"/>
          <w:szCs w:val="22"/>
        </w:rPr>
      </w:pPr>
    </w:p>
    <w:p w14:paraId="519143B4" w14:textId="77777777" w:rsidR="00452CC0" w:rsidRPr="00452CC0" w:rsidRDefault="00452CC0" w:rsidP="00452CC0">
      <w:pPr>
        <w:pStyle w:val="StandardWeb"/>
        <w:spacing w:line="264" w:lineRule="auto"/>
        <w:contextualSpacing/>
        <w:jc w:val="both"/>
        <w:rPr>
          <w:rFonts w:ascii="Arial Narrow" w:hAnsi="Arial Narrow"/>
          <w:sz w:val="22"/>
          <w:szCs w:val="22"/>
        </w:rPr>
      </w:pPr>
      <w:r w:rsidRPr="00452CC0">
        <w:rPr>
          <w:rFonts w:ascii="Arial Narrow" w:hAnsi="Arial Narrow"/>
          <w:sz w:val="22"/>
          <w:szCs w:val="22"/>
        </w:rPr>
        <w:t>Pravo građenja osniva se ugovorom između Grada kao vlasnika nekretnine i nositelja prava građenja.</w:t>
      </w:r>
    </w:p>
    <w:p w14:paraId="4CDF4115" w14:textId="77777777" w:rsidR="00452CC0" w:rsidRPr="00452CC0" w:rsidRDefault="00452CC0" w:rsidP="00452CC0">
      <w:pPr>
        <w:pStyle w:val="StandardWeb"/>
        <w:spacing w:line="264" w:lineRule="auto"/>
        <w:contextualSpacing/>
        <w:jc w:val="both"/>
        <w:rPr>
          <w:rFonts w:ascii="Arial Narrow" w:hAnsi="Arial Narrow"/>
          <w:sz w:val="22"/>
          <w:szCs w:val="22"/>
        </w:rPr>
      </w:pPr>
    </w:p>
    <w:p w14:paraId="2BD0A3AA" w14:textId="77777777" w:rsidR="00452CC0" w:rsidRPr="00452CC0" w:rsidRDefault="00452CC0" w:rsidP="00452CC0">
      <w:pPr>
        <w:pStyle w:val="StandardWeb"/>
        <w:spacing w:line="264" w:lineRule="auto"/>
        <w:contextualSpacing/>
        <w:jc w:val="both"/>
        <w:rPr>
          <w:rFonts w:ascii="Arial Narrow" w:hAnsi="Arial Narrow"/>
          <w:sz w:val="22"/>
          <w:szCs w:val="22"/>
        </w:rPr>
      </w:pPr>
      <w:r w:rsidRPr="00452CC0">
        <w:rPr>
          <w:rFonts w:ascii="Arial Narrow" w:hAnsi="Arial Narrow"/>
          <w:sz w:val="22"/>
          <w:szCs w:val="22"/>
        </w:rPr>
        <w:t>Pravo građenja zasniva se na rok duži od 10 godina.</w:t>
      </w:r>
    </w:p>
    <w:p w14:paraId="7E236CD9" w14:textId="77777777" w:rsidR="00452CC0" w:rsidRPr="00452CC0" w:rsidRDefault="00452CC0" w:rsidP="00452CC0">
      <w:pPr>
        <w:pStyle w:val="StandardWeb"/>
        <w:spacing w:line="264" w:lineRule="auto"/>
        <w:contextualSpacing/>
        <w:jc w:val="both"/>
        <w:rPr>
          <w:rFonts w:ascii="Arial Narrow" w:hAnsi="Arial Narrow"/>
          <w:sz w:val="22"/>
          <w:szCs w:val="22"/>
        </w:rPr>
      </w:pPr>
    </w:p>
    <w:p w14:paraId="3013B499" w14:textId="77777777" w:rsidR="00452CC0" w:rsidRPr="00452CC0" w:rsidRDefault="00452CC0" w:rsidP="00452CC0">
      <w:pPr>
        <w:pStyle w:val="StandardWeb"/>
        <w:spacing w:line="264" w:lineRule="auto"/>
        <w:contextualSpacing/>
        <w:jc w:val="both"/>
        <w:rPr>
          <w:rFonts w:ascii="Arial Narrow" w:hAnsi="Arial Narrow"/>
          <w:sz w:val="22"/>
          <w:szCs w:val="22"/>
        </w:rPr>
      </w:pPr>
      <w:r w:rsidRPr="00452CC0">
        <w:rPr>
          <w:rFonts w:ascii="Arial Narrow" w:hAnsi="Arial Narrow"/>
          <w:sz w:val="22"/>
          <w:szCs w:val="22"/>
        </w:rPr>
        <w:t>Iznos naknade za pravo građenja utvrđuje se sukladno procjeni vrijednosti ovlaštenog sudskog vještaka ili procjenitelja.</w:t>
      </w:r>
    </w:p>
    <w:p w14:paraId="7F041D7B" w14:textId="77777777" w:rsidR="00452CC0" w:rsidRPr="00452CC0" w:rsidRDefault="00452CC0" w:rsidP="00452CC0">
      <w:pPr>
        <w:pStyle w:val="StandardWeb"/>
        <w:spacing w:line="264" w:lineRule="auto"/>
        <w:contextualSpacing/>
        <w:jc w:val="both"/>
        <w:rPr>
          <w:rFonts w:ascii="Arial Narrow" w:hAnsi="Arial Narrow"/>
          <w:sz w:val="22"/>
          <w:szCs w:val="22"/>
        </w:rPr>
      </w:pPr>
    </w:p>
    <w:p w14:paraId="5BEBF7F6" w14:textId="77777777" w:rsidR="00452CC0" w:rsidRPr="00452CC0" w:rsidRDefault="00452CC0" w:rsidP="00452CC0">
      <w:pPr>
        <w:pStyle w:val="StandardWeb"/>
        <w:spacing w:line="264" w:lineRule="auto"/>
        <w:contextualSpacing/>
        <w:jc w:val="both"/>
        <w:rPr>
          <w:rFonts w:ascii="Arial Narrow" w:hAnsi="Arial Narrow"/>
          <w:sz w:val="22"/>
          <w:szCs w:val="22"/>
        </w:rPr>
      </w:pPr>
      <w:r w:rsidRPr="00452CC0">
        <w:rPr>
          <w:rFonts w:ascii="Arial Narrow" w:hAnsi="Arial Narrow"/>
          <w:sz w:val="22"/>
          <w:szCs w:val="22"/>
        </w:rPr>
        <w:t>Pravo građenja može se iznimno osnovati bez naknade ako se osniva u korist trgovačkih društava i ustanova u vlasništvu te djelomičnom ili većinskom vlasništvu Grada.</w:t>
      </w:r>
    </w:p>
    <w:p w14:paraId="4F7DB8D1" w14:textId="77777777" w:rsidR="00452CC0" w:rsidRPr="00F42B88" w:rsidRDefault="00452CC0" w:rsidP="005517ED">
      <w:pPr>
        <w:pStyle w:val="StandardWeb"/>
        <w:spacing w:line="264" w:lineRule="auto"/>
        <w:contextualSpacing/>
        <w:jc w:val="center"/>
        <w:rPr>
          <w:rFonts w:ascii="Arial Narrow" w:hAnsi="Arial Narrow"/>
          <w:sz w:val="22"/>
          <w:szCs w:val="22"/>
        </w:rPr>
      </w:pPr>
    </w:p>
    <w:p w14:paraId="10D3D207" w14:textId="5E594307" w:rsidR="00B65FF9" w:rsidRPr="004D4928" w:rsidRDefault="0036288B" w:rsidP="004D4928">
      <w:pPr>
        <w:pStyle w:val="StandardWeb"/>
        <w:spacing w:line="264" w:lineRule="auto"/>
        <w:contextualSpacing/>
        <w:rPr>
          <w:rFonts w:ascii="Arial Narrow" w:hAnsi="Arial Narrow"/>
          <w:i/>
          <w:sz w:val="22"/>
          <w:szCs w:val="22"/>
        </w:rPr>
      </w:pPr>
      <w:r>
        <w:rPr>
          <w:rFonts w:ascii="Arial Narrow" w:hAnsi="Arial Narrow"/>
          <w:i/>
          <w:sz w:val="22"/>
          <w:szCs w:val="22"/>
        </w:rPr>
        <w:t>5.Z</w:t>
      </w:r>
      <w:r w:rsidR="004D4928" w:rsidRPr="004D4928">
        <w:rPr>
          <w:rFonts w:ascii="Arial Narrow" w:hAnsi="Arial Narrow"/>
          <w:i/>
          <w:sz w:val="22"/>
          <w:szCs w:val="22"/>
        </w:rPr>
        <w:t>ALOŽNO PRAVO</w:t>
      </w:r>
    </w:p>
    <w:p w14:paraId="292D1EA0" w14:textId="77777777" w:rsidR="00B65FF9" w:rsidRPr="00F42B88" w:rsidRDefault="00510522" w:rsidP="00B65FF9">
      <w:pPr>
        <w:pStyle w:val="StandardWeb"/>
        <w:spacing w:line="264" w:lineRule="auto"/>
        <w:contextualSpacing/>
        <w:jc w:val="center"/>
        <w:rPr>
          <w:rFonts w:ascii="Arial Narrow" w:hAnsi="Arial Narrow"/>
          <w:sz w:val="22"/>
          <w:szCs w:val="22"/>
        </w:rPr>
      </w:pPr>
      <w:r>
        <w:rPr>
          <w:rFonts w:ascii="Arial Narrow" w:hAnsi="Arial Narrow"/>
          <w:sz w:val="22"/>
          <w:szCs w:val="22"/>
        </w:rPr>
        <w:t>Članak 33</w:t>
      </w:r>
      <w:r w:rsidR="00B65FF9" w:rsidRPr="00F42B88">
        <w:rPr>
          <w:rFonts w:ascii="Arial Narrow" w:hAnsi="Arial Narrow"/>
          <w:sz w:val="22"/>
          <w:szCs w:val="22"/>
        </w:rPr>
        <w:t>.</w:t>
      </w:r>
    </w:p>
    <w:p w14:paraId="42FCAFEC"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72F5DBBB"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Zasnivanje založnog prava (hipoteke) na nekretninama u vlasništvu Grada može se dozvoliti iznimno ako je to u izravnom interesu za ostvarivanje funkcije Grada.</w:t>
      </w:r>
    </w:p>
    <w:p w14:paraId="5CFB7D75"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3708DA54"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Pod interesom Grada u smislu stavka 1. ovog članka smatra se i interes trgovačkih društava, ustanova i drugih subjekata u vlasništvu ili većinskom vlasništvu Grada.</w:t>
      </w:r>
    </w:p>
    <w:p w14:paraId="69ACA6C6"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1F86E71A" w14:textId="77777777" w:rsidR="005517ED"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O zasnivanju založnog prava odluču</w:t>
      </w:r>
      <w:r w:rsidR="005517ED" w:rsidRPr="00F42B88">
        <w:rPr>
          <w:rFonts w:ascii="Arial Narrow" w:hAnsi="Arial Narrow"/>
          <w:sz w:val="22"/>
          <w:szCs w:val="22"/>
        </w:rPr>
        <w:t>je Gradonačelnik/Gradsko vijeće ovisno o vrijednosti iz članka 6</w:t>
      </w:r>
      <w:r w:rsidR="00714BF8">
        <w:rPr>
          <w:rFonts w:ascii="Arial Narrow" w:hAnsi="Arial Narrow"/>
          <w:sz w:val="22"/>
          <w:szCs w:val="22"/>
        </w:rPr>
        <w:t>.</w:t>
      </w:r>
      <w:r w:rsidR="005517ED" w:rsidRPr="00F42B88">
        <w:rPr>
          <w:rFonts w:ascii="Arial Narrow" w:hAnsi="Arial Narrow"/>
          <w:sz w:val="22"/>
          <w:szCs w:val="22"/>
        </w:rPr>
        <w:t xml:space="preserve"> ove odluke, sukladno Zakonu, Statutu Grada te ovoj odluci.</w:t>
      </w:r>
    </w:p>
    <w:p w14:paraId="7B07152D" w14:textId="4C0A34F7" w:rsidR="00B43B04" w:rsidRPr="00F70884" w:rsidRDefault="00B43B04" w:rsidP="00B43B04">
      <w:pPr>
        <w:spacing w:before="100" w:beforeAutospacing="1" w:after="100" w:afterAutospacing="1"/>
        <w:rPr>
          <w:b/>
        </w:rPr>
      </w:pPr>
      <w:r>
        <w:rPr>
          <w:b/>
        </w:rPr>
        <w:t xml:space="preserve"> V</w:t>
      </w:r>
      <w:r w:rsidRPr="00F70884">
        <w:rPr>
          <w:b/>
        </w:rPr>
        <w:t>. ODREĐIVANJE ZEMLJIŠTA ZA REDOVNU UPORABU GRAĐEVINE</w:t>
      </w:r>
    </w:p>
    <w:p w14:paraId="59C44FF7" w14:textId="6C5DA53C" w:rsidR="00B43B04" w:rsidRDefault="00B43B04" w:rsidP="00B43B04">
      <w:pPr>
        <w:spacing w:before="100" w:beforeAutospacing="1" w:after="100" w:afterAutospacing="1"/>
        <w:jc w:val="center"/>
      </w:pPr>
      <w:r>
        <w:t>Članak 34.</w:t>
      </w:r>
    </w:p>
    <w:p w14:paraId="5B3C90DE" w14:textId="77777777" w:rsidR="00B43B04" w:rsidRDefault="00B43B04" w:rsidP="00B43B04">
      <w:pPr>
        <w:spacing w:before="100" w:beforeAutospacing="1" w:after="100" w:afterAutospacing="1"/>
      </w:pPr>
      <w:r>
        <w:t>U postupcima utvrđivanja zemljišta koje služi redovnoj upotrebi građevina u kojima su prodani stanovi temeljem odredaba Zakona o prodaji stanova na kojima postoji stanarsko pravo, pismeno očitovanje dati će Gradonačelnik na prijedlog nadležnog upravnog tijela za prostorno planiranje.</w:t>
      </w:r>
    </w:p>
    <w:p w14:paraId="3D8E8232" w14:textId="77777777" w:rsidR="00B43B04" w:rsidRDefault="00B43B04" w:rsidP="00B43B04">
      <w:pPr>
        <w:spacing w:before="100" w:beforeAutospacing="1" w:after="100" w:afterAutospacing="1"/>
      </w:pPr>
      <w:r>
        <w:t xml:space="preserve">Zemljište koje služi redovnoj uporabi građevine, čini manipulativni prostor oko građevine (vodeći računa o konfiguraciji terena i postojećih zidova, te da preostali dio parcele ima osiguran pristup na javno prometnu </w:t>
      </w:r>
      <w:r>
        <w:lastRenderedPageBreak/>
        <w:t>površinu), koridor pristupa na javno prometnu površinu i zemljište na kojem su izgrađeni pomoćni objekti. Zemljište koje služi redovnoj upotrebi građevine ne mogu činiti površine katastarskih čestica koje su u naravi javne površine (cesta, nogostup, stubište i sl.).</w:t>
      </w:r>
    </w:p>
    <w:p w14:paraId="1F258112" w14:textId="77777777" w:rsidR="00B43B04" w:rsidRPr="0070180F" w:rsidRDefault="00B43B04" w:rsidP="00B43B04">
      <w:pPr>
        <w:spacing w:before="100" w:beforeAutospacing="1" w:after="100" w:afterAutospacing="1"/>
      </w:pPr>
      <w:r>
        <w:t>Izjašnjenje iz stavka 1. ovog članka ne smatra se raspolaganjem nekretninama u smislu ove Odluke.</w:t>
      </w:r>
    </w:p>
    <w:p w14:paraId="7FC9C7E8" w14:textId="77777777" w:rsidR="00B43B04" w:rsidRPr="00F42B88" w:rsidRDefault="00B43B04" w:rsidP="00B65FF9">
      <w:pPr>
        <w:pStyle w:val="StandardWeb"/>
        <w:spacing w:line="264" w:lineRule="auto"/>
        <w:contextualSpacing/>
        <w:jc w:val="both"/>
        <w:rPr>
          <w:rFonts w:ascii="Arial Narrow" w:hAnsi="Arial Narrow"/>
          <w:sz w:val="22"/>
          <w:szCs w:val="22"/>
        </w:rPr>
      </w:pPr>
    </w:p>
    <w:p w14:paraId="663DBA98"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692C578C" w14:textId="456E0FDF" w:rsidR="00B65FF9" w:rsidRPr="0043329A" w:rsidRDefault="00B65FF9" w:rsidP="00B65FF9">
      <w:pPr>
        <w:pStyle w:val="StandardWeb"/>
        <w:spacing w:line="264" w:lineRule="auto"/>
        <w:contextualSpacing/>
        <w:jc w:val="both"/>
        <w:rPr>
          <w:rFonts w:ascii="Arial Narrow" w:hAnsi="Arial Narrow"/>
          <w:b/>
          <w:sz w:val="22"/>
          <w:szCs w:val="22"/>
        </w:rPr>
      </w:pPr>
      <w:r w:rsidRPr="0043329A">
        <w:rPr>
          <w:rFonts w:ascii="Arial Narrow" w:hAnsi="Arial Narrow"/>
          <w:b/>
          <w:sz w:val="22"/>
          <w:szCs w:val="22"/>
        </w:rPr>
        <w:t>V</w:t>
      </w:r>
      <w:r w:rsidR="00B43B04">
        <w:rPr>
          <w:rFonts w:ascii="Arial Narrow" w:hAnsi="Arial Narrow"/>
          <w:b/>
          <w:sz w:val="22"/>
          <w:szCs w:val="22"/>
        </w:rPr>
        <w:t>I</w:t>
      </w:r>
      <w:r w:rsidRPr="0043329A">
        <w:rPr>
          <w:rFonts w:ascii="Arial Narrow" w:hAnsi="Arial Narrow"/>
          <w:b/>
          <w:sz w:val="22"/>
          <w:szCs w:val="22"/>
        </w:rPr>
        <w:t>. PRIJELAZNE I ZAVRŠNE ODREDBE</w:t>
      </w:r>
    </w:p>
    <w:p w14:paraId="65277923"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365F2768" w14:textId="04FC7408" w:rsidR="00B65FF9" w:rsidRPr="00F42B88" w:rsidRDefault="00B43B04" w:rsidP="00B65FF9">
      <w:pPr>
        <w:pStyle w:val="StandardWeb"/>
        <w:spacing w:line="264" w:lineRule="auto"/>
        <w:contextualSpacing/>
        <w:jc w:val="center"/>
        <w:rPr>
          <w:rFonts w:ascii="Arial Narrow" w:hAnsi="Arial Narrow"/>
          <w:sz w:val="22"/>
          <w:szCs w:val="22"/>
        </w:rPr>
      </w:pPr>
      <w:r>
        <w:rPr>
          <w:rFonts w:ascii="Arial Narrow" w:hAnsi="Arial Narrow"/>
          <w:sz w:val="22"/>
          <w:szCs w:val="22"/>
        </w:rPr>
        <w:t>Članak 35</w:t>
      </w:r>
      <w:r w:rsidR="00B65FF9" w:rsidRPr="00F42B88">
        <w:rPr>
          <w:rFonts w:ascii="Arial Narrow" w:hAnsi="Arial Narrow"/>
          <w:sz w:val="22"/>
          <w:szCs w:val="22"/>
        </w:rPr>
        <w:t>.</w:t>
      </w:r>
    </w:p>
    <w:p w14:paraId="7B7785A3"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334EBBA5" w14:textId="77777777" w:rsidR="00B65FF9"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Stupanjem na snagu ove Odluke prestaje važiti</w:t>
      </w:r>
      <w:r w:rsidR="00564A66" w:rsidRPr="00F42B88">
        <w:rPr>
          <w:rFonts w:ascii="Arial Narrow" w:hAnsi="Arial Narrow"/>
          <w:sz w:val="22"/>
          <w:szCs w:val="22"/>
        </w:rPr>
        <w:t xml:space="preserve"> </w:t>
      </w:r>
      <w:r w:rsidRPr="00F42B88">
        <w:rPr>
          <w:rFonts w:ascii="Arial Narrow" w:hAnsi="Arial Narrow"/>
          <w:sz w:val="22"/>
          <w:szCs w:val="22"/>
        </w:rPr>
        <w:t>Odluka o</w:t>
      </w:r>
      <w:r w:rsidR="00564A66" w:rsidRPr="00F42B88">
        <w:rPr>
          <w:rFonts w:ascii="Arial Narrow" w:hAnsi="Arial Narrow"/>
          <w:sz w:val="22"/>
          <w:szCs w:val="22"/>
        </w:rPr>
        <w:t xml:space="preserve"> raspolaganju</w:t>
      </w:r>
      <w:r w:rsidRPr="00F42B88">
        <w:rPr>
          <w:rFonts w:ascii="Arial Narrow" w:hAnsi="Arial Narrow"/>
          <w:sz w:val="22"/>
          <w:szCs w:val="22"/>
        </w:rPr>
        <w:t xml:space="preserve"> nekretnina</w:t>
      </w:r>
      <w:r w:rsidR="005517ED" w:rsidRPr="00F42B88">
        <w:rPr>
          <w:rFonts w:ascii="Arial Narrow" w:hAnsi="Arial Narrow"/>
          <w:sz w:val="22"/>
          <w:szCs w:val="22"/>
        </w:rPr>
        <w:t>ma u vlasništvu Grada Lepoglave („Službeni vjesnik</w:t>
      </w:r>
      <w:r w:rsidRPr="00F42B88">
        <w:rPr>
          <w:rFonts w:ascii="Arial Narrow" w:hAnsi="Arial Narrow"/>
          <w:sz w:val="22"/>
          <w:szCs w:val="22"/>
        </w:rPr>
        <w:t xml:space="preserve"> </w:t>
      </w:r>
      <w:r w:rsidR="005517ED" w:rsidRPr="00F42B88">
        <w:rPr>
          <w:rFonts w:ascii="Arial Narrow" w:hAnsi="Arial Narrow"/>
          <w:sz w:val="22"/>
          <w:szCs w:val="22"/>
        </w:rPr>
        <w:t>Varaždinske županije 40/10</w:t>
      </w:r>
      <w:r w:rsidRPr="00F42B88">
        <w:rPr>
          <w:rFonts w:ascii="Arial Narrow" w:hAnsi="Arial Narrow"/>
          <w:sz w:val="22"/>
          <w:szCs w:val="22"/>
        </w:rPr>
        <w:t>).</w:t>
      </w:r>
    </w:p>
    <w:p w14:paraId="19E117FD" w14:textId="77777777" w:rsidR="0036288B" w:rsidRDefault="0036288B" w:rsidP="00B65FF9">
      <w:pPr>
        <w:pStyle w:val="StandardWeb"/>
        <w:spacing w:line="264" w:lineRule="auto"/>
        <w:contextualSpacing/>
        <w:jc w:val="both"/>
        <w:rPr>
          <w:rFonts w:ascii="Arial Narrow" w:hAnsi="Arial Narrow"/>
          <w:sz w:val="22"/>
          <w:szCs w:val="22"/>
        </w:rPr>
      </w:pPr>
    </w:p>
    <w:p w14:paraId="6B61F2FD" w14:textId="6F7E8152" w:rsidR="0036288B" w:rsidRPr="00F42B88" w:rsidRDefault="0036288B" w:rsidP="00B65FF9">
      <w:pPr>
        <w:pStyle w:val="StandardWeb"/>
        <w:spacing w:line="264" w:lineRule="auto"/>
        <w:contextualSpacing/>
        <w:jc w:val="both"/>
        <w:rPr>
          <w:rFonts w:ascii="Arial Narrow" w:hAnsi="Arial Narrow"/>
          <w:sz w:val="22"/>
          <w:szCs w:val="22"/>
        </w:rPr>
      </w:pPr>
      <w:r>
        <w:rPr>
          <w:rFonts w:ascii="Arial Narrow" w:hAnsi="Arial Narrow"/>
          <w:sz w:val="22"/>
          <w:szCs w:val="22"/>
        </w:rPr>
        <w:t xml:space="preserve">Stupanjem na snagu ove Odluke prestaje važiti Odluka o početnoj cijeni prodaje nekretnina u Poduzetničkoj zoni Lepoglava </w:t>
      </w:r>
      <w:r w:rsidRPr="00F42B88">
        <w:rPr>
          <w:rFonts w:ascii="Arial Narrow" w:hAnsi="Arial Narrow"/>
          <w:sz w:val="22"/>
          <w:szCs w:val="22"/>
        </w:rPr>
        <w:t xml:space="preserve">(„Službeni vjesnik </w:t>
      </w:r>
      <w:r>
        <w:rPr>
          <w:rFonts w:ascii="Arial Narrow" w:hAnsi="Arial Narrow"/>
          <w:sz w:val="22"/>
          <w:szCs w:val="22"/>
        </w:rPr>
        <w:t>Varaždinske županije 35/10).</w:t>
      </w:r>
    </w:p>
    <w:p w14:paraId="6E81857A" w14:textId="77777777" w:rsidR="00B65FF9" w:rsidRPr="00F42B88" w:rsidRDefault="00B65FF9" w:rsidP="00B65FF9">
      <w:pPr>
        <w:pStyle w:val="StandardWeb"/>
        <w:spacing w:line="264" w:lineRule="auto"/>
        <w:contextualSpacing/>
        <w:jc w:val="both"/>
        <w:rPr>
          <w:rFonts w:ascii="Arial Narrow" w:hAnsi="Arial Narrow"/>
          <w:sz w:val="22"/>
          <w:szCs w:val="22"/>
        </w:rPr>
      </w:pPr>
    </w:p>
    <w:p w14:paraId="79EA7FAB" w14:textId="54A0605F" w:rsidR="00B65FF9" w:rsidRPr="00F42B88" w:rsidRDefault="00B43B04" w:rsidP="00B65FF9">
      <w:pPr>
        <w:pStyle w:val="StandardWeb"/>
        <w:spacing w:line="264" w:lineRule="auto"/>
        <w:contextualSpacing/>
        <w:jc w:val="center"/>
        <w:rPr>
          <w:rFonts w:ascii="Arial Narrow" w:hAnsi="Arial Narrow"/>
          <w:sz w:val="22"/>
          <w:szCs w:val="22"/>
        </w:rPr>
      </w:pPr>
      <w:r>
        <w:rPr>
          <w:rFonts w:ascii="Arial Narrow" w:hAnsi="Arial Narrow"/>
          <w:sz w:val="22"/>
          <w:szCs w:val="22"/>
        </w:rPr>
        <w:t>Članak 36</w:t>
      </w:r>
      <w:r w:rsidR="00B65FF9" w:rsidRPr="00F42B88">
        <w:rPr>
          <w:rFonts w:ascii="Arial Narrow" w:hAnsi="Arial Narrow"/>
          <w:sz w:val="22"/>
          <w:szCs w:val="22"/>
        </w:rPr>
        <w:t>.</w:t>
      </w:r>
    </w:p>
    <w:p w14:paraId="3430C81F"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4E7A109F" w14:textId="77777777" w:rsidR="00B65FF9" w:rsidRPr="00F42B88" w:rsidRDefault="00B65FF9" w:rsidP="00B65FF9">
      <w:pPr>
        <w:pStyle w:val="StandardWeb"/>
        <w:spacing w:line="264" w:lineRule="auto"/>
        <w:contextualSpacing/>
        <w:jc w:val="both"/>
        <w:rPr>
          <w:rFonts w:ascii="Arial Narrow" w:hAnsi="Arial Narrow"/>
          <w:sz w:val="22"/>
          <w:szCs w:val="22"/>
        </w:rPr>
      </w:pPr>
      <w:r w:rsidRPr="00F42B88">
        <w:rPr>
          <w:rFonts w:ascii="Arial Narrow" w:hAnsi="Arial Narrow"/>
          <w:sz w:val="22"/>
          <w:szCs w:val="22"/>
        </w:rPr>
        <w:t>Ova Odluka stupa na snagu osmog dana od dana objave</w:t>
      </w:r>
      <w:r w:rsidR="00564A66" w:rsidRPr="00F42B88">
        <w:rPr>
          <w:rFonts w:ascii="Arial Narrow" w:hAnsi="Arial Narrow"/>
          <w:sz w:val="22"/>
          <w:szCs w:val="22"/>
        </w:rPr>
        <w:t xml:space="preserve"> u „Službenom vjesniku Varaždinske županije''.</w:t>
      </w:r>
    </w:p>
    <w:p w14:paraId="3BDC88EA" w14:textId="77777777" w:rsidR="00B65FF9" w:rsidRPr="00F42B88" w:rsidRDefault="00B65FF9" w:rsidP="00B65FF9">
      <w:pPr>
        <w:pStyle w:val="StandardWeb"/>
        <w:spacing w:line="264" w:lineRule="auto"/>
        <w:contextualSpacing/>
        <w:jc w:val="both"/>
        <w:rPr>
          <w:rFonts w:ascii="Arial Narrow" w:hAnsi="Arial Narrow"/>
          <w:iCs/>
          <w:sz w:val="22"/>
          <w:szCs w:val="22"/>
        </w:rPr>
      </w:pPr>
    </w:p>
    <w:p w14:paraId="167D5B18" w14:textId="77777777" w:rsidR="00B65FF9" w:rsidRPr="00F42B88" w:rsidRDefault="00B65FF9" w:rsidP="00B65FF9">
      <w:pPr>
        <w:pStyle w:val="StandardWeb"/>
        <w:spacing w:line="264" w:lineRule="auto"/>
        <w:contextualSpacing/>
        <w:jc w:val="center"/>
        <w:rPr>
          <w:rFonts w:ascii="Arial Narrow" w:hAnsi="Arial Narrow"/>
          <w:sz w:val="22"/>
          <w:szCs w:val="22"/>
        </w:rPr>
      </w:pPr>
    </w:p>
    <w:p w14:paraId="621C5247" w14:textId="77777777" w:rsidR="00D02922" w:rsidRPr="00F42B88" w:rsidRDefault="00564A66" w:rsidP="00564A66">
      <w:pPr>
        <w:jc w:val="right"/>
        <w:rPr>
          <w:b/>
        </w:rPr>
      </w:pPr>
      <w:r w:rsidRPr="00F42B88">
        <w:rPr>
          <w:b/>
        </w:rPr>
        <w:t>PREDSJEDNIK GRADSKOG VIJEĆA</w:t>
      </w:r>
    </w:p>
    <w:p w14:paraId="738D4E39" w14:textId="77777777" w:rsidR="00564A66" w:rsidRPr="00F42B88" w:rsidRDefault="00564A66" w:rsidP="00564A66">
      <w:pPr>
        <w:jc w:val="right"/>
      </w:pPr>
      <w:r w:rsidRPr="00F42B88">
        <w:t>Robert Maček</w:t>
      </w:r>
    </w:p>
    <w:sectPr w:rsidR="00564A66" w:rsidRPr="00F42B88" w:rsidSect="004627F5">
      <w:head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C27B6" w14:textId="77777777" w:rsidR="0032330B" w:rsidRDefault="0032330B" w:rsidP="0032330B">
      <w:pPr>
        <w:spacing w:after="0" w:line="240" w:lineRule="auto"/>
      </w:pPr>
      <w:r>
        <w:separator/>
      </w:r>
    </w:p>
  </w:endnote>
  <w:endnote w:type="continuationSeparator" w:id="0">
    <w:p w14:paraId="2F7EDFFD" w14:textId="77777777" w:rsidR="0032330B" w:rsidRDefault="0032330B" w:rsidP="0032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CDEA4" w14:textId="77777777" w:rsidR="0032330B" w:rsidRDefault="0032330B" w:rsidP="0032330B">
      <w:pPr>
        <w:spacing w:after="0" w:line="240" w:lineRule="auto"/>
      </w:pPr>
      <w:r>
        <w:separator/>
      </w:r>
    </w:p>
  </w:footnote>
  <w:footnote w:type="continuationSeparator" w:id="0">
    <w:p w14:paraId="460F51BD" w14:textId="77777777" w:rsidR="0032330B" w:rsidRDefault="0032330B" w:rsidP="00323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6362" w14:textId="3652E7D6" w:rsidR="0032330B" w:rsidRDefault="0032330B">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NACRT</w:t>
    </w:r>
  </w:p>
  <w:p w14:paraId="076164A7" w14:textId="77777777" w:rsidR="0032330B" w:rsidRDefault="0032330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5AD"/>
    <w:multiLevelType w:val="hybridMultilevel"/>
    <w:tmpl w:val="7E12DF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34B6226"/>
    <w:multiLevelType w:val="hybridMultilevel"/>
    <w:tmpl w:val="F0EE5E2A"/>
    <w:lvl w:ilvl="0" w:tplc="CD388C4A">
      <w:start w:val="1"/>
      <w:numFmt w:val="decimal"/>
      <w:lvlText w:val="%1."/>
      <w:lvlJc w:val="left"/>
      <w:pPr>
        <w:ind w:left="720" w:hanging="360"/>
      </w:pPr>
      <w:rPr>
        <w:sz w:val="22"/>
        <w:szCs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86B73CA"/>
    <w:multiLevelType w:val="hybridMultilevel"/>
    <w:tmpl w:val="CCB24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FC1647"/>
    <w:multiLevelType w:val="hybridMultilevel"/>
    <w:tmpl w:val="35DA53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53C3655"/>
    <w:multiLevelType w:val="hybridMultilevel"/>
    <w:tmpl w:val="EF9263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74E0856"/>
    <w:multiLevelType w:val="hybridMultilevel"/>
    <w:tmpl w:val="59323086"/>
    <w:lvl w:ilvl="0" w:tplc="B6FC661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79970CF"/>
    <w:multiLevelType w:val="hybridMultilevel"/>
    <w:tmpl w:val="0798A24C"/>
    <w:lvl w:ilvl="0" w:tplc="2618F33C">
      <w:numFmt w:val="bullet"/>
      <w:lvlText w:val="-"/>
      <w:lvlJc w:val="left"/>
      <w:pPr>
        <w:ind w:left="720" w:hanging="360"/>
      </w:pPr>
      <w:rPr>
        <w:rFonts w:ascii="Calibri" w:eastAsia="Times New Roman"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9977AC1"/>
    <w:multiLevelType w:val="hybridMultilevel"/>
    <w:tmpl w:val="FCF4E704"/>
    <w:lvl w:ilvl="0" w:tplc="E3CCA6DE">
      <w:numFmt w:val="bullet"/>
      <w:lvlText w:val="-"/>
      <w:lvlJc w:val="left"/>
      <w:pPr>
        <w:ind w:left="720" w:hanging="360"/>
      </w:pPr>
      <w:rPr>
        <w:rFonts w:ascii="Arial" w:eastAsia="Times New Roman" w:hAnsi="Arial" w:cs="Arial" w:hint="default"/>
        <w:sz w:val="27"/>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69855CFF"/>
    <w:multiLevelType w:val="hybridMultilevel"/>
    <w:tmpl w:val="82B285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6FB4ACD"/>
    <w:multiLevelType w:val="hybridMultilevel"/>
    <w:tmpl w:val="A34ACEF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F5522C3"/>
    <w:multiLevelType w:val="hybridMultilevel"/>
    <w:tmpl w:val="CCB24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85"/>
    <w:rsid w:val="000328B6"/>
    <w:rsid w:val="000543AE"/>
    <w:rsid w:val="00074233"/>
    <w:rsid w:val="00082A91"/>
    <w:rsid w:val="000C2838"/>
    <w:rsid w:val="0010140E"/>
    <w:rsid w:val="00103FD7"/>
    <w:rsid w:val="0012100F"/>
    <w:rsid w:val="00154BBE"/>
    <w:rsid w:val="00225E1F"/>
    <w:rsid w:val="00245F05"/>
    <w:rsid w:val="002775CE"/>
    <w:rsid w:val="002901CE"/>
    <w:rsid w:val="002C0040"/>
    <w:rsid w:val="002F00DA"/>
    <w:rsid w:val="00302262"/>
    <w:rsid w:val="00304718"/>
    <w:rsid w:val="00307AD2"/>
    <w:rsid w:val="0032330B"/>
    <w:rsid w:val="00332AAE"/>
    <w:rsid w:val="00343F3E"/>
    <w:rsid w:val="0036288B"/>
    <w:rsid w:val="00376A9C"/>
    <w:rsid w:val="00385F6F"/>
    <w:rsid w:val="003C162D"/>
    <w:rsid w:val="003D22D9"/>
    <w:rsid w:val="0043329A"/>
    <w:rsid w:val="00443B61"/>
    <w:rsid w:val="00452CC0"/>
    <w:rsid w:val="004627F5"/>
    <w:rsid w:val="004C3174"/>
    <w:rsid w:val="004D45DC"/>
    <w:rsid w:val="004D4928"/>
    <w:rsid w:val="004E2D84"/>
    <w:rsid w:val="004E6149"/>
    <w:rsid w:val="00510522"/>
    <w:rsid w:val="005517ED"/>
    <w:rsid w:val="00564A66"/>
    <w:rsid w:val="006067BC"/>
    <w:rsid w:val="00645EDD"/>
    <w:rsid w:val="00681B86"/>
    <w:rsid w:val="006867E0"/>
    <w:rsid w:val="006E5C01"/>
    <w:rsid w:val="00714BF8"/>
    <w:rsid w:val="00721AD8"/>
    <w:rsid w:val="00735202"/>
    <w:rsid w:val="007C4BCF"/>
    <w:rsid w:val="007F79E9"/>
    <w:rsid w:val="00800ADB"/>
    <w:rsid w:val="008456DA"/>
    <w:rsid w:val="00847270"/>
    <w:rsid w:val="00873977"/>
    <w:rsid w:val="00887785"/>
    <w:rsid w:val="00892294"/>
    <w:rsid w:val="00893CA1"/>
    <w:rsid w:val="008C1F72"/>
    <w:rsid w:val="00935C32"/>
    <w:rsid w:val="009444A7"/>
    <w:rsid w:val="00994E13"/>
    <w:rsid w:val="009B2784"/>
    <w:rsid w:val="009B3622"/>
    <w:rsid w:val="00A0344E"/>
    <w:rsid w:val="00A070C7"/>
    <w:rsid w:val="00A237C9"/>
    <w:rsid w:val="00A312CA"/>
    <w:rsid w:val="00B24CCE"/>
    <w:rsid w:val="00B43B04"/>
    <w:rsid w:val="00B51E94"/>
    <w:rsid w:val="00B65FF9"/>
    <w:rsid w:val="00B73DD5"/>
    <w:rsid w:val="00B746BE"/>
    <w:rsid w:val="00BC0146"/>
    <w:rsid w:val="00BD3DB3"/>
    <w:rsid w:val="00BE1762"/>
    <w:rsid w:val="00C21915"/>
    <w:rsid w:val="00C267B7"/>
    <w:rsid w:val="00C67B92"/>
    <w:rsid w:val="00C81CE7"/>
    <w:rsid w:val="00CB35F4"/>
    <w:rsid w:val="00D02922"/>
    <w:rsid w:val="00D13B0A"/>
    <w:rsid w:val="00D40FD7"/>
    <w:rsid w:val="00D4569A"/>
    <w:rsid w:val="00D52292"/>
    <w:rsid w:val="00D6142E"/>
    <w:rsid w:val="00D94489"/>
    <w:rsid w:val="00DA1E25"/>
    <w:rsid w:val="00DE277D"/>
    <w:rsid w:val="00DE49EB"/>
    <w:rsid w:val="00E234FC"/>
    <w:rsid w:val="00E5307C"/>
    <w:rsid w:val="00E62F8C"/>
    <w:rsid w:val="00E91865"/>
    <w:rsid w:val="00ED2C0B"/>
    <w:rsid w:val="00EF5BC6"/>
    <w:rsid w:val="00EF5E0E"/>
    <w:rsid w:val="00F329F1"/>
    <w:rsid w:val="00F42B88"/>
    <w:rsid w:val="00F57CDC"/>
    <w:rsid w:val="00F837CC"/>
    <w:rsid w:val="00F9071A"/>
    <w:rsid w:val="00FA4A52"/>
    <w:rsid w:val="00FD48E9"/>
    <w:rsid w:val="00FD62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74B7"/>
  <w15:chartTrackingRefBased/>
  <w15:docId w15:val="{B2804C22-6557-45E0-8DCA-A1BDD94C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next w:val="Normal"/>
    <w:link w:val="Naslov3Char"/>
    <w:uiPriority w:val="9"/>
    <w:semiHidden/>
    <w:unhideWhenUsed/>
    <w:qFormat/>
    <w:rsid w:val="008877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semiHidden/>
    <w:rsid w:val="00887785"/>
    <w:rPr>
      <w:rFonts w:asciiTheme="majorHAnsi" w:eastAsiaTheme="majorEastAsia" w:hAnsiTheme="majorHAnsi" w:cstheme="majorBidi"/>
      <w:color w:val="1F4D78" w:themeColor="accent1" w:themeShade="7F"/>
      <w:sz w:val="24"/>
      <w:szCs w:val="24"/>
    </w:rPr>
  </w:style>
  <w:style w:type="paragraph" w:styleId="StandardWeb">
    <w:name w:val="Normal (Web)"/>
    <w:basedOn w:val="Normal"/>
    <w:uiPriority w:val="99"/>
    <w:unhideWhenUsed/>
    <w:rsid w:val="00B65FF9"/>
    <w:pPr>
      <w:spacing w:before="100" w:beforeAutospacing="1" w:after="100" w:afterAutospacing="1" w:line="240" w:lineRule="auto"/>
    </w:pPr>
    <w:rPr>
      <w:rFonts w:ascii="Arial" w:eastAsia="Times New Roman" w:hAnsi="Arial" w:cs="Arial"/>
      <w:color w:val="000000"/>
      <w:sz w:val="18"/>
      <w:szCs w:val="18"/>
      <w:lang w:eastAsia="hr-HR"/>
    </w:rPr>
  </w:style>
  <w:style w:type="paragraph" w:styleId="Tekstkomentara">
    <w:name w:val="annotation text"/>
    <w:basedOn w:val="Normal"/>
    <w:link w:val="TekstkomentaraChar"/>
    <w:uiPriority w:val="99"/>
    <w:unhideWhenUsed/>
    <w:rsid w:val="00B65FF9"/>
    <w:pPr>
      <w:spacing w:after="200" w:line="240" w:lineRule="auto"/>
    </w:pPr>
    <w:rPr>
      <w:rFonts w:ascii="Calibri" w:eastAsia="Calibri" w:hAnsi="Calibri"/>
      <w:sz w:val="20"/>
      <w:szCs w:val="20"/>
    </w:rPr>
  </w:style>
  <w:style w:type="character" w:customStyle="1" w:styleId="TekstkomentaraChar">
    <w:name w:val="Tekst komentara Char"/>
    <w:basedOn w:val="Zadanifontodlomka"/>
    <w:link w:val="Tekstkomentara"/>
    <w:uiPriority w:val="99"/>
    <w:rsid w:val="00B65FF9"/>
    <w:rPr>
      <w:rFonts w:ascii="Calibri" w:eastAsia="Calibri" w:hAnsi="Calibri"/>
      <w:sz w:val="20"/>
      <w:szCs w:val="20"/>
    </w:rPr>
  </w:style>
  <w:style w:type="paragraph" w:styleId="Bezproreda">
    <w:name w:val="No Spacing"/>
    <w:uiPriority w:val="1"/>
    <w:qFormat/>
    <w:rsid w:val="00BD3DB3"/>
    <w:pPr>
      <w:spacing w:after="0" w:line="240" w:lineRule="auto"/>
    </w:pPr>
    <w:rPr>
      <w:rFonts w:ascii="Calibri" w:eastAsia="Calibri" w:hAnsi="Calibri"/>
    </w:rPr>
  </w:style>
  <w:style w:type="paragraph" w:styleId="Tekstbalonia">
    <w:name w:val="Balloon Text"/>
    <w:basedOn w:val="Normal"/>
    <w:link w:val="TekstbaloniaChar"/>
    <w:uiPriority w:val="99"/>
    <w:semiHidden/>
    <w:unhideWhenUsed/>
    <w:rsid w:val="009444A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444A7"/>
    <w:rPr>
      <w:rFonts w:ascii="Segoe UI" w:hAnsi="Segoe UI" w:cs="Segoe UI"/>
      <w:sz w:val="18"/>
      <w:szCs w:val="18"/>
    </w:rPr>
  </w:style>
  <w:style w:type="character" w:styleId="Referencakomentara">
    <w:name w:val="annotation reference"/>
    <w:basedOn w:val="Zadanifontodlomka"/>
    <w:uiPriority w:val="99"/>
    <w:semiHidden/>
    <w:unhideWhenUsed/>
    <w:rsid w:val="0043329A"/>
    <w:rPr>
      <w:sz w:val="16"/>
      <w:szCs w:val="16"/>
    </w:rPr>
  </w:style>
  <w:style w:type="paragraph" w:styleId="Predmetkomentara">
    <w:name w:val="annotation subject"/>
    <w:basedOn w:val="Tekstkomentara"/>
    <w:next w:val="Tekstkomentara"/>
    <w:link w:val="PredmetkomentaraChar"/>
    <w:uiPriority w:val="99"/>
    <w:semiHidden/>
    <w:unhideWhenUsed/>
    <w:rsid w:val="0043329A"/>
    <w:pPr>
      <w:spacing w:after="160"/>
    </w:pPr>
    <w:rPr>
      <w:rFonts w:ascii="Arial Narrow" w:eastAsiaTheme="minorHAnsi" w:hAnsi="Arial Narrow"/>
      <w:b/>
      <w:bCs/>
    </w:rPr>
  </w:style>
  <w:style w:type="character" w:customStyle="1" w:styleId="PredmetkomentaraChar">
    <w:name w:val="Predmet komentara Char"/>
    <w:basedOn w:val="TekstkomentaraChar"/>
    <w:link w:val="Predmetkomentara"/>
    <w:uiPriority w:val="99"/>
    <w:semiHidden/>
    <w:rsid w:val="0043329A"/>
    <w:rPr>
      <w:rFonts w:ascii="Calibri" w:eastAsia="Calibri" w:hAnsi="Calibri"/>
      <w:b/>
      <w:bCs/>
      <w:sz w:val="20"/>
      <w:szCs w:val="20"/>
    </w:rPr>
  </w:style>
  <w:style w:type="paragraph" w:styleId="Zaglavlje">
    <w:name w:val="header"/>
    <w:basedOn w:val="Normal"/>
    <w:link w:val="ZaglavljeChar"/>
    <w:uiPriority w:val="99"/>
    <w:unhideWhenUsed/>
    <w:rsid w:val="0032330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2330B"/>
  </w:style>
  <w:style w:type="paragraph" w:styleId="Podnoje">
    <w:name w:val="footer"/>
    <w:basedOn w:val="Normal"/>
    <w:link w:val="PodnojeChar"/>
    <w:uiPriority w:val="99"/>
    <w:unhideWhenUsed/>
    <w:rsid w:val="0032330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2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6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2331F-029D-4771-B34B-B8AEFAE5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4295</Words>
  <Characters>24488</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Maja Poje</cp:lastModifiedBy>
  <cp:revision>2</cp:revision>
  <cp:lastPrinted>2016-03-01T12:13:00Z</cp:lastPrinted>
  <dcterms:created xsi:type="dcterms:W3CDTF">2016-03-01T12:27:00Z</dcterms:created>
  <dcterms:modified xsi:type="dcterms:W3CDTF">2016-03-01T12:27:00Z</dcterms:modified>
</cp:coreProperties>
</file>