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2" w:rsidRPr="00CD643A" w:rsidRDefault="001B6A72" w:rsidP="001B6A72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</w:p>
    <w:p w:rsidR="001B6A72" w:rsidRPr="00CD643A" w:rsidRDefault="001B6A72" w:rsidP="001B6A72">
      <w:pPr>
        <w:pStyle w:val="Povratnaomotnica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 w:cs="Arial"/>
          <w:sz w:val="22"/>
          <w:szCs w:val="22"/>
        </w:rPr>
        <w:t xml:space="preserve">                </w:t>
      </w:r>
      <w:r w:rsidRPr="00CD643A">
        <w:rPr>
          <w:rFonts w:ascii="Arial Narrow" w:hAnsi="Arial Narrow" w:cs="Arial"/>
          <w:noProof/>
          <w:color w:val="0000FF"/>
          <w:sz w:val="22"/>
          <w:szCs w:val="22"/>
          <w:lang w:val="hr-HR"/>
        </w:rPr>
        <w:drawing>
          <wp:inline distT="0" distB="0" distL="0" distR="0">
            <wp:extent cx="701675" cy="914400"/>
            <wp:effectExtent l="19050" t="0" r="3175" b="0"/>
            <wp:docPr id="1" name="Slika 1" descr="http://tbn0.google.com/images?q=tbn:8lIypWC5bJjP1M:http://www.hnv.org.yu/images/grb-r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8lIypWC5bJjP1M:http://www.hnv.org.yu/images/grb-r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72" w:rsidRPr="00CD643A" w:rsidRDefault="000E3496" w:rsidP="001B6A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0;margin-top:.05pt;width:204.15pt;height:7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" stroked="f">
            <v:textbox>
              <w:txbxContent>
                <w:p w:rsidR="001B6A72" w:rsidRPr="00FA0210" w:rsidRDefault="001B6A72" w:rsidP="001B6A72">
                  <w:pPr>
                    <w:pStyle w:val="Naslov3"/>
                    <w:jc w:val="left"/>
                    <w:rPr>
                      <w:sz w:val="22"/>
                      <w:szCs w:val="22"/>
                    </w:rPr>
                  </w:pPr>
                  <w:r w:rsidRPr="00FA0210">
                    <w:rPr>
                      <w:sz w:val="22"/>
                      <w:szCs w:val="22"/>
                    </w:rPr>
                    <w:t>REPUBLIKA HRVATSKA</w:t>
                  </w:r>
                </w:p>
                <w:p w:rsidR="001B6A72" w:rsidRPr="00FA0210" w:rsidRDefault="001B6A72" w:rsidP="001B6A72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FA0210">
                    <w:rPr>
                      <w:rFonts w:ascii="Tahoma" w:hAnsi="Tahoma"/>
                      <w:sz w:val="22"/>
                      <w:szCs w:val="22"/>
                    </w:rPr>
                    <w:t xml:space="preserve"> VARAŽDINSKA ŽUPANIJA</w:t>
                  </w:r>
                </w:p>
                <w:p w:rsidR="001B6A72" w:rsidRPr="00FA0210" w:rsidRDefault="001B6A72" w:rsidP="001B6A72">
                  <w:pPr>
                    <w:ind w:left="-56"/>
                    <w:rPr>
                      <w:rFonts w:ascii="Tahoma" w:hAnsi="Tahoma"/>
                      <w:b/>
                      <w:sz w:val="22"/>
                      <w:szCs w:val="22"/>
                      <w:lang w:eastAsia="en-US"/>
                    </w:rPr>
                  </w:pPr>
                  <w:r w:rsidRPr="00FA0210">
                    <w:rPr>
                      <w:rFonts w:ascii="Tahoma" w:hAnsi="Tahoma"/>
                      <w:b/>
                      <w:sz w:val="22"/>
                      <w:szCs w:val="22"/>
                      <w:lang w:eastAsia="en-US"/>
                    </w:rPr>
                    <w:t xml:space="preserve">    GRAD LEPOGLAVA</w:t>
                  </w:r>
                </w:p>
                <w:p w:rsidR="001B6A72" w:rsidRPr="00FA0210" w:rsidRDefault="00FA0210" w:rsidP="001B6A72">
                  <w:pPr>
                    <w:ind w:left="-56"/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1B6A72" w:rsidRPr="00FA0210"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  <w:t>Antuna Mihanovića 12</w:t>
                  </w:r>
                </w:p>
                <w:p w:rsidR="001B6A72" w:rsidRPr="00FA0210" w:rsidRDefault="00FA0210" w:rsidP="001B6A72">
                  <w:pPr>
                    <w:ind w:left="-56"/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1B6A72" w:rsidRPr="00FA0210">
                    <w:rPr>
                      <w:rFonts w:ascii="Tahoma" w:hAnsi="Tahoma"/>
                      <w:bCs/>
                      <w:sz w:val="22"/>
                      <w:szCs w:val="22"/>
                      <w:lang w:eastAsia="en-US"/>
                    </w:rPr>
                    <w:t>42250 Lepoglava</w:t>
                  </w:r>
                </w:p>
                <w:p w:rsidR="001B6A72" w:rsidRDefault="001B6A72" w:rsidP="001B6A72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1B6A72" w:rsidRPr="00CD643A" w:rsidRDefault="001B6A72" w:rsidP="001B6A72">
      <w:pPr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 xml:space="preserve">    </w:t>
      </w:r>
    </w:p>
    <w:p w:rsidR="001B6A72" w:rsidRPr="00CD643A" w:rsidRDefault="001B6A72" w:rsidP="001B6A72">
      <w:pPr>
        <w:jc w:val="both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>KLASA :551-06/03-01/01</w:t>
      </w:r>
    </w:p>
    <w:p w:rsidR="001B6A72" w:rsidRPr="00CD643A" w:rsidRDefault="001B6A72" w:rsidP="001B6A72">
      <w:pPr>
        <w:jc w:val="both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>URBROJ: 2186/016-01-03</w:t>
      </w:r>
    </w:p>
    <w:p w:rsidR="001B6A72" w:rsidRPr="00CD643A" w:rsidRDefault="001B6A72" w:rsidP="001B6A72">
      <w:pPr>
        <w:pStyle w:val="Tijeloteksta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>Lepoglava, 30.10.2003.</w:t>
      </w:r>
    </w:p>
    <w:p w:rsidR="001B6A72" w:rsidRPr="00CD643A" w:rsidRDefault="001B6A72" w:rsidP="001B6A72">
      <w:pPr>
        <w:jc w:val="both"/>
        <w:rPr>
          <w:rFonts w:ascii="Arial Narrow" w:hAnsi="Arial Narrow" w:cs="Arial"/>
          <w:sz w:val="22"/>
          <w:szCs w:val="22"/>
        </w:rPr>
      </w:pPr>
    </w:p>
    <w:p w:rsidR="001B6A72" w:rsidRPr="00CD643A" w:rsidRDefault="001B6A72" w:rsidP="001B6A72">
      <w:pPr>
        <w:jc w:val="both"/>
        <w:rPr>
          <w:rFonts w:ascii="Arial Narrow" w:hAnsi="Arial Narrow" w:cs="Arial"/>
          <w:sz w:val="22"/>
          <w:szCs w:val="22"/>
        </w:rPr>
      </w:pPr>
      <w:r w:rsidRPr="00CD643A">
        <w:rPr>
          <w:rFonts w:ascii="Arial Narrow" w:hAnsi="Arial Narrow" w:cs="Arial"/>
          <w:sz w:val="22"/>
          <w:szCs w:val="22"/>
        </w:rPr>
        <w:t xml:space="preserve">Gradsko vijeće </w:t>
      </w:r>
    </w:p>
    <w:p w:rsidR="001B6A72" w:rsidRPr="00CD643A" w:rsidRDefault="001B6A72" w:rsidP="001B6A72">
      <w:pPr>
        <w:jc w:val="both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 xml:space="preserve">Klasa: </w:t>
      </w:r>
    </w:p>
    <w:p w:rsidR="001B6A72" w:rsidRPr="00CD643A" w:rsidRDefault="001B6A72" w:rsidP="001B6A72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CD643A">
        <w:rPr>
          <w:rFonts w:ascii="Arial Narrow" w:hAnsi="Arial Narrow"/>
          <w:sz w:val="22"/>
          <w:szCs w:val="22"/>
        </w:rPr>
        <w:t>Urbroj</w:t>
      </w:r>
      <w:proofErr w:type="spellEnd"/>
      <w:r w:rsidRPr="00CD643A">
        <w:rPr>
          <w:rFonts w:ascii="Arial Narrow" w:hAnsi="Arial Narrow"/>
          <w:sz w:val="22"/>
          <w:szCs w:val="22"/>
        </w:rPr>
        <w:t xml:space="preserve">: </w:t>
      </w:r>
    </w:p>
    <w:p w:rsidR="001B6A72" w:rsidRPr="00CD643A" w:rsidRDefault="001B6A72" w:rsidP="001B6A72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  <w:r w:rsidRPr="00CD643A">
        <w:rPr>
          <w:rFonts w:ascii="Arial Narrow" w:eastAsia="HelveticaAcs" w:hAnsi="Arial Narrow" w:cs="HelveticaAcs"/>
          <w:sz w:val="22"/>
          <w:szCs w:val="22"/>
        </w:rPr>
        <w:t xml:space="preserve">Lepoglava, _______ </w:t>
      </w:r>
    </w:p>
    <w:p w:rsidR="001B6A72" w:rsidRPr="00CD643A" w:rsidRDefault="001B6A72" w:rsidP="001B6A72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</w:p>
    <w:p w:rsidR="001B6A72" w:rsidRPr="00CD643A" w:rsidRDefault="001B6A72" w:rsidP="001B6A72">
      <w:pPr>
        <w:autoSpaceDE w:val="0"/>
        <w:autoSpaceDN w:val="0"/>
        <w:adjustRightInd w:val="0"/>
        <w:jc w:val="both"/>
        <w:rPr>
          <w:rFonts w:ascii="Arial Narrow" w:eastAsia="HelveticaAcs" w:hAnsi="Arial Narrow" w:cs="HelveticaAcs"/>
          <w:sz w:val="22"/>
          <w:szCs w:val="22"/>
        </w:rPr>
      </w:pPr>
      <w:r w:rsidRPr="00CD643A">
        <w:rPr>
          <w:rFonts w:ascii="Arial Narrow" w:eastAsia="HelveticaAcs" w:hAnsi="Arial Narrow" w:cs="HelveticaAcs"/>
          <w:sz w:val="22"/>
          <w:szCs w:val="22"/>
        </w:rPr>
        <w:t xml:space="preserve">Temeljem odredbe članka </w:t>
      </w:r>
      <w:r w:rsidR="00F345D4" w:rsidRPr="00CD643A">
        <w:rPr>
          <w:rFonts w:ascii="Arial Narrow" w:eastAsia="HelveticaAcs" w:hAnsi="Arial Narrow" w:cs="HelveticaAcs"/>
          <w:sz w:val="22"/>
          <w:szCs w:val="22"/>
        </w:rPr>
        <w:t>30. stavak 7. Zakona o održivom gospodarenju otpadom (</w:t>
      </w:r>
      <w:r w:rsidR="00D55F23" w:rsidRPr="00CD643A">
        <w:rPr>
          <w:rFonts w:ascii="Arial Narrow" w:eastAsia="HelveticaAcs" w:hAnsi="Arial Narrow" w:cs="HelveticaAcs"/>
          <w:sz w:val="22"/>
          <w:szCs w:val="22"/>
        </w:rPr>
        <w:t xml:space="preserve">„Narodne novine“ broj 94/13 i 73/17), članka 4. Uredbe o gospodarenju komunalnim otpadom („Narodne novine“ broj 50/17), </w:t>
      </w:r>
      <w:r w:rsidRPr="00CD643A">
        <w:rPr>
          <w:rFonts w:ascii="Arial Narrow" w:eastAsia="HelveticaAcs" w:hAnsi="Arial Narrow" w:cs="HelveticaAcs"/>
          <w:sz w:val="22"/>
          <w:szCs w:val="22"/>
        </w:rPr>
        <w:t>članka 22. Statuta Grada Lepoglave („Službeni vjesnik Varaždinske županije“ broj 6/13, 20/13, 33/13-ispravak</w:t>
      </w:r>
      <w:r w:rsidR="0067581C" w:rsidRPr="00CD643A">
        <w:rPr>
          <w:rFonts w:ascii="Arial Narrow" w:eastAsia="HelveticaAcs" w:hAnsi="Arial Narrow" w:cs="HelveticaAcs"/>
          <w:sz w:val="22"/>
          <w:szCs w:val="22"/>
        </w:rPr>
        <w:t>,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 31/14-pročišćeni tek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>st</w:t>
      </w:r>
      <w:r w:rsidR="0067581C" w:rsidRPr="00CD643A">
        <w:rPr>
          <w:rFonts w:ascii="Arial Narrow" w:eastAsia="HelveticaAcs" w:hAnsi="Arial Narrow" w:cs="HelveticaAcs"/>
          <w:sz w:val="22"/>
          <w:szCs w:val="22"/>
        </w:rPr>
        <w:t xml:space="preserve"> i 6/18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>) i članka 17. Poslovnika Gradskog vijeća Grada Lepoglave („Službeni vjesnik Varaždinske županije“  broj 20/13, 43/13</w:t>
      </w:r>
      <w:r w:rsidR="0067581C" w:rsidRPr="00CD643A">
        <w:rPr>
          <w:rFonts w:ascii="Arial Narrow" w:eastAsia="HelveticaAcs" w:hAnsi="Arial Narrow" w:cs="HelveticaAcs"/>
          <w:sz w:val="22"/>
          <w:szCs w:val="22"/>
        </w:rPr>
        <w:t>,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 xml:space="preserve"> 51/13</w:t>
      </w:r>
      <w:r w:rsidR="0067581C" w:rsidRPr="00CD643A">
        <w:rPr>
          <w:rFonts w:ascii="Arial Narrow" w:eastAsia="HelveticaAcs" w:hAnsi="Arial Narrow" w:cs="HelveticaAcs"/>
          <w:sz w:val="22"/>
          <w:szCs w:val="22"/>
        </w:rPr>
        <w:t xml:space="preserve"> i 6/18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 xml:space="preserve">), 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Gradsko vijeće Grada Lepoglave na 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>___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. sjednici održanoj </w:t>
      </w:r>
      <w:bookmarkStart w:id="0" w:name="_GoBack"/>
      <w:bookmarkEnd w:id="0"/>
      <w:r w:rsidR="000D4ABB" w:rsidRPr="00CD643A">
        <w:rPr>
          <w:rFonts w:ascii="Arial Narrow" w:eastAsia="HelveticaAcs" w:hAnsi="Arial Narrow" w:cs="HelveticaAcs"/>
          <w:sz w:val="22"/>
          <w:szCs w:val="22"/>
        </w:rPr>
        <w:t>_____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 </w:t>
      </w:r>
      <w:r w:rsidR="0067581C" w:rsidRPr="00CD643A">
        <w:rPr>
          <w:rFonts w:ascii="Arial Narrow" w:eastAsia="HelveticaAcs" w:hAnsi="Arial Narrow" w:cs="HelveticaAcs"/>
          <w:sz w:val="22"/>
          <w:szCs w:val="22"/>
        </w:rPr>
        <w:t xml:space="preserve">. </w:t>
      </w:r>
      <w:r w:rsidRPr="00CD643A">
        <w:rPr>
          <w:rFonts w:ascii="Arial Narrow" w:eastAsia="HelveticaAcs" w:hAnsi="Arial Narrow" w:cs="HelveticaAcs"/>
          <w:sz w:val="22"/>
          <w:szCs w:val="22"/>
        </w:rPr>
        <w:t>godine donosi</w:t>
      </w:r>
    </w:p>
    <w:p w:rsidR="001B6A72" w:rsidRPr="00CD643A" w:rsidRDefault="001B6A72" w:rsidP="001B6A72">
      <w:pPr>
        <w:autoSpaceDE w:val="0"/>
        <w:autoSpaceDN w:val="0"/>
        <w:adjustRightInd w:val="0"/>
        <w:jc w:val="both"/>
        <w:rPr>
          <w:rFonts w:ascii="Arial Narrow" w:eastAsia="HelveticaAcs" w:hAnsi="Arial Narrow" w:cs="HelveticaAcs"/>
          <w:sz w:val="22"/>
          <w:szCs w:val="22"/>
        </w:rPr>
      </w:pPr>
    </w:p>
    <w:p w:rsidR="001B6A72" w:rsidRPr="00CD643A" w:rsidRDefault="001B6A72" w:rsidP="001B6A72">
      <w:pPr>
        <w:autoSpaceDE w:val="0"/>
        <w:autoSpaceDN w:val="0"/>
        <w:adjustRightInd w:val="0"/>
        <w:jc w:val="center"/>
        <w:rPr>
          <w:rFonts w:ascii="Arial Narrow" w:eastAsia="HelveticaAcs" w:hAnsi="Arial Narrow" w:cs="HelveticaAcs"/>
          <w:b/>
          <w:sz w:val="22"/>
          <w:szCs w:val="22"/>
        </w:rPr>
      </w:pPr>
      <w:r w:rsidRPr="00CD643A">
        <w:rPr>
          <w:rFonts w:ascii="Arial Narrow" w:eastAsia="HelveticaAcs" w:hAnsi="Arial Narrow" w:cs="HelveticaAcs"/>
          <w:b/>
          <w:sz w:val="22"/>
          <w:szCs w:val="22"/>
        </w:rPr>
        <w:t xml:space="preserve">ODLUKU O IZMJENAMA </w:t>
      </w:r>
    </w:p>
    <w:p w:rsidR="000D4ABB" w:rsidRPr="00CD643A" w:rsidRDefault="000D4ABB" w:rsidP="000D4ABB">
      <w:pPr>
        <w:autoSpaceDE w:val="0"/>
        <w:autoSpaceDN w:val="0"/>
        <w:adjustRightInd w:val="0"/>
        <w:jc w:val="center"/>
        <w:rPr>
          <w:rFonts w:ascii="Arial Narrow" w:hAnsi="Arial Narrow" w:cs="HelveticaAcs-Bold"/>
          <w:b/>
          <w:bCs/>
          <w:sz w:val="22"/>
          <w:szCs w:val="22"/>
        </w:rPr>
      </w:pPr>
      <w:r w:rsidRPr="00CD643A">
        <w:rPr>
          <w:rFonts w:ascii="Arial Narrow" w:eastAsia="HelveticaAcs" w:hAnsi="Arial Narrow" w:cs="HelveticaAcs"/>
          <w:b/>
          <w:sz w:val="22"/>
          <w:szCs w:val="22"/>
        </w:rPr>
        <w:t>Odluke</w:t>
      </w:r>
      <w:r w:rsidR="001B6A72" w:rsidRPr="00CD643A">
        <w:rPr>
          <w:rFonts w:ascii="Arial Narrow" w:eastAsia="HelveticaAcs" w:hAnsi="Arial Narrow" w:cs="HelveticaAcs"/>
          <w:b/>
          <w:sz w:val="22"/>
          <w:szCs w:val="22"/>
        </w:rPr>
        <w:t xml:space="preserve"> </w:t>
      </w:r>
      <w:r w:rsidRPr="00CD643A">
        <w:rPr>
          <w:rFonts w:ascii="Arial Narrow" w:eastAsia="HelveticaAcs" w:hAnsi="Arial Narrow" w:cs="HelveticaAcs"/>
          <w:b/>
          <w:sz w:val="22"/>
          <w:szCs w:val="22"/>
        </w:rPr>
        <w:t>o načinu pružanja javne usluge prikupljanja miješanog komunalnog otpada i biorazgradivog komunalnog otpada na području Grada Lepoglave</w:t>
      </w:r>
    </w:p>
    <w:p w:rsidR="000D4ABB" w:rsidRPr="00CD643A" w:rsidRDefault="000D4ABB" w:rsidP="000D4ABB">
      <w:pPr>
        <w:rPr>
          <w:rFonts w:ascii="Arial Narrow" w:hAnsi="Arial Narrow"/>
          <w:sz w:val="22"/>
          <w:szCs w:val="22"/>
        </w:rPr>
      </w:pPr>
    </w:p>
    <w:p w:rsidR="001B6A72" w:rsidRPr="00CD643A" w:rsidRDefault="001B6A72" w:rsidP="001B6A72">
      <w:pPr>
        <w:autoSpaceDE w:val="0"/>
        <w:autoSpaceDN w:val="0"/>
        <w:adjustRightInd w:val="0"/>
        <w:jc w:val="center"/>
        <w:rPr>
          <w:rFonts w:ascii="Arial Narrow" w:eastAsia="HelveticaAcs" w:hAnsi="Arial Narrow" w:cs="HelveticaAcs"/>
          <w:b/>
          <w:sz w:val="22"/>
          <w:szCs w:val="22"/>
        </w:rPr>
      </w:pPr>
    </w:p>
    <w:p w:rsidR="001B6A72" w:rsidRPr="00CD643A" w:rsidRDefault="001B6A72" w:rsidP="001B6A72">
      <w:pPr>
        <w:autoSpaceDE w:val="0"/>
        <w:autoSpaceDN w:val="0"/>
        <w:adjustRightInd w:val="0"/>
        <w:jc w:val="center"/>
        <w:rPr>
          <w:rFonts w:ascii="Arial Narrow" w:eastAsia="HelveticaAcs" w:hAnsi="Arial Narrow" w:cs="HelveticaAcs"/>
          <w:b/>
          <w:sz w:val="22"/>
          <w:szCs w:val="22"/>
        </w:rPr>
      </w:pPr>
      <w:r w:rsidRPr="00CD643A">
        <w:rPr>
          <w:rFonts w:ascii="Arial Narrow" w:eastAsia="HelveticaAcs" w:hAnsi="Arial Narrow" w:cs="HelveticaAcs"/>
          <w:b/>
          <w:sz w:val="22"/>
          <w:szCs w:val="22"/>
        </w:rPr>
        <w:t xml:space="preserve">Članak 1. </w:t>
      </w:r>
    </w:p>
    <w:p w:rsidR="001B6A72" w:rsidRPr="00CD643A" w:rsidRDefault="001B6A72" w:rsidP="000D4ABB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  <w:r w:rsidRPr="00CD643A">
        <w:rPr>
          <w:rFonts w:ascii="Arial Narrow" w:eastAsia="HelveticaAcs" w:hAnsi="Arial Narrow" w:cs="HelveticaAcs"/>
          <w:sz w:val="22"/>
          <w:szCs w:val="22"/>
        </w:rPr>
        <w:t xml:space="preserve">U Odluci o načinu pružanja javne usluge prikupljanja miješanog komunalnog otpada i 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 xml:space="preserve">biorazgradivog komunalnog otpada na području Grada Lepoglave („Službeni vjesnik Varaždinske županije“ broj 6/2018), članak 43. mijenja se i glasi: </w:t>
      </w:r>
    </w:p>
    <w:p w:rsidR="000D4ABB" w:rsidRPr="00CD643A" w:rsidRDefault="000D4ABB" w:rsidP="000D4ABB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</w:p>
    <w:p w:rsidR="000D4ABB" w:rsidRPr="00CD643A" w:rsidRDefault="0067581C" w:rsidP="0067581C">
      <w:pPr>
        <w:pStyle w:val="Odlomakpopisa"/>
        <w:autoSpaceDE w:val="0"/>
        <w:autoSpaceDN w:val="0"/>
        <w:adjustRightInd w:val="0"/>
        <w:ind w:hanging="436"/>
        <w:rPr>
          <w:rFonts w:ascii="Arial Narrow" w:eastAsia="HelveticaAcs" w:hAnsi="Arial Narrow" w:cs="HelveticaAcs"/>
          <w:sz w:val="22"/>
          <w:szCs w:val="22"/>
        </w:rPr>
      </w:pPr>
      <w:r w:rsidRPr="00CD643A">
        <w:rPr>
          <w:rFonts w:ascii="Arial Narrow" w:eastAsia="HelveticaAcs" w:hAnsi="Arial Narrow" w:cs="HelveticaAcs"/>
          <w:sz w:val="22"/>
          <w:szCs w:val="22"/>
        </w:rPr>
        <w:t xml:space="preserve">„ (1) </w:t>
      </w:r>
      <w:r w:rsidR="000D4ABB" w:rsidRPr="00CD643A">
        <w:rPr>
          <w:rFonts w:ascii="Arial Narrow" w:eastAsia="HelveticaAcs" w:hAnsi="Arial Narrow" w:cs="HelveticaAcs"/>
          <w:sz w:val="22"/>
          <w:szCs w:val="22"/>
        </w:rPr>
        <w:t>Nadzor nad provedbom ove Odluke provodi komunalno redarstvo ako Zakonom nije određeno drukčije.</w:t>
      </w:r>
    </w:p>
    <w:p w:rsidR="000D4ABB" w:rsidRPr="00CD643A" w:rsidRDefault="000D4ABB" w:rsidP="000D4ABB">
      <w:pPr>
        <w:autoSpaceDE w:val="0"/>
        <w:autoSpaceDN w:val="0"/>
        <w:adjustRightInd w:val="0"/>
        <w:rPr>
          <w:rFonts w:ascii="Arial Narrow" w:eastAsia="HelveticaAcs" w:hAnsi="Arial Narrow" w:cs="HelveticaAcs"/>
          <w:sz w:val="22"/>
          <w:szCs w:val="22"/>
        </w:rPr>
      </w:pPr>
    </w:p>
    <w:p w:rsidR="000D4ABB" w:rsidRPr="00CD643A" w:rsidRDefault="000D4ABB" w:rsidP="0067581C">
      <w:pPr>
        <w:pStyle w:val="Odlomakpopis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rFonts w:ascii="Arial Narrow" w:hAnsi="Arial Narrow" w:cs="HelveticaAcs-Bold"/>
          <w:bCs/>
          <w:sz w:val="22"/>
          <w:szCs w:val="22"/>
        </w:rPr>
      </w:pPr>
      <w:r w:rsidRPr="00CD643A">
        <w:rPr>
          <w:rFonts w:ascii="Arial Narrow" w:eastAsia="HelveticaAcs" w:hAnsi="Arial Narrow" w:cs="HelveticaAcs"/>
          <w:sz w:val="22"/>
          <w:szCs w:val="22"/>
        </w:rPr>
        <w:t>Nadzor nad provedbom obveza Korisnika usluge, a koje su ujedno i ugovorne obveze</w:t>
      </w:r>
      <w:r w:rsidR="000B1E74" w:rsidRPr="00CD643A">
        <w:rPr>
          <w:rFonts w:ascii="Arial Narrow" w:eastAsia="HelveticaAcs" w:hAnsi="Arial Narrow" w:cs="HelveticaAcs"/>
          <w:sz w:val="22"/>
          <w:szCs w:val="22"/>
        </w:rPr>
        <w:t>,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 provodi Davatelj usluge</w:t>
      </w:r>
      <w:r w:rsidR="000B1E74" w:rsidRPr="00CD643A">
        <w:rPr>
          <w:rFonts w:ascii="Arial Narrow" w:eastAsia="HelveticaAcs" w:hAnsi="Arial Narrow" w:cs="HelveticaAcs"/>
          <w:sz w:val="22"/>
          <w:szCs w:val="22"/>
        </w:rPr>
        <w:t>,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 koji je </w:t>
      </w:r>
      <w:r w:rsidR="000B1E74" w:rsidRPr="00CD643A">
        <w:rPr>
          <w:rFonts w:ascii="Arial Narrow" w:eastAsia="HelveticaAcs" w:hAnsi="Arial Narrow" w:cs="HelveticaAcs"/>
          <w:sz w:val="22"/>
          <w:szCs w:val="22"/>
        </w:rPr>
        <w:t xml:space="preserve">Korisniku usluge </w:t>
      </w:r>
      <w:r w:rsidRPr="00CD643A">
        <w:rPr>
          <w:rFonts w:ascii="Arial Narrow" w:eastAsia="HelveticaAcs" w:hAnsi="Arial Narrow" w:cs="HelveticaAcs"/>
          <w:sz w:val="22"/>
          <w:szCs w:val="22"/>
        </w:rPr>
        <w:t xml:space="preserve">ovlašten </w:t>
      </w:r>
      <w:r w:rsidR="000B1E74" w:rsidRPr="00CD643A">
        <w:rPr>
          <w:rFonts w:ascii="Arial Narrow" w:eastAsia="HelveticaAcs" w:hAnsi="Arial Narrow" w:cs="HelveticaAcs"/>
          <w:sz w:val="22"/>
          <w:szCs w:val="22"/>
        </w:rPr>
        <w:t xml:space="preserve">naplatiti ugovornu kaznu </w:t>
      </w:r>
      <w:r w:rsidRPr="00CD643A">
        <w:rPr>
          <w:rFonts w:ascii="Arial Narrow" w:eastAsia="HelveticaAcs" w:hAnsi="Arial Narrow" w:cs="HelveticaAcs"/>
          <w:sz w:val="22"/>
          <w:szCs w:val="22"/>
        </w:rPr>
        <w:t>za postup</w:t>
      </w:r>
      <w:r w:rsidR="000B1E74" w:rsidRPr="00CD643A">
        <w:rPr>
          <w:rFonts w:ascii="Arial Narrow" w:eastAsia="HelveticaAcs" w:hAnsi="Arial Narrow" w:cs="HelveticaAcs"/>
          <w:sz w:val="22"/>
          <w:szCs w:val="22"/>
        </w:rPr>
        <w:t>anje protivno odredbama Ugovora.“</w:t>
      </w:r>
    </w:p>
    <w:p w:rsidR="000B1E74" w:rsidRPr="00CD643A" w:rsidRDefault="000B1E74" w:rsidP="000B1E74">
      <w:pPr>
        <w:pStyle w:val="Odlomakpopisa"/>
        <w:rPr>
          <w:rFonts w:ascii="Arial Narrow" w:hAnsi="Arial Narrow" w:cs="HelveticaAcs-Bold"/>
          <w:bCs/>
          <w:sz w:val="22"/>
          <w:szCs w:val="22"/>
        </w:rPr>
      </w:pPr>
    </w:p>
    <w:p w:rsidR="000B1E74" w:rsidRPr="00044154" w:rsidRDefault="000B1E74" w:rsidP="00044154">
      <w:pPr>
        <w:autoSpaceDE w:val="0"/>
        <w:autoSpaceDN w:val="0"/>
        <w:adjustRightInd w:val="0"/>
        <w:jc w:val="center"/>
        <w:rPr>
          <w:rFonts w:ascii="Arial Narrow" w:hAnsi="Arial Narrow" w:cs="HelveticaAcs-Bold"/>
          <w:b/>
          <w:bCs/>
          <w:sz w:val="22"/>
          <w:szCs w:val="22"/>
        </w:rPr>
      </w:pPr>
      <w:r w:rsidRPr="00CD643A">
        <w:rPr>
          <w:rFonts w:ascii="Arial Narrow" w:hAnsi="Arial Narrow" w:cs="HelveticaAcs-Bold"/>
          <w:b/>
          <w:bCs/>
          <w:sz w:val="22"/>
          <w:szCs w:val="22"/>
        </w:rPr>
        <w:t>Članak 2.</w:t>
      </w:r>
    </w:p>
    <w:p w:rsidR="00FB6B25" w:rsidRPr="00CD643A" w:rsidRDefault="000B1E74" w:rsidP="000D4ABB">
      <w:pPr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 xml:space="preserve">Ova Odluka stupa na snagu </w:t>
      </w:r>
      <w:r w:rsidR="006F3117" w:rsidRPr="00CD643A">
        <w:rPr>
          <w:rFonts w:ascii="Arial Narrow" w:hAnsi="Arial Narrow"/>
          <w:sz w:val="22"/>
          <w:szCs w:val="22"/>
        </w:rPr>
        <w:t xml:space="preserve">osmog dana od dana </w:t>
      </w:r>
      <w:r w:rsidR="00560097" w:rsidRPr="00CD643A">
        <w:rPr>
          <w:rFonts w:ascii="Arial Narrow" w:hAnsi="Arial Narrow"/>
          <w:sz w:val="22"/>
          <w:szCs w:val="22"/>
        </w:rPr>
        <w:t xml:space="preserve">objave u </w:t>
      </w:r>
      <w:r w:rsidR="003A4EED" w:rsidRPr="00CD643A">
        <w:rPr>
          <w:rFonts w:ascii="Arial Narrow" w:hAnsi="Arial Narrow"/>
          <w:sz w:val="22"/>
          <w:szCs w:val="22"/>
        </w:rPr>
        <w:t>„Službenom vjesniku Varaždinske županije“.</w:t>
      </w:r>
    </w:p>
    <w:p w:rsidR="003A4EED" w:rsidRPr="00CD643A" w:rsidRDefault="003A4EED" w:rsidP="000D4ABB">
      <w:pPr>
        <w:rPr>
          <w:rFonts w:ascii="Arial Narrow" w:hAnsi="Arial Narrow"/>
          <w:sz w:val="22"/>
          <w:szCs w:val="22"/>
        </w:rPr>
      </w:pPr>
    </w:p>
    <w:p w:rsidR="003A4EED" w:rsidRPr="00CD643A" w:rsidRDefault="003A4EED" w:rsidP="000D4ABB">
      <w:pPr>
        <w:rPr>
          <w:rFonts w:ascii="Arial Narrow" w:hAnsi="Arial Narrow"/>
          <w:sz w:val="22"/>
          <w:szCs w:val="22"/>
        </w:rPr>
      </w:pPr>
    </w:p>
    <w:p w:rsidR="003A4EED" w:rsidRPr="00CD643A" w:rsidRDefault="003A4EED" w:rsidP="003A4EED">
      <w:pPr>
        <w:ind w:left="4956" w:firstLine="708"/>
        <w:rPr>
          <w:rFonts w:ascii="Arial Narrow" w:hAnsi="Arial Narrow"/>
          <w:b/>
          <w:sz w:val="22"/>
          <w:szCs w:val="22"/>
        </w:rPr>
      </w:pPr>
      <w:r w:rsidRPr="00CD643A">
        <w:rPr>
          <w:rFonts w:ascii="Arial Narrow" w:hAnsi="Arial Narrow"/>
          <w:b/>
          <w:sz w:val="22"/>
          <w:szCs w:val="22"/>
        </w:rPr>
        <w:t>PREDSJEDNIK GRADSKOG VIJEĆA</w:t>
      </w:r>
    </w:p>
    <w:p w:rsidR="0067581C" w:rsidRPr="00CD643A" w:rsidRDefault="003A4EED" w:rsidP="00CD643A">
      <w:pPr>
        <w:ind w:left="5664" w:firstLine="708"/>
        <w:rPr>
          <w:rFonts w:ascii="Arial Narrow" w:hAnsi="Arial Narrow"/>
          <w:sz w:val="22"/>
          <w:szCs w:val="22"/>
        </w:rPr>
      </w:pPr>
      <w:r w:rsidRPr="00CD643A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CD643A" w:rsidRPr="00CD643A">
        <w:rPr>
          <w:rFonts w:ascii="Arial Narrow" w:hAnsi="Arial Narrow"/>
          <w:sz w:val="22"/>
          <w:szCs w:val="22"/>
        </w:rPr>
        <w:t>Dukarić</w:t>
      </w:r>
      <w:proofErr w:type="spellEnd"/>
    </w:p>
    <w:p w:rsidR="00CD643A" w:rsidRPr="00CD643A" w:rsidRDefault="00CD643A" w:rsidP="00CD643A">
      <w:pPr>
        <w:ind w:left="5664" w:firstLine="708"/>
        <w:rPr>
          <w:rFonts w:ascii="Arial Narrow" w:hAnsi="Arial Narrow"/>
          <w:sz w:val="22"/>
          <w:szCs w:val="22"/>
        </w:rPr>
      </w:pPr>
    </w:p>
    <w:p w:rsidR="00CD643A" w:rsidRDefault="00CD643A" w:rsidP="00CD643A">
      <w:pPr>
        <w:ind w:left="5664" w:firstLine="708"/>
        <w:rPr>
          <w:rFonts w:ascii="Arial Narrow" w:hAnsi="Arial Narrow"/>
          <w:sz w:val="22"/>
          <w:szCs w:val="22"/>
        </w:rPr>
      </w:pPr>
    </w:p>
    <w:p w:rsidR="00CD643A" w:rsidRDefault="00CD643A" w:rsidP="00CD643A">
      <w:pPr>
        <w:ind w:left="5664" w:firstLine="708"/>
        <w:rPr>
          <w:rFonts w:ascii="Arial Narrow" w:hAnsi="Arial Narrow"/>
          <w:sz w:val="22"/>
          <w:szCs w:val="22"/>
        </w:rPr>
      </w:pPr>
    </w:p>
    <w:p w:rsidR="00CD643A" w:rsidRDefault="00CD643A" w:rsidP="00CD643A">
      <w:pPr>
        <w:ind w:left="5664" w:firstLine="708"/>
        <w:rPr>
          <w:rFonts w:ascii="Arial Narrow" w:hAnsi="Arial Narrow"/>
          <w:sz w:val="22"/>
          <w:szCs w:val="22"/>
        </w:rPr>
      </w:pPr>
    </w:p>
    <w:p w:rsidR="00CD643A" w:rsidRDefault="00CD643A" w:rsidP="00CD643A">
      <w:pPr>
        <w:ind w:left="5664" w:firstLine="708"/>
        <w:rPr>
          <w:rFonts w:ascii="Arial Narrow" w:hAnsi="Arial Narrow"/>
          <w:sz w:val="22"/>
          <w:szCs w:val="22"/>
        </w:rPr>
      </w:pPr>
    </w:p>
    <w:p w:rsidR="00DA2B73" w:rsidRPr="00CD643A" w:rsidRDefault="00DA2B73" w:rsidP="00DA2B73">
      <w:pPr>
        <w:jc w:val="both"/>
        <w:rPr>
          <w:rFonts w:ascii="Arial Narrow" w:hAnsi="Arial Narrow"/>
          <w:sz w:val="22"/>
          <w:szCs w:val="22"/>
        </w:rPr>
      </w:pPr>
    </w:p>
    <w:sectPr w:rsidR="00DA2B73" w:rsidRPr="00CD643A" w:rsidSect="00FB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Ac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Ac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635"/>
    <w:multiLevelType w:val="hybridMultilevel"/>
    <w:tmpl w:val="51B02080"/>
    <w:lvl w:ilvl="0" w:tplc="7D360364">
      <w:start w:val="2"/>
      <w:numFmt w:val="decimal"/>
      <w:lvlText w:val="(%1)"/>
      <w:lvlJc w:val="left"/>
      <w:pPr>
        <w:ind w:left="720" w:hanging="360"/>
      </w:pPr>
      <w:rPr>
        <w:rFonts w:eastAsia="HelveticaAcs" w:cs="HelveticaAc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78A6"/>
    <w:multiLevelType w:val="hybridMultilevel"/>
    <w:tmpl w:val="C37C1DD2"/>
    <w:lvl w:ilvl="0" w:tplc="DF5E9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8A0"/>
    <w:multiLevelType w:val="hybridMultilevel"/>
    <w:tmpl w:val="4A0E832A"/>
    <w:lvl w:ilvl="0" w:tplc="DB06F032">
      <w:start w:val="2"/>
      <w:numFmt w:val="decimal"/>
      <w:lvlText w:val="(%1)"/>
      <w:lvlJc w:val="left"/>
      <w:pPr>
        <w:ind w:left="720" w:hanging="360"/>
      </w:pPr>
      <w:rPr>
        <w:rFonts w:eastAsia="HelveticaAcs" w:cs="HelveticaAc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6A72"/>
    <w:rsid w:val="00020D18"/>
    <w:rsid w:val="00044154"/>
    <w:rsid w:val="00077B45"/>
    <w:rsid w:val="000B1E74"/>
    <w:rsid w:val="000D4ABB"/>
    <w:rsid w:val="000E3496"/>
    <w:rsid w:val="001B6A72"/>
    <w:rsid w:val="002415CF"/>
    <w:rsid w:val="002B6ED0"/>
    <w:rsid w:val="002D55C2"/>
    <w:rsid w:val="00341060"/>
    <w:rsid w:val="003A4EED"/>
    <w:rsid w:val="003E11E5"/>
    <w:rsid w:val="00474DE3"/>
    <w:rsid w:val="00504F78"/>
    <w:rsid w:val="00560097"/>
    <w:rsid w:val="005E401E"/>
    <w:rsid w:val="0067581C"/>
    <w:rsid w:val="006F3117"/>
    <w:rsid w:val="007B7139"/>
    <w:rsid w:val="00815C5C"/>
    <w:rsid w:val="008369DF"/>
    <w:rsid w:val="009130C6"/>
    <w:rsid w:val="009650B7"/>
    <w:rsid w:val="00AF76E9"/>
    <w:rsid w:val="00C131C9"/>
    <w:rsid w:val="00C77B72"/>
    <w:rsid w:val="00CC15E7"/>
    <w:rsid w:val="00CC794F"/>
    <w:rsid w:val="00CD643A"/>
    <w:rsid w:val="00D55F23"/>
    <w:rsid w:val="00DA2B73"/>
    <w:rsid w:val="00DD7D96"/>
    <w:rsid w:val="00E046A5"/>
    <w:rsid w:val="00E50645"/>
    <w:rsid w:val="00F345D4"/>
    <w:rsid w:val="00F6437B"/>
    <w:rsid w:val="00F96C6B"/>
    <w:rsid w:val="00FA0210"/>
    <w:rsid w:val="00F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B6A7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B6A72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semiHidden/>
    <w:unhideWhenUsed/>
    <w:rsid w:val="001B6A72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1B6A7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B6A7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6A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A7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8lIypWC5bJjP1M:http://www.hnv.org.yu/images/grb-r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hnv.org.yu/images/grb-rh.jpg&amp;imgrefurl=http://www.hnv.org.yu/obelezja-rh.php&amp;h=129&amp;w=99&amp;sz=22&amp;hl=hr&amp;start=1&amp;tbnid=8lIypWC5bJjP1M:&amp;tbnh=91&amp;tbnw=70&amp;prev=/images?q=grb+rh&amp;gbv=2&amp;svnum=10&amp;hl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20</cp:revision>
  <cp:lastPrinted>2018-04-20T12:21:00Z</cp:lastPrinted>
  <dcterms:created xsi:type="dcterms:W3CDTF">2018-04-20T07:56:00Z</dcterms:created>
  <dcterms:modified xsi:type="dcterms:W3CDTF">2018-04-24T09:07:00Z</dcterms:modified>
</cp:coreProperties>
</file>