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1E" w:rsidRPr="00F816D8" w:rsidRDefault="00F2711E" w:rsidP="00F2711E">
      <w:pPr>
        <w:spacing w:after="0" w:line="240" w:lineRule="auto"/>
        <w:rPr>
          <w:rFonts w:eastAsia="Times New Roman" w:cs="Arial"/>
          <w:kern w:val="28"/>
          <w:lang w:val="en-AU" w:eastAsia="hr-HR"/>
        </w:rPr>
      </w:pPr>
      <w:r w:rsidRPr="00F816D8">
        <w:rPr>
          <w:rFonts w:eastAsia="Times New Roman" w:cs="Arial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73EDA137" wp14:editId="7E4EA48D">
            <wp:simplePos x="0" y="0"/>
            <wp:positionH relativeFrom="column">
              <wp:posOffset>220080</wp:posOffset>
            </wp:positionH>
            <wp:positionV relativeFrom="paragraph">
              <wp:posOffset>-456077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11E" w:rsidRPr="00F816D8" w:rsidRDefault="00F2711E" w:rsidP="00F2711E">
      <w:pPr>
        <w:spacing w:after="0" w:line="240" w:lineRule="auto"/>
        <w:rPr>
          <w:rFonts w:eastAsia="Times New Roman" w:cs="Arial"/>
          <w:lang w:eastAsia="hr-HR"/>
        </w:rPr>
      </w:pPr>
      <w:r w:rsidRPr="00F816D8">
        <w:rPr>
          <w:rFonts w:eastAsia="Times New Roman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BB2E1" wp14:editId="1DDA2CBE">
                <wp:simplePos x="0" y="0"/>
                <wp:positionH relativeFrom="column">
                  <wp:posOffset>-629451</wp:posOffset>
                </wp:positionH>
                <wp:positionV relativeFrom="paragraph">
                  <wp:posOffset>161456</wp:posOffset>
                </wp:positionV>
                <wp:extent cx="2409246" cy="985961"/>
                <wp:effectExtent l="0" t="0" r="0" b="508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246" cy="9859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11E" w:rsidRPr="00BF48E2" w:rsidRDefault="00F2711E" w:rsidP="00F2711E">
                            <w:pPr>
                              <w:pStyle w:val="Naslov3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BF48E2">
                              <w:rPr>
                                <w:rFonts w:ascii="Arial Narrow" w:hAnsi="Arial Narrow"/>
                                <w:sz w:val="20"/>
                              </w:rPr>
                              <w:t>REPUBLIKA HRVATSKA</w:t>
                            </w:r>
                          </w:p>
                          <w:p w:rsidR="00F2711E" w:rsidRPr="00BF48E2" w:rsidRDefault="00F2711E" w:rsidP="00F2711E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BF48E2">
                              <w:rPr>
                                <w:sz w:val="18"/>
                              </w:rPr>
                              <w:t>VARAŽDINSKA ŽUPANIJA</w:t>
                            </w:r>
                          </w:p>
                          <w:p w:rsidR="00F2711E" w:rsidRPr="00BF48E2" w:rsidRDefault="00F2711E" w:rsidP="00F2711E">
                            <w:pPr>
                              <w:spacing w:after="0"/>
                              <w:ind w:left="-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F48E2">
                              <w:rPr>
                                <w:b/>
                                <w:sz w:val="18"/>
                              </w:rPr>
                              <w:t>GRAD LEPOGLAVA</w:t>
                            </w:r>
                          </w:p>
                          <w:p w:rsidR="00F2711E" w:rsidRPr="00BF48E2" w:rsidRDefault="00F2711E" w:rsidP="00F2711E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Antuna Mihanovića 12</w:t>
                            </w:r>
                          </w:p>
                          <w:p w:rsidR="00F2711E" w:rsidRPr="00BF48E2" w:rsidRDefault="00F2711E" w:rsidP="00F2711E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42250 Lepoglava</w:t>
                            </w:r>
                          </w:p>
                          <w:p w:rsidR="00F2711E" w:rsidRPr="00BF48E2" w:rsidRDefault="00F2711E" w:rsidP="00F2711E">
                            <w:pPr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tel. 042 770 411, fax 042 770 419</w:t>
                            </w:r>
                          </w:p>
                          <w:p w:rsidR="00F2711E" w:rsidRDefault="00F2711E" w:rsidP="00F2711E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lepoglava@lepoglava.hr </w:t>
                            </w:r>
                          </w:p>
                          <w:p w:rsidR="00F2711E" w:rsidRDefault="00F2711E" w:rsidP="00F2711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BB2E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49.55pt;margin-top:12.7pt;width:189.7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" stroked="f">
                <v:textbox>
                  <w:txbxContent>
                    <w:p w:rsidR="00F2711E" w:rsidRPr="00BF48E2" w:rsidRDefault="00F2711E" w:rsidP="00F2711E">
                      <w:pPr>
                        <w:pStyle w:val="Naslov3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BF48E2">
                        <w:rPr>
                          <w:rFonts w:ascii="Arial Narrow" w:hAnsi="Arial Narrow"/>
                          <w:sz w:val="20"/>
                        </w:rPr>
                        <w:t>REPUBLIKA HRVATSKA</w:t>
                      </w:r>
                    </w:p>
                    <w:p w:rsidR="00F2711E" w:rsidRPr="00BF48E2" w:rsidRDefault="00F2711E" w:rsidP="00F2711E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BF48E2">
                        <w:rPr>
                          <w:sz w:val="18"/>
                        </w:rPr>
                        <w:t>VARAŽDINSKA ŽUPANIJA</w:t>
                      </w:r>
                    </w:p>
                    <w:p w:rsidR="00F2711E" w:rsidRPr="00BF48E2" w:rsidRDefault="00F2711E" w:rsidP="00F2711E">
                      <w:pPr>
                        <w:spacing w:after="0"/>
                        <w:ind w:left="-56"/>
                        <w:jc w:val="center"/>
                        <w:rPr>
                          <w:b/>
                          <w:sz w:val="18"/>
                        </w:rPr>
                      </w:pPr>
                      <w:r w:rsidRPr="00BF48E2">
                        <w:rPr>
                          <w:b/>
                          <w:sz w:val="18"/>
                        </w:rPr>
                        <w:t>GRAD LEPOGLAVA</w:t>
                      </w:r>
                    </w:p>
                    <w:p w:rsidR="00F2711E" w:rsidRPr="00BF48E2" w:rsidRDefault="00F2711E" w:rsidP="00F2711E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Antuna Mihanovića 12</w:t>
                      </w:r>
                    </w:p>
                    <w:p w:rsidR="00F2711E" w:rsidRPr="00BF48E2" w:rsidRDefault="00F2711E" w:rsidP="00F2711E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42250 Lepoglava</w:t>
                      </w:r>
                    </w:p>
                    <w:p w:rsidR="00F2711E" w:rsidRPr="00BF48E2" w:rsidRDefault="00F2711E" w:rsidP="00F2711E">
                      <w:pPr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tel. 042 770 411, fax 042 770 419</w:t>
                      </w:r>
                    </w:p>
                    <w:p w:rsidR="00F2711E" w:rsidRDefault="00F2711E" w:rsidP="00F2711E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lepoglava@lepoglava.hr </w:t>
                      </w:r>
                    </w:p>
                    <w:p w:rsidR="00F2711E" w:rsidRDefault="00F2711E" w:rsidP="00F2711E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711E" w:rsidRPr="00F816D8" w:rsidRDefault="00F2711E" w:rsidP="00F2711E">
      <w:pPr>
        <w:spacing w:after="0" w:line="240" w:lineRule="auto"/>
        <w:rPr>
          <w:rFonts w:eastAsia="Times New Roman" w:cs="Arial"/>
          <w:lang w:eastAsia="hr-HR"/>
        </w:rPr>
      </w:pPr>
    </w:p>
    <w:p w:rsidR="00F2711E" w:rsidRPr="00F816D8" w:rsidRDefault="00F2711E" w:rsidP="00F2711E">
      <w:pPr>
        <w:spacing w:after="0" w:line="240" w:lineRule="auto"/>
        <w:rPr>
          <w:rFonts w:eastAsia="Times New Roman" w:cs="Arial"/>
          <w:lang w:eastAsia="hr-HR"/>
        </w:rPr>
      </w:pPr>
    </w:p>
    <w:p w:rsidR="00F2711E" w:rsidRPr="00F816D8" w:rsidRDefault="00F2711E" w:rsidP="00F2711E">
      <w:pPr>
        <w:spacing w:after="0" w:line="240" w:lineRule="auto"/>
        <w:rPr>
          <w:rFonts w:eastAsia="Times New Roman" w:cs="Arial"/>
          <w:lang w:eastAsia="hr-HR"/>
        </w:rPr>
      </w:pPr>
    </w:p>
    <w:p w:rsidR="00F2711E" w:rsidRPr="00F816D8" w:rsidRDefault="00F2711E" w:rsidP="00F2711E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:rsidR="00F2711E" w:rsidRPr="00F816D8" w:rsidRDefault="00F2711E" w:rsidP="00F2711E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:rsidR="00F2711E" w:rsidRPr="00F816D8" w:rsidRDefault="00F2711E" w:rsidP="00F2711E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:rsidR="00F2711E" w:rsidRPr="00F816D8" w:rsidRDefault="00F2711E" w:rsidP="00F2711E">
      <w:pPr>
        <w:spacing w:after="0" w:line="240" w:lineRule="auto"/>
        <w:rPr>
          <w:rFonts w:cs="Arial"/>
        </w:rPr>
      </w:pPr>
      <w:r w:rsidRPr="00F816D8">
        <w:rPr>
          <w:rFonts w:cs="Arial"/>
        </w:rPr>
        <w:t>Gradonačelnik</w:t>
      </w:r>
    </w:p>
    <w:p w:rsidR="00F2711E" w:rsidRPr="00F816D8" w:rsidRDefault="00F2711E" w:rsidP="00F2711E">
      <w:pPr>
        <w:spacing w:after="0" w:line="240" w:lineRule="auto"/>
        <w:rPr>
          <w:rFonts w:cs="Arial"/>
        </w:rPr>
      </w:pPr>
      <w:r w:rsidRPr="00F816D8">
        <w:rPr>
          <w:rFonts w:cs="Arial"/>
        </w:rPr>
        <w:t>KLASA:</w:t>
      </w:r>
      <w:r w:rsidR="00F816D8" w:rsidRPr="00F816D8">
        <w:rPr>
          <w:rFonts w:cs="Arial"/>
        </w:rPr>
        <w:t>400-08/19-01/13</w:t>
      </w:r>
    </w:p>
    <w:p w:rsidR="00F2711E" w:rsidRPr="00F816D8" w:rsidRDefault="00F816D8" w:rsidP="00F2711E">
      <w:pPr>
        <w:spacing w:after="0" w:line="240" w:lineRule="auto"/>
        <w:rPr>
          <w:rFonts w:cs="Arial"/>
        </w:rPr>
      </w:pPr>
      <w:r w:rsidRPr="00F816D8">
        <w:rPr>
          <w:rFonts w:cs="Arial"/>
        </w:rPr>
        <w:t>URBROJ:2186/016-01-20-4</w:t>
      </w:r>
    </w:p>
    <w:p w:rsidR="00F2711E" w:rsidRPr="00F816D8" w:rsidRDefault="00F2711E" w:rsidP="00F2711E">
      <w:pPr>
        <w:spacing w:after="0" w:line="240" w:lineRule="auto"/>
        <w:rPr>
          <w:rFonts w:cs="Arial"/>
        </w:rPr>
      </w:pPr>
      <w:r w:rsidRPr="00F816D8">
        <w:rPr>
          <w:rFonts w:cs="Arial"/>
        </w:rPr>
        <w:t>Lepoglava, 03. lipnja 2020.</w:t>
      </w:r>
    </w:p>
    <w:p w:rsidR="00F2711E" w:rsidRPr="00F816D8" w:rsidRDefault="00F2711E" w:rsidP="00F2711E">
      <w:pPr>
        <w:spacing w:after="0" w:line="240" w:lineRule="auto"/>
        <w:rPr>
          <w:rFonts w:cs="Arial"/>
        </w:rPr>
      </w:pPr>
    </w:p>
    <w:p w:rsidR="00F2711E" w:rsidRPr="005826D6" w:rsidRDefault="00F2711E" w:rsidP="00F2711E">
      <w:pPr>
        <w:jc w:val="both"/>
        <w:rPr>
          <w:rFonts w:cs="Arial"/>
          <w:sz w:val="24"/>
          <w:szCs w:val="24"/>
        </w:rPr>
      </w:pPr>
      <w:r w:rsidRPr="00F816D8">
        <w:rPr>
          <w:rFonts w:cs="Arial"/>
        </w:rPr>
        <w:tab/>
      </w:r>
      <w:r w:rsidRPr="005826D6">
        <w:rPr>
          <w:rFonts w:cs="Arial"/>
          <w:sz w:val="24"/>
          <w:szCs w:val="24"/>
        </w:rPr>
        <w:t>Na temelju točke V. Programa potpora u poljoprivredi Grada Lepoglave (''Službeni vjesnik Varaždinske županije'' br. 91/19) gradonačelnik Grada Lepoglave objavljuje sljedeći</w:t>
      </w:r>
    </w:p>
    <w:p w:rsidR="00F2711E" w:rsidRPr="005826D6" w:rsidRDefault="00F2711E" w:rsidP="00F2711E">
      <w:pPr>
        <w:spacing w:after="0"/>
        <w:jc w:val="center"/>
        <w:rPr>
          <w:rFonts w:cs="Arial"/>
          <w:b/>
          <w:sz w:val="24"/>
          <w:szCs w:val="24"/>
        </w:rPr>
      </w:pPr>
      <w:r w:rsidRPr="005826D6">
        <w:rPr>
          <w:rFonts w:cs="Arial"/>
          <w:b/>
          <w:sz w:val="24"/>
          <w:szCs w:val="24"/>
        </w:rPr>
        <w:t>JAVNI POZIV</w:t>
      </w:r>
    </w:p>
    <w:p w:rsidR="00F2711E" w:rsidRPr="005826D6" w:rsidRDefault="00F2711E" w:rsidP="00F2711E">
      <w:pPr>
        <w:spacing w:after="0"/>
        <w:jc w:val="center"/>
        <w:rPr>
          <w:rFonts w:cs="Arial"/>
          <w:b/>
          <w:sz w:val="24"/>
          <w:szCs w:val="24"/>
        </w:rPr>
      </w:pPr>
      <w:r w:rsidRPr="005826D6">
        <w:rPr>
          <w:rFonts w:cs="Arial"/>
          <w:b/>
          <w:sz w:val="24"/>
          <w:szCs w:val="24"/>
        </w:rPr>
        <w:t>za dodjelu potpora u poljoprivredi za 2020. godinu</w:t>
      </w:r>
    </w:p>
    <w:p w:rsidR="00F2711E" w:rsidRPr="005826D6" w:rsidRDefault="00F2711E" w:rsidP="00F2711E">
      <w:pPr>
        <w:jc w:val="center"/>
        <w:rPr>
          <w:rFonts w:cs="Arial"/>
          <w:b/>
          <w:sz w:val="24"/>
          <w:szCs w:val="24"/>
        </w:rPr>
      </w:pPr>
    </w:p>
    <w:p w:rsidR="00F2711E" w:rsidRPr="005826D6" w:rsidRDefault="00F2711E" w:rsidP="00F2711E">
      <w:pPr>
        <w:numPr>
          <w:ilvl w:val="0"/>
          <w:numId w:val="1"/>
        </w:numPr>
        <w:contextualSpacing/>
        <w:jc w:val="both"/>
        <w:rPr>
          <w:rFonts w:cs="Arial"/>
          <w:b/>
          <w:sz w:val="24"/>
          <w:szCs w:val="24"/>
        </w:rPr>
      </w:pPr>
      <w:r w:rsidRPr="005826D6">
        <w:rPr>
          <w:rFonts w:cs="Arial"/>
          <w:b/>
          <w:sz w:val="24"/>
          <w:szCs w:val="24"/>
        </w:rPr>
        <w:t>PREDMET JAVNOG POZIVA</w:t>
      </w:r>
    </w:p>
    <w:p w:rsidR="00F2711E" w:rsidRPr="005826D6" w:rsidRDefault="00F2711E" w:rsidP="00F2711E">
      <w:pPr>
        <w:ind w:firstLine="720"/>
        <w:contextualSpacing/>
        <w:jc w:val="both"/>
        <w:rPr>
          <w:rFonts w:cs="Arial"/>
          <w:b/>
          <w:sz w:val="24"/>
          <w:szCs w:val="24"/>
        </w:rPr>
      </w:pPr>
    </w:p>
    <w:p w:rsidR="00F2711E" w:rsidRPr="005826D6" w:rsidRDefault="005826D6" w:rsidP="00F2711E">
      <w:pPr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Dodjela potpora</w:t>
      </w:r>
      <w:r w:rsidR="00F2711E" w:rsidRPr="005826D6">
        <w:rPr>
          <w:rFonts w:cs="Arial"/>
          <w:sz w:val="24"/>
          <w:szCs w:val="24"/>
        </w:rPr>
        <w:t xml:space="preserve"> za poticanje razvoja </w:t>
      </w:r>
      <w:r w:rsidR="00B22E6A" w:rsidRPr="005826D6">
        <w:rPr>
          <w:rFonts w:cs="Arial"/>
          <w:sz w:val="24"/>
          <w:szCs w:val="24"/>
        </w:rPr>
        <w:t xml:space="preserve">poljoprivrede </w:t>
      </w:r>
      <w:r w:rsidR="00F2711E" w:rsidRPr="005826D6">
        <w:rPr>
          <w:rFonts w:cs="Arial"/>
          <w:sz w:val="24"/>
          <w:szCs w:val="24"/>
        </w:rPr>
        <w:t>na području g</w:t>
      </w:r>
      <w:r>
        <w:rPr>
          <w:rFonts w:cs="Arial"/>
          <w:sz w:val="24"/>
          <w:szCs w:val="24"/>
        </w:rPr>
        <w:t>rada Lepoglave u 2020. godini i to</w:t>
      </w:r>
      <w:r w:rsidR="00F2711E" w:rsidRPr="005826D6">
        <w:rPr>
          <w:rFonts w:cs="Arial"/>
          <w:sz w:val="24"/>
          <w:szCs w:val="24"/>
        </w:rPr>
        <w:t>:</w:t>
      </w:r>
    </w:p>
    <w:p w:rsidR="00F2711E" w:rsidRPr="005826D6" w:rsidRDefault="00F2711E" w:rsidP="00F2711E">
      <w:pPr>
        <w:ind w:firstLine="720"/>
        <w:contextualSpacing/>
        <w:jc w:val="both"/>
        <w:rPr>
          <w:rFonts w:cs="Arial"/>
          <w:sz w:val="24"/>
          <w:szCs w:val="24"/>
        </w:rPr>
      </w:pPr>
    </w:p>
    <w:p w:rsidR="00B22E6A" w:rsidRPr="005826D6" w:rsidRDefault="00F2711E" w:rsidP="00B22E6A">
      <w:pPr>
        <w:spacing w:after="200" w:line="240" w:lineRule="auto"/>
        <w:contextualSpacing/>
        <w:jc w:val="both"/>
        <w:rPr>
          <w:rFonts w:eastAsia="Times New Roman" w:cs="Arial"/>
          <w:b/>
          <w:sz w:val="24"/>
          <w:szCs w:val="24"/>
          <w:lang w:eastAsia="hr-HR"/>
        </w:rPr>
      </w:pPr>
      <w:r w:rsidRPr="005826D6">
        <w:rPr>
          <w:rFonts w:eastAsia="Times New Roman" w:cs="Arial"/>
          <w:b/>
          <w:sz w:val="24"/>
          <w:szCs w:val="24"/>
          <w:lang w:eastAsia="hr-HR"/>
        </w:rPr>
        <w:tab/>
      </w:r>
      <w:r w:rsidR="00B22E6A" w:rsidRPr="005826D6">
        <w:rPr>
          <w:rFonts w:eastAsia="Times New Roman" w:cs="Arial"/>
          <w:b/>
          <w:sz w:val="24"/>
          <w:szCs w:val="24"/>
          <w:lang w:eastAsia="hr-HR"/>
        </w:rPr>
        <w:t xml:space="preserve">A)  Potpore za ulaganja u materijalnu </w:t>
      </w:r>
      <w:r w:rsidR="00F816D8" w:rsidRPr="005826D6">
        <w:rPr>
          <w:rFonts w:eastAsia="Times New Roman" w:cs="Arial"/>
          <w:b/>
          <w:sz w:val="24"/>
          <w:szCs w:val="24"/>
          <w:lang w:eastAsia="hr-HR"/>
        </w:rPr>
        <w:t>i</w:t>
      </w:r>
      <w:r w:rsidR="00B22E6A" w:rsidRPr="005826D6">
        <w:rPr>
          <w:rFonts w:eastAsia="Times New Roman" w:cs="Arial"/>
          <w:b/>
          <w:sz w:val="24"/>
          <w:szCs w:val="24"/>
          <w:lang w:eastAsia="hr-HR"/>
        </w:rPr>
        <w:t xml:space="preserve"> nematerijalnu im</w:t>
      </w:r>
      <w:r w:rsidR="00F816D8" w:rsidRPr="005826D6">
        <w:rPr>
          <w:rFonts w:eastAsia="Times New Roman" w:cs="Arial"/>
          <w:b/>
          <w:sz w:val="24"/>
          <w:szCs w:val="24"/>
          <w:lang w:eastAsia="hr-HR"/>
        </w:rPr>
        <w:t xml:space="preserve">ovinu na poljoprivrednim   </w:t>
      </w:r>
      <w:r w:rsidR="00F816D8" w:rsidRPr="005826D6">
        <w:rPr>
          <w:rFonts w:eastAsia="Times New Roman" w:cs="Arial"/>
          <w:b/>
          <w:sz w:val="24"/>
          <w:szCs w:val="24"/>
          <w:lang w:eastAsia="hr-HR"/>
        </w:rPr>
        <w:tab/>
        <w:t xml:space="preserve">     </w:t>
      </w:r>
      <w:r w:rsidR="00F816D8" w:rsidRPr="005826D6">
        <w:rPr>
          <w:rFonts w:eastAsia="Times New Roman" w:cs="Arial"/>
          <w:b/>
          <w:sz w:val="24"/>
          <w:szCs w:val="24"/>
          <w:lang w:eastAsia="hr-HR"/>
        </w:rPr>
        <w:tab/>
        <w:t xml:space="preserve">      gospodarstvima povezanim</w:t>
      </w:r>
      <w:r w:rsidR="00B22E6A" w:rsidRPr="005826D6">
        <w:rPr>
          <w:rFonts w:eastAsia="Times New Roman" w:cs="Arial"/>
          <w:b/>
          <w:sz w:val="24"/>
          <w:szCs w:val="24"/>
          <w:lang w:eastAsia="hr-HR"/>
        </w:rPr>
        <w:t xml:space="preserve"> s primarnom poljoprivrednom proizvodnjom </w:t>
      </w:r>
    </w:p>
    <w:p w:rsidR="00B22E6A" w:rsidRPr="005826D6" w:rsidRDefault="00B22E6A" w:rsidP="00B22E6A">
      <w:pPr>
        <w:spacing w:after="200" w:line="240" w:lineRule="auto"/>
        <w:contextualSpacing/>
        <w:jc w:val="both"/>
        <w:rPr>
          <w:rFonts w:eastAsia="Times New Roman" w:cs="Arial"/>
          <w:i/>
          <w:sz w:val="24"/>
          <w:szCs w:val="24"/>
          <w:lang w:eastAsia="hr-HR"/>
        </w:rPr>
      </w:pPr>
      <w:r w:rsidRPr="005826D6">
        <w:rPr>
          <w:rFonts w:eastAsia="Times New Roman" w:cs="Arial"/>
          <w:b/>
          <w:sz w:val="24"/>
          <w:szCs w:val="24"/>
          <w:lang w:eastAsia="hr-HR"/>
        </w:rPr>
        <w:tab/>
        <w:t xml:space="preserve">     </w:t>
      </w:r>
      <w:r w:rsidRPr="005826D6">
        <w:rPr>
          <w:rFonts w:eastAsia="Times New Roman" w:cs="Arial"/>
          <w:i/>
          <w:sz w:val="24"/>
          <w:szCs w:val="24"/>
          <w:lang w:eastAsia="hr-HR"/>
        </w:rPr>
        <w:t xml:space="preserve">Ukupan iznos </w:t>
      </w:r>
      <w:r w:rsidR="005826D6">
        <w:rPr>
          <w:rFonts w:eastAsia="Times New Roman" w:cs="Arial"/>
          <w:i/>
          <w:sz w:val="24"/>
          <w:szCs w:val="24"/>
          <w:lang w:eastAsia="hr-HR"/>
        </w:rPr>
        <w:t>raspoloživih</w:t>
      </w:r>
      <w:r w:rsidRPr="005826D6">
        <w:rPr>
          <w:rFonts w:eastAsia="Times New Roman" w:cs="Arial"/>
          <w:i/>
          <w:sz w:val="24"/>
          <w:szCs w:val="24"/>
          <w:lang w:eastAsia="hr-HR"/>
        </w:rPr>
        <w:t xml:space="preserve"> sredstava: 130.000,00 kuna</w:t>
      </w:r>
    </w:p>
    <w:p w:rsidR="00B22E6A" w:rsidRPr="005826D6" w:rsidRDefault="00B22E6A" w:rsidP="00B22E6A">
      <w:pPr>
        <w:spacing w:after="200" w:line="240" w:lineRule="auto"/>
        <w:contextualSpacing/>
        <w:jc w:val="both"/>
        <w:rPr>
          <w:rFonts w:eastAsia="Times New Roman" w:cs="Arial"/>
          <w:b/>
          <w:sz w:val="24"/>
          <w:szCs w:val="24"/>
          <w:lang w:eastAsia="hr-HR"/>
        </w:rPr>
      </w:pPr>
    </w:p>
    <w:p w:rsidR="00B22E6A" w:rsidRPr="005826D6" w:rsidRDefault="00B22E6A" w:rsidP="00B22E6A">
      <w:pPr>
        <w:spacing w:after="200" w:line="240" w:lineRule="auto"/>
        <w:contextualSpacing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  <w:r w:rsidRPr="005826D6">
        <w:rPr>
          <w:rFonts w:eastAsia="Times New Roman" w:cs="Arial"/>
          <w:b/>
          <w:bCs/>
          <w:sz w:val="24"/>
          <w:szCs w:val="24"/>
          <w:lang w:eastAsia="hr-HR"/>
        </w:rPr>
        <w:tab/>
        <w:t>B)  Potpore za promotivne mjere u korist poljoprivrednih proizvoda</w:t>
      </w:r>
    </w:p>
    <w:p w:rsidR="00B22E6A" w:rsidRPr="005826D6" w:rsidRDefault="00B22E6A" w:rsidP="00B22E6A">
      <w:pPr>
        <w:spacing w:after="0" w:line="240" w:lineRule="auto"/>
        <w:jc w:val="both"/>
        <w:rPr>
          <w:rFonts w:eastAsia="Times New Roman" w:cs="Arial"/>
          <w:i/>
          <w:sz w:val="24"/>
          <w:szCs w:val="24"/>
          <w:lang w:eastAsia="hr-HR"/>
        </w:rPr>
      </w:pPr>
      <w:r w:rsidRPr="005826D6">
        <w:rPr>
          <w:rFonts w:eastAsia="Times New Roman" w:cs="Arial"/>
          <w:sz w:val="24"/>
          <w:szCs w:val="24"/>
          <w:lang w:eastAsia="hr-HR"/>
        </w:rPr>
        <w:tab/>
        <w:t xml:space="preserve">     </w:t>
      </w:r>
      <w:r w:rsidR="005826D6">
        <w:rPr>
          <w:rFonts w:eastAsia="Times New Roman" w:cs="Arial"/>
          <w:i/>
          <w:sz w:val="24"/>
          <w:szCs w:val="24"/>
          <w:lang w:eastAsia="hr-HR"/>
        </w:rPr>
        <w:t>Ukupan iznos raspoloživih</w:t>
      </w:r>
      <w:r w:rsidRPr="005826D6">
        <w:rPr>
          <w:rFonts w:eastAsia="Times New Roman" w:cs="Arial"/>
          <w:i/>
          <w:sz w:val="24"/>
          <w:szCs w:val="24"/>
          <w:lang w:eastAsia="hr-HR"/>
        </w:rPr>
        <w:t xml:space="preserve"> sredstava: 20.000,00 kuna</w:t>
      </w:r>
    </w:p>
    <w:p w:rsidR="00B22E6A" w:rsidRDefault="00B22E6A" w:rsidP="00B22E6A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5826D6" w:rsidRPr="005826D6" w:rsidRDefault="005826D6" w:rsidP="00B22E6A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F816D8" w:rsidRPr="005826D6" w:rsidRDefault="00F816D8" w:rsidP="00B22E6A">
      <w:pPr>
        <w:spacing w:after="0" w:line="240" w:lineRule="auto"/>
        <w:jc w:val="both"/>
        <w:rPr>
          <w:rFonts w:eastAsia="Times New Roman" w:cs="Arial"/>
          <w:b/>
          <w:i/>
          <w:sz w:val="24"/>
          <w:szCs w:val="24"/>
          <w:lang w:eastAsia="hr-HR"/>
        </w:rPr>
      </w:pPr>
      <w:r w:rsidRPr="005826D6">
        <w:rPr>
          <w:rFonts w:eastAsia="Times New Roman" w:cs="Arial"/>
          <w:b/>
          <w:i/>
          <w:sz w:val="24"/>
          <w:szCs w:val="24"/>
          <w:lang w:eastAsia="hr-HR"/>
        </w:rPr>
        <w:t xml:space="preserve">Mjera 1. </w:t>
      </w:r>
      <w:r w:rsidR="00B22E6A" w:rsidRPr="005826D6">
        <w:rPr>
          <w:rFonts w:eastAsia="Times New Roman" w:cs="Arial"/>
          <w:b/>
          <w:i/>
          <w:sz w:val="24"/>
          <w:szCs w:val="24"/>
          <w:lang w:eastAsia="hr-HR"/>
        </w:rPr>
        <w:t xml:space="preserve"> Potpore za ula</w:t>
      </w:r>
      <w:r w:rsidRPr="005826D6">
        <w:rPr>
          <w:rFonts w:eastAsia="Times New Roman" w:cs="Arial"/>
          <w:b/>
          <w:i/>
          <w:sz w:val="24"/>
          <w:szCs w:val="24"/>
          <w:lang w:eastAsia="hr-HR"/>
        </w:rPr>
        <w:t xml:space="preserve">ganja u materijalnu imovinu i </w:t>
      </w:r>
      <w:r w:rsidR="00B22E6A" w:rsidRPr="005826D6">
        <w:rPr>
          <w:rFonts w:eastAsia="Times New Roman" w:cs="Arial"/>
          <w:b/>
          <w:i/>
          <w:sz w:val="24"/>
          <w:szCs w:val="24"/>
          <w:lang w:eastAsia="hr-HR"/>
        </w:rPr>
        <w:t>nematerijalnu imovinu na poljoprivredni</w:t>
      </w:r>
      <w:r w:rsidRPr="005826D6">
        <w:rPr>
          <w:rFonts w:eastAsia="Times New Roman" w:cs="Arial"/>
          <w:b/>
          <w:i/>
          <w:sz w:val="24"/>
          <w:szCs w:val="24"/>
          <w:lang w:eastAsia="hr-HR"/>
        </w:rPr>
        <w:t>m</w:t>
      </w:r>
    </w:p>
    <w:p w:rsidR="00F2711E" w:rsidRPr="005826D6" w:rsidRDefault="00F816D8" w:rsidP="005826D6">
      <w:pPr>
        <w:spacing w:after="0" w:line="240" w:lineRule="auto"/>
        <w:ind w:left="426"/>
        <w:jc w:val="both"/>
        <w:rPr>
          <w:rFonts w:eastAsia="Times New Roman" w:cs="Arial"/>
          <w:b/>
          <w:i/>
          <w:sz w:val="24"/>
          <w:szCs w:val="24"/>
          <w:lang w:eastAsia="hr-HR"/>
        </w:rPr>
      </w:pPr>
      <w:r w:rsidRPr="005826D6">
        <w:rPr>
          <w:rFonts w:eastAsia="Times New Roman" w:cs="Arial"/>
          <w:b/>
          <w:i/>
          <w:sz w:val="24"/>
          <w:szCs w:val="24"/>
          <w:lang w:eastAsia="hr-HR"/>
        </w:rPr>
        <w:t xml:space="preserve">   gospodarstvima </w:t>
      </w:r>
    </w:p>
    <w:p w:rsidR="00B22E6A" w:rsidRPr="005826D6" w:rsidRDefault="00B22E6A" w:rsidP="00B22E6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22E6A" w:rsidRPr="005826D6" w:rsidRDefault="00B22E6A" w:rsidP="00B22E6A">
      <w:pPr>
        <w:jc w:val="both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 xml:space="preserve">  Potporom su obuhvaćeni sljedeći prihvatljivi troškovi:</w:t>
      </w:r>
    </w:p>
    <w:p w:rsidR="00B22E6A" w:rsidRPr="005826D6" w:rsidRDefault="00B22E6A" w:rsidP="002B13C5">
      <w:pPr>
        <w:widowControl w:val="0"/>
        <w:spacing w:after="200" w:line="276" w:lineRule="auto"/>
        <w:ind w:left="142" w:hanging="142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 xml:space="preserve">1. izgradnja/rekonstrukcija/adaptacija gospodarskih zgrada za poljoprivrednu proizvodnju na PG </w:t>
      </w:r>
      <w:r w:rsidR="002B13C5" w:rsidRPr="005826D6">
        <w:rPr>
          <w:rFonts w:cs="Arial"/>
          <w:sz w:val="24"/>
          <w:szCs w:val="24"/>
        </w:rPr>
        <w:t xml:space="preserve">    </w:t>
      </w:r>
      <w:r w:rsidRPr="005826D6">
        <w:rPr>
          <w:rFonts w:cs="Arial"/>
          <w:sz w:val="24"/>
          <w:szCs w:val="24"/>
        </w:rPr>
        <w:t>(materijali, rad, usluge izrade projektne dokumentacije)</w:t>
      </w:r>
    </w:p>
    <w:p w:rsidR="00B22E6A" w:rsidRPr="005826D6" w:rsidRDefault="00B22E6A" w:rsidP="00B22E6A">
      <w:pPr>
        <w:widowControl w:val="0"/>
        <w:spacing w:after="200" w:line="276" w:lineRule="auto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>2. kupnja, građenje i opremanje plastenika i staklenika</w:t>
      </w:r>
    </w:p>
    <w:p w:rsidR="00B22E6A" w:rsidRPr="005826D6" w:rsidRDefault="00B22E6A" w:rsidP="00B22E6A">
      <w:pPr>
        <w:widowControl w:val="0"/>
        <w:spacing w:after="200" w:line="276" w:lineRule="auto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 xml:space="preserve">3. kupnja mehanizacije i opreme za obavljanje poljoprivredne djelatnosti </w:t>
      </w:r>
    </w:p>
    <w:p w:rsidR="00B22E6A" w:rsidRPr="005826D6" w:rsidRDefault="00B22E6A" w:rsidP="00B22E6A">
      <w:pPr>
        <w:widowControl w:val="0"/>
        <w:spacing w:after="200" w:line="276" w:lineRule="auto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>4. kupnja ograde za nasade i životinje</w:t>
      </w:r>
    </w:p>
    <w:p w:rsidR="00B22E6A" w:rsidRPr="005826D6" w:rsidRDefault="00B22E6A" w:rsidP="00B22E6A">
      <w:pPr>
        <w:widowControl w:val="0"/>
        <w:spacing w:after="200" w:line="276" w:lineRule="auto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>5. kupnja zaštitne mreže i ostale opreme za zaštitu od vremenskih “neprilika”</w:t>
      </w:r>
    </w:p>
    <w:p w:rsidR="00B22E6A" w:rsidRPr="005826D6" w:rsidRDefault="00B22E6A" w:rsidP="00B22E6A">
      <w:pPr>
        <w:widowControl w:val="0"/>
        <w:spacing w:after="200" w:line="276" w:lineRule="auto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>6. k</w:t>
      </w:r>
      <w:r w:rsidR="0052733B" w:rsidRPr="005826D6">
        <w:rPr>
          <w:rFonts w:cs="Arial"/>
          <w:sz w:val="24"/>
          <w:szCs w:val="24"/>
        </w:rPr>
        <w:t>upnja sustava za navodnjavanje</w:t>
      </w:r>
      <w:r w:rsidRPr="005826D6">
        <w:rPr>
          <w:rFonts w:cs="Arial"/>
          <w:sz w:val="24"/>
          <w:szCs w:val="24"/>
        </w:rPr>
        <w:t xml:space="preserve"> u plasteniku/stakleniku</w:t>
      </w:r>
    </w:p>
    <w:p w:rsidR="00B22E6A" w:rsidRPr="005826D6" w:rsidRDefault="00B22E6A" w:rsidP="00B22E6A">
      <w:pPr>
        <w:jc w:val="both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>7. kupnja višegodišnjih biljaka</w:t>
      </w:r>
    </w:p>
    <w:p w:rsidR="00B22E6A" w:rsidRPr="005826D6" w:rsidRDefault="00B22E6A" w:rsidP="00B22E6A">
      <w:pPr>
        <w:jc w:val="both"/>
        <w:rPr>
          <w:rFonts w:eastAsia="Times New Roman" w:cs="Arial"/>
          <w:sz w:val="24"/>
          <w:szCs w:val="24"/>
          <w:lang w:eastAsia="hr-HR"/>
        </w:rPr>
      </w:pPr>
    </w:p>
    <w:p w:rsidR="0052733B" w:rsidRPr="005826D6" w:rsidRDefault="0052733B" w:rsidP="00B22E6A">
      <w:pPr>
        <w:jc w:val="both"/>
        <w:rPr>
          <w:rFonts w:eastAsia="Times New Roman" w:cs="Arial"/>
          <w:sz w:val="24"/>
          <w:szCs w:val="24"/>
          <w:lang w:eastAsia="hr-HR"/>
        </w:rPr>
      </w:pPr>
    </w:p>
    <w:p w:rsidR="0052733B" w:rsidRPr="005826D6" w:rsidRDefault="0052733B" w:rsidP="00B22E6A">
      <w:pPr>
        <w:jc w:val="both"/>
        <w:rPr>
          <w:rFonts w:eastAsia="Times New Roman" w:cs="Arial"/>
          <w:sz w:val="24"/>
          <w:szCs w:val="24"/>
          <w:lang w:eastAsia="hr-HR"/>
        </w:rPr>
      </w:pPr>
    </w:p>
    <w:p w:rsidR="00B22E6A" w:rsidRPr="005826D6" w:rsidRDefault="00B22E6A" w:rsidP="00B22E6A">
      <w:pPr>
        <w:jc w:val="both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 xml:space="preserve">Obrtni kapital ne smatra se prihvatljivim troškom. </w:t>
      </w:r>
    </w:p>
    <w:p w:rsidR="00B22E6A" w:rsidRPr="005826D6" w:rsidRDefault="00B22E6A" w:rsidP="00B22E6A">
      <w:pPr>
        <w:jc w:val="both"/>
        <w:rPr>
          <w:rFonts w:cs="Arial"/>
          <w:sz w:val="24"/>
          <w:szCs w:val="24"/>
          <w:u w:val="single"/>
        </w:rPr>
      </w:pPr>
      <w:r w:rsidRPr="005826D6">
        <w:rPr>
          <w:rFonts w:cs="Arial"/>
          <w:sz w:val="24"/>
          <w:szCs w:val="24"/>
        </w:rPr>
        <w:t xml:space="preserve"> </w:t>
      </w:r>
      <w:r w:rsidRPr="005826D6">
        <w:rPr>
          <w:rFonts w:cs="Arial"/>
          <w:sz w:val="24"/>
          <w:szCs w:val="24"/>
          <w:u w:val="single"/>
        </w:rPr>
        <w:t xml:space="preserve">Potpora se ne dodjeljuje za sljedeće: </w:t>
      </w:r>
    </w:p>
    <w:p w:rsidR="00B22E6A" w:rsidRPr="005826D6" w:rsidRDefault="002B13C5" w:rsidP="00B22E6A">
      <w:pPr>
        <w:jc w:val="both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>1.</w:t>
      </w:r>
      <w:r w:rsidR="00B22E6A" w:rsidRPr="005826D6">
        <w:rPr>
          <w:rFonts w:cs="Arial"/>
          <w:sz w:val="24"/>
          <w:szCs w:val="24"/>
        </w:rPr>
        <w:t xml:space="preserve"> kupnju proizvo</w:t>
      </w:r>
      <w:r w:rsidR="00F816D8" w:rsidRPr="005826D6">
        <w:rPr>
          <w:rFonts w:cs="Arial"/>
          <w:sz w:val="24"/>
          <w:szCs w:val="24"/>
        </w:rPr>
        <w:t>dnih prava i</w:t>
      </w:r>
      <w:r w:rsidRPr="005826D6">
        <w:rPr>
          <w:rFonts w:cs="Arial"/>
          <w:sz w:val="24"/>
          <w:szCs w:val="24"/>
        </w:rPr>
        <w:t xml:space="preserve"> prava na plaćanja </w:t>
      </w:r>
    </w:p>
    <w:p w:rsidR="00B22E6A" w:rsidRPr="005826D6" w:rsidRDefault="002B13C5" w:rsidP="00B22E6A">
      <w:pPr>
        <w:jc w:val="both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>2.kupnja i sadnja</w:t>
      </w:r>
      <w:r w:rsidR="00B22E6A" w:rsidRPr="005826D6">
        <w:rPr>
          <w:rFonts w:cs="Arial"/>
          <w:sz w:val="24"/>
          <w:szCs w:val="24"/>
        </w:rPr>
        <w:t xml:space="preserve"> jednogodišnjeg bilja;</w:t>
      </w:r>
    </w:p>
    <w:p w:rsidR="00B22E6A" w:rsidRPr="005826D6" w:rsidRDefault="002B13C5" w:rsidP="00B22E6A">
      <w:pPr>
        <w:jc w:val="both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>3.</w:t>
      </w:r>
      <w:r w:rsidR="00B22E6A" w:rsidRPr="005826D6">
        <w:rPr>
          <w:rFonts w:cs="Arial"/>
          <w:sz w:val="24"/>
          <w:szCs w:val="24"/>
        </w:rPr>
        <w:t xml:space="preserve"> odvodnjavanje; </w:t>
      </w:r>
    </w:p>
    <w:p w:rsidR="00B22E6A" w:rsidRPr="005826D6" w:rsidRDefault="002B13C5" w:rsidP="00B22E6A">
      <w:pPr>
        <w:jc w:val="both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>4.</w:t>
      </w:r>
      <w:r w:rsidR="00B22E6A" w:rsidRPr="005826D6">
        <w:rPr>
          <w:rFonts w:cs="Arial"/>
          <w:sz w:val="24"/>
          <w:szCs w:val="24"/>
        </w:rPr>
        <w:t xml:space="preserve"> ulaganja za usklađivanje sa standardima Unije, osim potpore dodijeljene mladim poljoprivrednicima unutar 24 mjeseca od osnivanja poljoprivrednoga gospodarstva; </w:t>
      </w:r>
    </w:p>
    <w:p w:rsidR="00B22E6A" w:rsidRPr="005826D6" w:rsidRDefault="002B13C5" w:rsidP="00B22E6A">
      <w:pPr>
        <w:jc w:val="both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>5.</w:t>
      </w:r>
      <w:r w:rsidR="00B22E6A" w:rsidRPr="005826D6">
        <w:rPr>
          <w:rFonts w:cs="Arial"/>
          <w:sz w:val="24"/>
          <w:szCs w:val="24"/>
        </w:rPr>
        <w:t xml:space="preserve"> nabavu životinja</w:t>
      </w:r>
    </w:p>
    <w:p w:rsidR="00F2711E" w:rsidRPr="005826D6" w:rsidRDefault="00F2711E" w:rsidP="00F2711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:rsidR="00F2711E" w:rsidRPr="005826D6" w:rsidRDefault="00E6562D" w:rsidP="00F2711E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5826D6">
        <w:rPr>
          <w:rFonts w:cs="Arial"/>
          <w:color w:val="000000" w:themeColor="text1"/>
          <w:sz w:val="24"/>
          <w:szCs w:val="24"/>
        </w:rPr>
        <w:t xml:space="preserve">Intenzitet potpore je do 50 % iznosa prihvatljivih troškova, a </w:t>
      </w:r>
      <w:r w:rsidRPr="005826D6">
        <w:rPr>
          <w:rFonts w:cs="Arial"/>
          <w:b/>
          <w:color w:val="000000" w:themeColor="text1"/>
          <w:sz w:val="24"/>
          <w:szCs w:val="24"/>
        </w:rPr>
        <w:t>najviše 15.000,00 kuna</w:t>
      </w:r>
      <w:r w:rsidRPr="005826D6">
        <w:rPr>
          <w:rFonts w:cs="Arial"/>
          <w:color w:val="000000" w:themeColor="text1"/>
          <w:sz w:val="24"/>
          <w:szCs w:val="24"/>
        </w:rPr>
        <w:t xml:space="preserve"> po korisniku.</w:t>
      </w:r>
    </w:p>
    <w:p w:rsidR="00E6562D" w:rsidRPr="005826D6" w:rsidRDefault="00E6562D" w:rsidP="00F2711E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p w:rsidR="00E6562D" w:rsidRPr="005826D6" w:rsidRDefault="00E6562D" w:rsidP="00F2711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:rsidR="00F2711E" w:rsidRPr="00A06A50" w:rsidRDefault="00F816D8" w:rsidP="00F2711E">
      <w:pPr>
        <w:spacing w:after="0" w:line="240" w:lineRule="auto"/>
        <w:jc w:val="both"/>
        <w:rPr>
          <w:rFonts w:eastAsia="Times New Roman" w:cs="Arial"/>
          <w:b/>
          <w:bCs/>
          <w:i/>
          <w:sz w:val="24"/>
          <w:szCs w:val="24"/>
          <w:lang w:eastAsia="hr-HR"/>
        </w:rPr>
      </w:pPr>
      <w:r w:rsidRPr="00A06A50">
        <w:rPr>
          <w:rFonts w:eastAsia="Times New Roman" w:cs="Arial"/>
          <w:b/>
          <w:bCs/>
          <w:i/>
          <w:sz w:val="24"/>
          <w:szCs w:val="24"/>
          <w:lang w:eastAsia="hr-HR"/>
        </w:rPr>
        <w:t xml:space="preserve">Mjera 2. </w:t>
      </w:r>
      <w:r w:rsidR="002B13C5" w:rsidRPr="00A06A50">
        <w:rPr>
          <w:rFonts w:eastAsia="Times New Roman" w:cs="Arial"/>
          <w:b/>
          <w:bCs/>
          <w:i/>
          <w:sz w:val="24"/>
          <w:szCs w:val="24"/>
          <w:lang w:eastAsia="hr-HR"/>
        </w:rPr>
        <w:t xml:space="preserve"> Potpore za promotivne mjere u korist poljoprivrednih proizvoda</w:t>
      </w:r>
    </w:p>
    <w:p w:rsidR="002B13C5" w:rsidRPr="005826D6" w:rsidRDefault="002B13C5" w:rsidP="00F2711E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E6562D" w:rsidRPr="005826D6" w:rsidRDefault="00E6562D" w:rsidP="00E6562D">
      <w:pPr>
        <w:widowControl w:val="0"/>
        <w:spacing w:after="0" w:line="276" w:lineRule="auto"/>
        <w:ind w:right="-20"/>
        <w:rPr>
          <w:rFonts w:cs="Arial"/>
          <w:color w:val="000000" w:themeColor="text1"/>
          <w:sz w:val="24"/>
          <w:szCs w:val="24"/>
        </w:rPr>
      </w:pPr>
      <w:r w:rsidRPr="005826D6">
        <w:rPr>
          <w:rFonts w:eastAsia="Calibri"/>
          <w:sz w:val="24"/>
          <w:szCs w:val="24"/>
        </w:rPr>
        <w:t xml:space="preserve">  </w:t>
      </w:r>
      <w:r w:rsidRPr="005826D6">
        <w:rPr>
          <w:rFonts w:cs="Arial"/>
          <w:color w:val="000000" w:themeColor="text1"/>
          <w:sz w:val="24"/>
          <w:szCs w:val="24"/>
        </w:rPr>
        <w:t xml:space="preserve">Potporom su obuhvaćeni </w:t>
      </w:r>
      <w:r w:rsidR="00F816D8" w:rsidRPr="005826D6">
        <w:rPr>
          <w:rFonts w:cs="Arial"/>
          <w:color w:val="000000" w:themeColor="text1"/>
          <w:sz w:val="24"/>
          <w:szCs w:val="24"/>
        </w:rPr>
        <w:t xml:space="preserve">sljedeći prihvatljivi </w:t>
      </w:r>
      <w:r w:rsidRPr="005826D6">
        <w:rPr>
          <w:rFonts w:cs="Arial"/>
          <w:color w:val="000000" w:themeColor="text1"/>
          <w:sz w:val="24"/>
          <w:szCs w:val="24"/>
        </w:rPr>
        <w:t>troškovi za:</w:t>
      </w:r>
    </w:p>
    <w:p w:rsidR="00E6562D" w:rsidRPr="005826D6" w:rsidRDefault="00E6562D" w:rsidP="00E6562D">
      <w:pPr>
        <w:widowControl w:val="0"/>
        <w:spacing w:after="0" w:line="276" w:lineRule="auto"/>
        <w:ind w:right="-20"/>
        <w:rPr>
          <w:rFonts w:cs="Arial"/>
          <w:color w:val="000000" w:themeColor="text1"/>
          <w:sz w:val="24"/>
          <w:szCs w:val="24"/>
        </w:rPr>
      </w:pPr>
    </w:p>
    <w:p w:rsidR="00E6562D" w:rsidRPr="005826D6" w:rsidRDefault="00E6562D" w:rsidP="00E6562D">
      <w:pPr>
        <w:widowControl w:val="0"/>
        <w:spacing w:after="0" w:line="276" w:lineRule="auto"/>
        <w:ind w:left="284" w:right="-20" w:hanging="284"/>
        <w:rPr>
          <w:rFonts w:cs="Arial"/>
          <w:color w:val="000000" w:themeColor="text1"/>
          <w:sz w:val="24"/>
          <w:szCs w:val="24"/>
        </w:rPr>
      </w:pPr>
      <w:r w:rsidRPr="005826D6">
        <w:rPr>
          <w:rFonts w:cs="Arial"/>
          <w:color w:val="000000" w:themeColor="text1"/>
          <w:sz w:val="24"/>
          <w:szCs w:val="24"/>
        </w:rPr>
        <w:t>1. organizaciju i sudjelovanje na natjecanjima, sajmovima i izložbama (pristojbe za sudjelovanje, putni    troškovi i troškovi prijevoza životinja, najam izložbenih prostora i štandova te troškovi njihova postavljanja i rastavljanja)</w:t>
      </w:r>
    </w:p>
    <w:p w:rsidR="00E6562D" w:rsidRPr="005826D6" w:rsidRDefault="00E6562D" w:rsidP="00E6562D">
      <w:pPr>
        <w:widowControl w:val="0"/>
        <w:spacing w:after="0" w:line="276" w:lineRule="auto"/>
        <w:ind w:right="-20"/>
        <w:rPr>
          <w:rFonts w:cs="Arial"/>
          <w:color w:val="000000" w:themeColor="text1"/>
          <w:sz w:val="24"/>
          <w:szCs w:val="24"/>
        </w:rPr>
      </w:pPr>
    </w:p>
    <w:p w:rsidR="00E6562D" w:rsidRPr="005826D6" w:rsidRDefault="00E6562D" w:rsidP="00F816D8">
      <w:pPr>
        <w:widowControl w:val="0"/>
        <w:spacing w:after="0" w:line="276" w:lineRule="auto"/>
        <w:ind w:left="284" w:right="-20" w:hanging="284"/>
        <w:rPr>
          <w:rFonts w:cs="Arial"/>
          <w:color w:val="000000" w:themeColor="text1"/>
          <w:sz w:val="24"/>
          <w:szCs w:val="24"/>
        </w:rPr>
      </w:pPr>
      <w:r w:rsidRPr="005826D6">
        <w:rPr>
          <w:rFonts w:cs="Arial"/>
          <w:color w:val="000000" w:themeColor="text1"/>
          <w:sz w:val="24"/>
          <w:szCs w:val="24"/>
        </w:rPr>
        <w:t xml:space="preserve">2.  publikacije u cilju jačanja svijesti šire javnosti o poljoprivrednim proizvodima (troškovi publikacija i web-mjesta na kojima se najavljuje događaj, </w:t>
      </w:r>
    </w:p>
    <w:p w:rsidR="00E6562D" w:rsidRPr="005826D6" w:rsidRDefault="00E6562D" w:rsidP="00E6562D">
      <w:pPr>
        <w:widowControl w:val="0"/>
        <w:spacing w:after="0" w:line="276" w:lineRule="auto"/>
        <w:ind w:right="-20"/>
        <w:rPr>
          <w:rFonts w:eastAsia="Calibri"/>
          <w:sz w:val="24"/>
          <w:szCs w:val="24"/>
        </w:rPr>
      </w:pPr>
    </w:p>
    <w:p w:rsidR="00E6562D" w:rsidRPr="005826D6" w:rsidRDefault="00E6562D" w:rsidP="00E6562D">
      <w:pPr>
        <w:widowControl w:val="0"/>
        <w:spacing w:after="0" w:line="276" w:lineRule="auto"/>
        <w:ind w:right="-20"/>
        <w:rPr>
          <w:rFonts w:cs="Arial"/>
          <w:color w:val="000000" w:themeColor="text1"/>
          <w:sz w:val="24"/>
          <w:szCs w:val="24"/>
        </w:rPr>
      </w:pPr>
      <w:r w:rsidRPr="005826D6">
        <w:rPr>
          <w:rFonts w:cs="Arial"/>
          <w:color w:val="000000" w:themeColor="text1"/>
          <w:sz w:val="24"/>
          <w:szCs w:val="24"/>
        </w:rPr>
        <w:t>Intenzitet potpore je do 50 % iznosa prihvatljivih troškova</w:t>
      </w:r>
      <w:r w:rsidR="00EC348A" w:rsidRPr="005826D6">
        <w:rPr>
          <w:rFonts w:cs="Arial"/>
          <w:color w:val="000000" w:themeColor="text1"/>
          <w:sz w:val="24"/>
          <w:szCs w:val="24"/>
        </w:rPr>
        <w:t>,</w:t>
      </w:r>
      <w:r w:rsidRPr="005826D6">
        <w:rPr>
          <w:rFonts w:cs="Arial"/>
          <w:color w:val="000000" w:themeColor="text1"/>
          <w:sz w:val="24"/>
          <w:szCs w:val="24"/>
        </w:rPr>
        <w:t xml:space="preserve"> a </w:t>
      </w:r>
      <w:r w:rsidRPr="005826D6">
        <w:rPr>
          <w:rFonts w:cs="Arial"/>
          <w:b/>
          <w:color w:val="000000" w:themeColor="text1"/>
          <w:sz w:val="24"/>
          <w:szCs w:val="24"/>
        </w:rPr>
        <w:t>najviše 3.000,00 kuna</w:t>
      </w:r>
      <w:r w:rsidRPr="005826D6">
        <w:rPr>
          <w:rFonts w:cs="Arial"/>
          <w:color w:val="000000" w:themeColor="text1"/>
          <w:sz w:val="24"/>
          <w:szCs w:val="24"/>
        </w:rPr>
        <w:t xml:space="preserve"> po korisniku.</w:t>
      </w:r>
    </w:p>
    <w:p w:rsidR="002B13C5" w:rsidRPr="005826D6" w:rsidRDefault="002B13C5" w:rsidP="00F2711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:rsidR="00F2711E" w:rsidRPr="005826D6" w:rsidRDefault="00F2711E" w:rsidP="00F816D8">
      <w:pPr>
        <w:spacing w:after="0" w:line="240" w:lineRule="auto"/>
        <w:jc w:val="both"/>
        <w:rPr>
          <w:rFonts w:cs="Arial"/>
          <w:sz w:val="24"/>
          <w:szCs w:val="24"/>
        </w:rPr>
      </w:pPr>
      <w:r w:rsidRPr="005826D6">
        <w:rPr>
          <w:rFonts w:eastAsia="Times New Roman" w:cs="Arial"/>
          <w:b/>
          <w:sz w:val="24"/>
          <w:szCs w:val="24"/>
          <w:lang w:eastAsia="hr-HR"/>
        </w:rPr>
        <w:tab/>
      </w:r>
    </w:p>
    <w:p w:rsidR="00F2711E" w:rsidRPr="005826D6" w:rsidRDefault="00F2711E" w:rsidP="00F2711E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hr-HR"/>
        </w:rPr>
      </w:pPr>
      <w:r w:rsidRPr="005826D6">
        <w:rPr>
          <w:rFonts w:eastAsia="Times New Roman" w:cs="Arial"/>
          <w:b/>
          <w:sz w:val="24"/>
          <w:szCs w:val="24"/>
          <w:lang w:eastAsia="hr-HR"/>
        </w:rPr>
        <w:tab/>
        <w:t>2. KORISNICI</w:t>
      </w:r>
    </w:p>
    <w:p w:rsidR="00F2711E" w:rsidRPr="005826D6" w:rsidRDefault="00F2711E" w:rsidP="00F2711E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hr-HR"/>
        </w:rPr>
      </w:pPr>
    </w:p>
    <w:p w:rsidR="00EC348A" w:rsidRPr="005826D6" w:rsidRDefault="00F2711E" w:rsidP="009D30CA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  <w:r w:rsidRPr="005826D6">
        <w:rPr>
          <w:rFonts w:eastAsia="Times New Roman" w:cs="Arial"/>
          <w:sz w:val="24"/>
          <w:szCs w:val="24"/>
          <w:lang w:eastAsia="hr-HR"/>
        </w:rPr>
        <w:tab/>
      </w:r>
      <w:r w:rsidR="00EC348A" w:rsidRPr="005826D6">
        <w:rPr>
          <w:rFonts w:cs="Arial"/>
          <w:color w:val="000000" w:themeColor="text1"/>
          <w:sz w:val="24"/>
          <w:szCs w:val="24"/>
        </w:rPr>
        <w:t>Korisnici mjera iz ovoga Programa mogu biti poljoprivredna gospodarstva upisana u Upisnik poljoprivrednih gospodarstava koja imaju proizvodne kapacitete na području Grada Lepoglave i bez nepodmirenih su obveza prema Gradu Lepoglavi.</w:t>
      </w:r>
      <w:r w:rsidR="00EC348A" w:rsidRPr="005826D6">
        <w:rPr>
          <w:rFonts w:eastAsia="Times New Roman"/>
          <w:sz w:val="24"/>
          <w:szCs w:val="24"/>
          <w:lang w:eastAsia="hr-HR"/>
        </w:rPr>
        <w:t xml:space="preserve">  </w:t>
      </w:r>
    </w:p>
    <w:p w:rsidR="00F2711E" w:rsidRPr="005826D6" w:rsidRDefault="00F2711E" w:rsidP="00F2711E">
      <w:pPr>
        <w:spacing w:after="0" w:line="240" w:lineRule="auto"/>
        <w:jc w:val="both"/>
        <w:rPr>
          <w:rFonts w:cs="Arial"/>
          <w:b/>
          <w:color w:val="FF0000"/>
          <w:sz w:val="24"/>
          <w:szCs w:val="24"/>
        </w:rPr>
      </w:pPr>
    </w:p>
    <w:p w:rsidR="00F2711E" w:rsidRPr="005826D6" w:rsidRDefault="00F2711E" w:rsidP="00F2711E">
      <w:pPr>
        <w:spacing w:after="0" w:line="240" w:lineRule="auto"/>
        <w:jc w:val="both"/>
        <w:rPr>
          <w:rFonts w:cs="Arial"/>
          <w:sz w:val="24"/>
          <w:szCs w:val="24"/>
        </w:rPr>
      </w:pPr>
      <w:r w:rsidRPr="005826D6">
        <w:rPr>
          <w:rFonts w:eastAsia="Times New Roman" w:cs="Arial"/>
          <w:color w:val="FF0000"/>
          <w:sz w:val="24"/>
          <w:szCs w:val="24"/>
          <w:lang w:eastAsia="hr-HR"/>
        </w:rPr>
        <w:tab/>
      </w:r>
    </w:p>
    <w:p w:rsidR="00F2711E" w:rsidRPr="005826D6" w:rsidRDefault="00F2711E" w:rsidP="00F2711E">
      <w:pPr>
        <w:spacing w:after="240" w:line="240" w:lineRule="auto"/>
        <w:rPr>
          <w:rFonts w:cs="Arial"/>
          <w:b/>
          <w:sz w:val="24"/>
          <w:szCs w:val="24"/>
        </w:rPr>
      </w:pPr>
      <w:r w:rsidRPr="005826D6">
        <w:rPr>
          <w:rFonts w:cs="Arial"/>
          <w:b/>
          <w:sz w:val="24"/>
          <w:szCs w:val="24"/>
        </w:rPr>
        <w:tab/>
        <w:t>3. POSTUPAK I UVJETI DODJELE POTPORA</w:t>
      </w:r>
    </w:p>
    <w:p w:rsidR="00F2711E" w:rsidRPr="005826D6" w:rsidRDefault="00F2711E" w:rsidP="00F2711E">
      <w:pPr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 xml:space="preserve">Prihvatljivi su </w:t>
      </w:r>
      <w:r w:rsidR="005826D6" w:rsidRPr="005826D6">
        <w:rPr>
          <w:rFonts w:cs="Arial"/>
          <w:sz w:val="24"/>
          <w:szCs w:val="24"/>
        </w:rPr>
        <w:t>računi izdani u 2020. godini.</w:t>
      </w:r>
    </w:p>
    <w:p w:rsidR="00F2711E" w:rsidRPr="005826D6" w:rsidRDefault="00F2711E" w:rsidP="00F2711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5826D6">
        <w:rPr>
          <w:rFonts w:eastAsia="Calibri" w:cs="Arial"/>
          <w:sz w:val="24"/>
          <w:szCs w:val="24"/>
        </w:rPr>
        <w:t>Tro</w:t>
      </w:r>
      <w:r w:rsidR="00F816D8" w:rsidRPr="005826D6">
        <w:rPr>
          <w:rFonts w:eastAsia="Calibri" w:cs="Arial"/>
          <w:sz w:val="24"/>
          <w:szCs w:val="24"/>
        </w:rPr>
        <w:t xml:space="preserve">šak poreza na dodanu vrijednost </w:t>
      </w:r>
      <w:r w:rsidRPr="005826D6">
        <w:rPr>
          <w:rFonts w:eastAsia="Calibri" w:cs="Arial"/>
          <w:sz w:val="24"/>
          <w:szCs w:val="24"/>
        </w:rPr>
        <w:t xml:space="preserve">nije prihvatljiv kod odobrenja potpore za obveznike koji su u sustavu PDV-a na dan donošenja Odluke o dodjeli  potpore. </w:t>
      </w:r>
    </w:p>
    <w:p w:rsidR="00F2711E" w:rsidRPr="005826D6" w:rsidRDefault="00AF1146" w:rsidP="00EC348A">
      <w:pPr>
        <w:spacing w:after="24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5826D6">
        <w:rPr>
          <w:rFonts w:eastAsia="Calibri" w:cs="Arial"/>
          <w:sz w:val="24"/>
          <w:szCs w:val="24"/>
        </w:rPr>
        <w:t xml:space="preserve">Poljoprivredno gospodarstvo može ostvariti potporu jedanput u tijeku godine. </w:t>
      </w:r>
      <w:r w:rsidR="00EC348A" w:rsidRPr="005826D6">
        <w:rPr>
          <w:rFonts w:eastAsia="Calibri" w:cs="Arial"/>
          <w:sz w:val="24"/>
          <w:szCs w:val="24"/>
        </w:rPr>
        <w:t xml:space="preserve">Prijavitelj </w:t>
      </w:r>
      <w:r w:rsidR="00F2711E" w:rsidRPr="005826D6">
        <w:rPr>
          <w:rFonts w:eastAsia="Calibri" w:cs="Arial"/>
          <w:sz w:val="24"/>
          <w:szCs w:val="24"/>
        </w:rPr>
        <w:t>ne smije imati dugovanja ni po kojo</w:t>
      </w:r>
      <w:r w:rsidR="00EC348A" w:rsidRPr="005826D6">
        <w:rPr>
          <w:rFonts w:eastAsia="Calibri" w:cs="Arial"/>
          <w:sz w:val="24"/>
          <w:szCs w:val="24"/>
        </w:rPr>
        <w:t>j osnovi prema Gradu Lepoglavi.</w:t>
      </w:r>
      <w:r w:rsidR="00F2711E" w:rsidRPr="005826D6">
        <w:rPr>
          <w:rFonts w:eastAsia="Calibri" w:cs="Arial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C348A" w:rsidRPr="005826D6" w:rsidRDefault="00EC348A" w:rsidP="00EC348A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5826D6">
        <w:rPr>
          <w:rFonts w:eastAsia="Calibri" w:cs="Arial"/>
          <w:sz w:val="24"/>
          <w:szCs w:val="24"/>
        </w:rPr>
        <w:lastRenderedPageBreak/>
        <w:t>U postupku ocjene prijave, Jedinstveni upravni odjel Grada Lepoglave utvrđuje da li su za dodjelu potpore ispunjeni uvjeti propisani javnim pozivom, po potrebi obavlja terensku provjeru, daje prijedlog odluke o dodjeli gradonačelniku, a odluka gradonačelnika s ugovorom o dodjeli potpore dostavlja se korisniku potpore, čime se potpora smatra dodijeljenom, bez obzira na vrijeme isplate.</w:t>
      </w:r>
    </w:p>
    <w:p w:rsidR="00EC348A" w:rsidRPr="005826D6" w:rsidRDefault="00EC348A" w:rsidP="00F2711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:rsidR="00F2711E" w:rsidRPr="005826D6" w:rsidRDefault="00F2711E" w:rsidP="00F2711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5826D6">
        <w:rPr>
          <w:rFonts w:eastAsia="Calibri" w:cs="Arial"/>
          <w:sz w:val="24"/>
          <w:szCs w:val="24"/>
        </w:rPr>
        <w:t xml:space="preserve">U slučaju da </w:t>
      </w:r>
      <w:r w:rsidR="00EC348A" w:rsidRPr="005826D6">
        <w:rPr>
          <w:rFonts w:eastAsia="Calibri" w:cs="Arial"/>
          <w:sz w:val="24"/>
          <w:szCs w:val="24"/>
        </w:rPr>
        <w:t>prijavitelj</w:t>
      </w:r>
      <w:r w:rsidRPr="005826D6">
        <w:rPr>
          <w:rFonts w:eastAsia="Calibri" w:cs="Arial"/>
          <w:sz w:val="24"/>
          <w:szCs w:val="24"/>
        </w:rPr>
        <w:t xml:space="preserve"> stekne pravo na potporu u trenutku kada po Javnom pozivu preostane manji iznos sredstava od pripadajućeg iznosa potpore, </w:t>
      </w:r>
      <w:r w:rsidR="00EC348A" w:rsidRPr="005826D6">
        <w:rPr>
          <w:rFonts w:eastAsia="Calibri" w:cs="Arial"/>
          <w:sz w:val="24"/>
          <w:szCs w:val="24"/>
        </w:rPr>
        <w:t>prijavitelju</w:t>
      </w:r>
      <w:r w:rsidRPr="005826D6">
        <w:rPr>
          <w:rFonts w:eastAsia="Calibri" w:cs="Arial"/>
          <w:sz w:val="24"/>
          <w:szCs w:val="24"/>
        </w:rPr>
        <w:t xml:space="preserve"> će se dodijeliti pot</w:t>
      </w:r>
      <w:r w:rsidR="00EC348A" w:rsidRPr="005826D6">
        <w:rPr>
          <w:rFonts w:eastAsia="Calibri" w:cs="Arial"/>
          <w:sz w:val="24"/>
          <w:szCs w:val="24"/>
        </w:rPr>
        <w:t>pora u visini preostalog iznosa uz njegovu suglasnost.</w:t>
      </w:r>
    </w:p>
    <w:p w:rsidR="00F2711E" w:rsidRPr="005826D6" w:rsidRDefault="00F2711E" w:rsidP="00F2711E">
      <w:pPr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:rsidR="00F816D8" w:rsidRPr="005826D6" w:rsidRDefault="00F2711E" w:rsidP="00EC348A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5826D6">
        <w:rPr>
          <w:rFonts w:eastAsia="Calibri" w:cs="Arial"/>
          <w:sz w:val="24"/>
          <w:szCs w:val="24"/>
        </w:rPr>
        <w:tab/>
      </w:r>
    </w:p>
    <w:p w:rsidR="00F2711E" w:rsidRPr="005826D6" w:rsidRDefault="00F2711E" w:rsidP="00F2711E">
      <w:pPr>
        <w:spacing w:after="0" w:line="240" w:lineRule="auto"/>
        <w:ind w:left="720"/>
        <w:contextualSpacing/>
        <w:jc w:val="both"/>
        <w:rPr>
          <w:rFonts w:cs="Arial"/>
          <w:sz w:val="24"/>
          <w:szCs w:val="24"/>
        </w:rPr>
      </w:pPr>
    </w:p>
    <w:p w:rsidR="00F2711E" w:rsidRPr="005826D6" w:rsidRDefault="00F2711E" w:rsidP="00F2711E">
      <w:pPr>
        <w:spacing w:after="0" w:line="240" w:lineRule="auto"/>
        <w:ind w:firstLine="567"/>
        <w:jc w:val="both"/>
        <w:rPr>
          <w:rFonts w:cs="Arial"/>
          <w:b/>
          <w:sz w:val="24"/>
          <w:szCs w:val="24"/>
        </w:rPr>
      </w:pPr>
      <w:r w:rsidRPr="005826D6">
        <w:rPr>
          <w:rFonts w:cs="Arial"/>
          <w:b/>
          <w:sz w:val="24"/>
          <w:szCs w:val="24"/>
        </w:rPr>
        <w:t>4. POTREBNA DOKUMENTACIJA</w:t>
      </w:r>
    </w:p>
    <w:p w:rsidR="00F2711E" w:rsidRPr="005826D6" w:rsidRDefault="00F2711E" w:rsidP="00F2711E">
      <w:pPr>
        <w:spacing w:after="0" w:line="240" w:lineRule="auto"/>
        <w:ind w:firstLine="567"/>
        <w:jc w:val="both"/>
        <w:rPr>
          <w:rFonts w:cs="Arial"/>
          <w:b/>
          <w:sz w:val="24"/>
          <w:szCs w:val="24"/>
        </w:rPr>
      </w:pPr>
    </w:p>
    <w:p w:rsidR="00FA0652" w:rsidRPr="005826D6" w:rsidRDefault="00D97E91" w:rsidP="00FA0652">
      <w:pPr>
        <w:numPr>
          <w:ilvl w:val="0"/>
          <w:numId w:val="6"/>
        </w:numPr>
        <w:spacing w:after="240" w:line="240" w:lineRule="auto"/>
        <w:contextualSpacing/>
        <w:jc w:val="both"/>
        <w:rPr>
          <w:sz w:val="24"/>
          <w:szCs w:val="24"/>
        </w:rPr>
      </w:pPr>
      <w:r w:rsidRPr="005826D6">
        <w:rPr>
          <w:sz w:val="24"/>
          <w:szCs w:val="24"/>
        </w:rPr>
        <w:t>ispunjeni</w:t>
      </w:r>
      <w:r w:rsidR="00FA0652" w:rsidRPr="005826D6">
        <w:rPr>
          <w:sz w:val="24"/>
          <w:szCs w:val="24"/>
        </w:rPr>
        <w:t xml:space="preserve"> obrazac</w:t>
      </w:r>
      <w:r w:rsidRPr="005826D6">
        <w:rPr>
          <w:sz w:val="24"/>
          <w:szCs w:val="24"/>
        </w:rPr>
        <w:t xml:space="preserve"> zahtjeva</w:t>
      </w:r>
      <w:r w:rsidR="00FA0652" w:rsidRPr="005826D6">
        <w:rPr>
          <w:sz w:val="24"/>
          <w:szCs w:val="24"/>
        </w:rPr>
        <w:t xml:space="preserve">, </w:t>
      </w:r>
    </w:p>
    <w:p w:rsidR="00FA0652" w:rsidRPr="005826D6" w:rsidRDefault="00D97E91" w:rsidP="00FA0652">
      <w:pPr>
        <w:numPr>
          <w:ilvl w:val="0"/>
          <w:numId w:val="6"/>
        </w:numPr>
        <w:spacing w:after="240" w:line="240" w:lineRule="auto"/>
        <w:contextualSpacing/>
        <w:jc w:val="both"/>
        <w:rPr>
          <w:sz w:val="24"/>
          <w:szCs w:val="24"/>
        </w:rPr>
      </w:pPr>
      <w:r w:rsidRPr="005826D6">
        <w:rPr>
          <w:sz w:val="24"/>
          <w:szCs w:val="24"/>
        </w:rPr>
        <w:t>presliku osobne iskaznice podnositelja zahtjeva</w:t>
      </w:r>
      <w:r w:rsidR="00FA0652" w:rsidRPr="005826D6">
        <w:rPr>
          <w:sz w:val="24"/>
          <w:szCs w:val="24"/>
        </w:rPr>
        <w:t xml:space="preserve"> </w:t>
      </w:r>
    </w:p>
    <w:p w:rsidR="00FA0652" w:rsidRPr="005826D6" w:rsidRDefault="00D97E91" w:rsidP="00FA0652">
      <w:pPr>
        <w:numPr>
          <w:ilvl w:val="0"/>
          <w:numId w:val="6"/>
        </w:numPr>
        <w:spacing w:after="240" w:line="240" w:lineRule="auto"/>
        <w:contextualSpacing/>
        <w:jc w:val="both"/>
        <w:rPr>
          <w:sz w:val="24"/>
          <w:szCs w:val="24"/>
        </w:rPr>
      </w:pPr>
      <w:r w:rsidRPr="005826D6">
        <w:rPr>
          <w:sz w:val="24"/>
          <w:szCs w:val="24"/>
        </w:rPr>
        <w:t>dokaz o upisu</w:t>
      </w:r>
      <w:r w:rsidR="00FA0652" w:rsidRPr="005826D6">
        <w:rPr>
          <w:sz w:val="24"/>
          <w:szCs w:val="24"/>
        </w:rPr>
        <w:t xml:space="preserve"> u Upisnik poljoprivrednih gospodarstava, </w:t>
      </w:r>
    </w:p>
    <w:p w:rsidR="005826D6" w:rsidRPr="005826D6" w:rsidRDefault="005826D6" w:rsidP="005826D6">
      <w:pPr>
        <w:numPr>
          <w:ilvl w:val="0"/>
          <w:numId w:val="6"/>
        </w:numPr>
        <w:spacing w:after="240" w:line="240" w:lineRule="auto"/>
        <w:contextualSpacing/>
        <w:jc w:val="both"/>
        <w:rPr>
          <w:sz w:val="24"/>
          <w:szCs w:val="24"/>
        </w:rPr>
      </w:pPr>
      <w:r w:rsidRPr="005826D6">
        <w:rPr>
          <w:sz w:val="24"/>
          <w:szCs w:val="24"/>
        </w:rPr>
        <w:t xml:space="preserve">preslike plaćenih računa (prihvatljivi su računi izdani u 2020. godini) i dokazi o njihovom plaćanju - izvod iz bankovnog računa ili druga vjerodostojna dokumentacije </w:t>
      </w:r>
    </w:p>
    <w:p w:rsidR="00FA0652" w:rsidRPr="005826D6" w:rsidRDefault="00F816D8" w:rsidP="005826D6">
      <w:pPr>
        <w:numPr>
          <w:ilvl w:val="0"/>
          <w:numId w:val="6"/>
        </w:numPr>
        <w:spacing w:after="240" w:line="240" w:lineRule="auto"/>
        <w:contextualSpacing/>
        <w:jc w:val="both"/>
        <w:rPr>
          <w:sz w:val="24"/>
          <w:szCs w:val="24"/>
        </w:rPr>
      </w:pPr>
      <w:r w:rsidRPr="005826D6">
        <w:rPr>
          <w:sz w:val="24"/>
          <w:szCs w:val="24"/>
        </w:rPr>
        <w:t>dokaz o vlasništvu ili zakupu nekretnine/poljoprivrednog gospodarstva</w:t>
      </w:r>
      <w:r w:rsidR="00FA0652" w:rsidRPr="005826D6">
        <w:rPr>
          <w:sz w:val="24"/>
          <w:szCs w:val="24"/>
        </w:rPr>
        <w:t xml:space="preserve"> </w:t>
      </w:r>
      <w:r w:rsidR="00D97E91" w:rsidRPr="005826D6">
        <w:rPr>
          <w:sz w:val="24"/>
          <w:szCs w:val="24"/>
        </w:rPr>
        <w:t>na području grada Lepoglave</w:t>
      </w:r>
    </w:p>
    <w:p w:rsidR="00FA0652" w:rsidRPr="005826D6" w:rsidRDefault="00FA0652" w:rsidP="005826D6">
      <w:pPr>
        <w:numPr>
          <w:ilvl w:val="0"/>
          <w:numId w:val="6"/>
        </w:numPr>
        <w:spacing w:after="240" w:line="240" w:lineRule="auto"/>
        <w:contextualSpacing/>
        <w:jc w:val="both"/>
        <w:rPr>
          <w:sz w:val="24"/>
          <w:szCs w:val="24"/>
        </w:rPr>
      </w:pPr>
      <w:r w:rsidRPr="005826D6">
        <w:rPr>
          <w:sz w:val="24"/>
          <w:szCs w:val="24"/>
        </w:rPr>
        <w:t>izjava o korišten</w:t>
      </w:r>
      <w:r w:rsidR="00D97E91" w:rsidRPr="005826D6">
        <w:rPr>
          <w:sz w:val="24"/>
          <w:szCs w:val="24"/>
        </w:rPr>
        <w:t xml:space="preserve">im </w:t>
      </w:r>
      <w:r w:rsidR="008E0714" w:rsidRPr="005826D6">
        <w:rPr>
          <w:sz w:val="24"/>
          <w:szCs w:val="24"/>
        </w:rPr>
        <w:t xml:space="preserve">državnim </w:t>
      </w:r>
      <w:r w:rsidR="00D97E91" w:rsidRPr="005826D6">
        <w:rPr>
          <w:sz w:val="24"/>
          <w:szCs w:val="24"/>
        </w:rPr>
        <w:t xml:space="preserve">potporama </w:t>
      </w:r>
    </w:p>
    <w:p w:rsidR="00FA0652" w:rsidRPr="005826D6" w:rsidRDefault="00FA0652" w:rsidP="00FA065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Calibri"/>
          <w:sz w:val="24"/>
          <w:szCs w:val="24"/>
        </w:rPr>
      </w:pPr>
    </w:p>
    <w:p w:rsidR="00FA0652" w:rsidRPr="005826D6" w:rsidRDefault="00FA0652" w:rsidP="00FA0652">
      <w:pPr>
        <w:spacing w:after="240" w:line="240" w:lineRule="auto"/>
        <w:ind w:left="360"/>
        <w:contextualSpacing/>
        <w:jc w:val="both"/>
        <w:rPr>
          <w:b/>
          <w:sz w:val="24"/>
          <w:szCs w:val="24"/>
        </w:rPr>
      </w:pPr>
      <w:r w:rsidRPr="005826D6">
        <w:rPr>
          <w:b/>
          <w:sz w:val="24"/>
          <w:szCs w:val="24"/>
        </w:rPr>
        <w:t xml:space="preserve">5. </w:t>
      </w:r>
      <w:r w:rsidRPr="005826D6">
        <w:rPr>
          <w:b/>
          <w:sz w:val="24"/>
          <w:szCs w:val="24"/>
        </w:rPr>
        <w:t>NAČIN PODNOŠENJA ZAHTJEVA</w:t>
      </w:r>
    </w:p>
    <w:p w:rsidR="00FA0652" w:rsidRPr="005826D6" w:rsidRDefault="00FA0652" w:rsidP="00FA0652">
      <w:pPr>
        <w:spacing w:after="240" w:line="240" w:lineRule="auto"/>
        <w:ind w:left="720"/>
        <w:contextualSpacing/>
        <w:jc w:val="both"/>
        <w:rPr>
          <w:b/>
          <w:sz w:val="24"/>
          <w:szCs w:val="24"/>
        </w:rPr>
      </w:pPr>
    </w:p>
    <w:p w:rsidR="00D103CF" w:rsidRPr="005826D6" w:rsidRDefault="00FA0652" w:rsidP="00D103CF">
      <w:pPr>
        <w:spacing w:after="240" w:line="240" w:lineRule="auto"/>
        <w:jc w:val="both"/>
        <w:rPr>
          <w:rFonts w:eastAsia="Calibri"/>
          <w:sz w:val="24"/>
          <w:szCs w:val="24"/>
        </w:rPr>
      </w:pPr>
      <w:r w:rsidRPr="005826D6">
        <w:rPr>
          <w:rFonts w:eastAsia="Calibri"/>
          <w:sz w:val="24"/>
          <w:szCs w:val="24"/>
        </w:rPr>
        <w:tab/>
        <w:t xml:space="preserve">Zahtjev za dodjelu potpora se podnosi na posebnom obrascu koji se može preuzeti sa web stranice Grada Lepoglave </w:t>
      </w:r>
      <w:r w:rsidR="00D103CF" w:rsidRPr="005826D6">
        <w:rPr>
          <w:rFonts w:eastAsia="Calibri"/>
          <w:sz w:val="24"/>
          <w:szCs w:val="24"/>
        </w:rPr>
        <w:t>(</w:t>
      </w:r>
      <w:hyperlink r:id="rId6" w:history="1">
        <w:r w:rsidRPr="005826D6">
          <w:rPr>
            <w:rFonts w:eastAsia="Calibri"/>
            <w:sz w:val="24"/>
            <w:szCs w:val="24"/>
          </w:rPr>
          <w:t>www.lepoglava.hr</w:t>
        </w:r>
      </w:hyperlink>
      <w:r w:rsidR="00D103CF" w:rsidRPr="005826D6">
        <w:rPr>
          <w:rFonts w:eastAsia="Calibri"/>
          <w:sz w:val="24"/>
          <w:szCs w:val="24"/>
        </w:rPr>
        <w:t>)</w:t>
      </w:r>
      <w:r w:rsidRPr="005826D6">
        <w:rPr>
          <w:rFonts w:eastAsia="Calibri"/>
          <w:sz w:val="24"/>
          <w:szCs w:val="24"/>
        </w:rPr>
        <w:t xml:space="preserve"> kao i u prostorijama Jedinstvenog upravnog odjela Grada Lepoglave.</w:t>
      </w:r>
      <w:r w:rsidR="00D103CF" w:rsidRPr="005826D6">
        <w:rPr>
          <w:rFonts w:eastAsia="Calibri"/>
          <w:sz w:val="24"/>
          <w:szCs w:val="24"/>
        </w:rPr>
        <w:t xml:space="preserve"> </w:t>
      </w:r>
    </w:p>
    <w:p w:rsidR="00D103CF" w:rsidRPr="005826D6" w:rsidRDefault="00D103CF" w:rsidP="009D30CA">
      <w:pPr>
        <w:spacing w:after="240" w:line="240" w:lineRule="auto"/>
        <w:ind w:hanging="426"/>
        <w:jc w:val="both"/>
        <w:rPr>
          <w:rFonts w:eastAsia="Calibri"/>
          <w:sz w:val="24"/>
          <w:szCs w:val="24"/>
        </w:rPr>
      </w:pPr>
      <w:r w:rsidRPr="005826D6">
        <w:rPr>
          <w:rFonts w:eastAsia="Calibri"/>
          <w:sz w:val="24"/>
          <w:szCs w:val="24"/>
        </w:rPr>
        <w:tab/>
        <w:t>Zahtjevi se dostavljaju do iskorištenja proračunskih sredstava te se rješavaju po redoslijedu zaprimanja.</w:t>
      </w:r>
    </w:p>
    <w:p w:rsidR="00FA0652" w:rsidRPr="005826D6" w:rsidRDefault="00D103CF" w:rsidP="009D30CA">
      <w:pPr>
        <w:spacing w:after="240" w:line="240" w:lineRule="auto"/>
        <w:ind w:hanging="709"/>
        <w:jc w:val="both"/>
        <w:rPr>
          <w:rFonts w:eastAsia="Calibri"/>
          <w:sz w:val="24"/>
          <w:szCs w:val="24"/>
        </w:rPr>
      </w:pPr>
      <w:r w:rsidRPr="005826D6">
        <w:rPr>
          <w:rFonts w:eastAsia="Calibri"/>
          <w:sz w:val="24"/>
          <w:szCs w:val="24"/>
        </w:rPr>
        <w:t xml:space="preserve">               </w:t>
      </w:r>
      <w:r w:rsidR="009D30CA" w:rsidRPr="005826D6">
        <w:rPr>
          <w:rFonts w:eastAsia="Calibri"/>
          <w:sz w:val="24"/>
          <w:szCs w:val="24"/>
        </w:rPr>
        <w:t>U prvom</w:t>
      </w:r>
      <w:r w:rsidRPr="005826D6">
        <w:rPr>
          <w:rFonts w:eastAsia="Calibri"/>
          <w:sz w:val="24"/>
          <w:szCs w:val="24"/>
        </w:rPr>
        <w:t xml:space="preserve"> krug</w:t>
      </w:r>
      <w:r w:rsidR="009D30CA" w:rsidRPr="005826D6">
        <w:rPr>
          <w:rFonts w:eastAsia="Calibri"/>
          <w:sz w:val="24"/>
          <w:szCs w:val="24"/>
        </w:rPr>
        <w:t>u, zahtjevi se</w:t>
      </w:r>
      <w:r w:rsidR="00364855" w:rsidRPr="005826D6">
        <w:rPr>
          <w:rFonts w:eastAsia="Calibri"/>
          <w:sz w:val="24"/>
          <w:szCs w:val="24"/>
        </w:rPr>
        <w:t xml:space="preserve"> šalju</w:t>
      </w:r>
      <w:r w:rsidR="009D30CA" w:rsidRPr="005826D6">
        <w:rPr>
          <w:rFonts w:eastAsia="Calibri"/>
          <w:sz w:val="24"/>
          <w:szCs w:val="24"/>
        </w:rPr>
        <w:t xml:space="preserve"> </w:t>
      </w:r>
      <w:r w:rsidRPr="005826D6">
        <w:rPr>
          <w:rFonts w:eastAsia="Calibri"/>
          <w:sz w:val="24"/>
          <w:szCs w:val="24"/>
        </w:rPr>
        <w:t xml:space="preserve"> isključivo </w:t>
      </w:r>
      <w:r w:rsidR="00FA0652" w:rsidRPr="005826D6">
        <w:rPr>
          <w:rFonts w:eastAsia="Calibri"/>
          <w:sz w:val="24"/>
          <w:szCs w:val="24"/>
          <w:u w:val="single"/>
        </w:rPr>
        <w:t>poštom, preporučenom pošiljkom</w:t>
      </w:r>
      <w:r w:rsidR="00FA0652" w:rsidRPr="005826D6">
        <w:rPr>
          <w:rFonts w:eastAsia="Calibri"/>
          <w:sz w:val="24"/>
          <w:szCs w:val="24"/>
        </w:rPr>
        <w:t xml:space="preserve"> </w:t>
      </w:r>
      <w:r w:rsidR="00FA0652" w:rsidRPr="005826D6">
        <w:rPr>
          <w:b/>
          <w:sz w:val="24"/>
          <w:szCs w:val="24"/>
          <w:u w:val="single"/>
        </w:rPr>
        <w:t xml:space="preserve">najkasnije </w:t>
      </w:r>
      <w:r w:rsidR="00FA0652" w:rsidRPr="005826D6">
        <w:rPr>
          <w:b/>
          <w:sz w:val="24"/>
          <w:szCs w:val="24"/>
          <w:u w:val="single"/>
        </w:rPr>
        <w:t>do 26</w:t>
      </w:r>
      <w:r w:rsidR="009D30CA" w:rsidRPr="005826D6">
        <w:rPr>
          <w:b/>
          <w:sz w:val="24"/>
          <w:szCs w:val="24"/>
          <w:u w:val="single"/>
        </w:rPr>
        <w:t xml:space="preserve">. lipnja 2020. </w:t>
      </w:r>
      <w:r w:rsidR="00FA0652" w:rsidRPr="005826D6">
        <w:rPr>
          <w:b/>
          <w:sz w:val="24"/>
          <w:szCs w:val="24"/>
          <w:u w:val="single"/>
        </w:rPr>
        <w:t>godine</w:t>
      </w:r>
      <w:r w:rsidR="009D30CA" w:rsidRPr="005826D6">
        <w:rPr>
          <w:b/>
          <w:sz w:val="24"/>
          <w:szCs w:val="24"/>
          <w:u w:val="single"/>
        </w:rPr>
        <w:t>.</w:t>
      </w:r>
    </w:p>
    <w:p w:rsidR="00FA0652" w:rsidRPr="005826D6" w:rsidRDefault="00FA0652" w:rsidP="00FA0652">
      <w:pPr>
        <w:spacing w:after="240" w:line="240" w:lineRule="auto"/>
        <w:jc w:val="both"/>
        <w:rPr>
          <w:rFonts w:eastAsia="Calibri"/>
          <w:sz w:val="24"/>
          <w:szCs w:val="24"/>
        </w:rPr>
      </w:pPr>
      <w:r w:rsidRPr="005826D6">
        <w:rPr>
          <w:rFonts w:eastAsia="Calibri"/>
          <w:sz w:val="24"/>
          <w:szCs w:val="24"/>
        </w:rPr>
        <w:t xml:space="preserve">                                             </w:t>
      </w:r>
      <w:r w:rsidR="00A06A50">
        <w:rPr>
          <w:rFonts w:eastAsia="Calibri"/>
          <w:sz w:val="24"/>
          <w:szCs w:val="24"/>
        </w:rPr>
        <w:t xml:space="preserve">                          </w:t>
      </w:r>
      <w:bookmarkStart w:id="0" w:name="_GoBack"/>
      <w:bookmarkEnd w:id="0"/>
      <w:r w:rsidRPr="005826D6">
        <w:rPr>
          <w:rFonts w:eastAsia="Calibri"/>
          <w:sz w:val="24"/>
          <w:szCs w:val="24"/>
        </w:rPr>
        <w:t xml:space="preserve">   na adresu</w:t>
      </w:r>
    </w:p>
    <w:p w:rsidR="00FA0652" w:rsidRPr="005826D6" w:rsidRDefault="00FA0652" w:rsidP="00FA0652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5826D6">
        <w:rPr>
          <w:rFonts w:eastAsia="Calibri"/>
          <w:sz w:val="24"/>
          <w:szCs w:val="24"/>
        </w:rPr>
        <w:t>Grad Lepoglava</w:t>
      </w:r>
    </w:p>
    <w:p w:rsidR="00FA0652" w:rsidRPr="005826D6" w:rsidRDefault="00FA0652" w:rsidP="00FA0652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5826D6">
        <w:rPr>
          <w:rFonts w:eastAsia="Calibri"/>
          <w:sz w:val="24"/>
          <w:szCs w:val="24"/>
        </w:rPr>
        <w:t>Jedinstveni upravni odjel</w:t>
      </w:r>
    </w:p>
    <w:p w:rsidR="00FA0652" w:rsidRPr="005826D6" w:rsidRDefault="00FA0652" w:rsidP="00FA0652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5826D6">
        <w:rPr>
          <w:rFonts w:eastAsia="Calibri"/>
          <w:sz w:val="24"/>
          <w:szCs w:val="24"/>
        </w:rPr>
        <w:t>Antuna Mihanovića 12</w:t>
      </w:r>
    </w:p>
    <w:p w:rsidR="00FA0652" w:rsidRPr="005826D6" w:rsidRDefault="00FA0652" w:rsidP="00FA0652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5826D6">
        <w:rPr>
          <w:rFonts w:eastAsia="Calibri"/>
          <w:sz w:val="24"/>
          <w:szCs w:val="24"/>
        </w:rPr>
        <w:t>42250 Lepoglava</w:t>
      </w:r>
    </w:p>
    <w:p w:rsidR="00FA0652" w:rsidRPr="005826D6" w:rsidRDefault="00FA0652" w:rsidP="00FA065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826D6">
        <w:rPr>
          <w:rFonts w:eastAsia="Calibri"/>
          <w:sz w:val="24"/>
          <w:szCs w:val="24"/>
        </w:rPr>
        <w:t>Sa naznakom</w:t>
      </w:r>
      <w:r w:rsidRPr="005826D6">
        <w:rPr>
          <w:rFonts w:eastAsia="Calibri"/>
          <w:b/>
          <w:sz w:val="24"/>
          <w:szCs w:val="24"/>
        </w:rPr>
        <w:t xml:space="preserve"> ''Potpore u poljoprivredi - za javni poziv''</w:t>
      </w:r>
    </w:p>
    <w:p w:rsidR="00F2711E" w:rsidRPr="005826D6" w:rsidRDefault="00F2711E" w:rsidP="00F2711E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103CF" w:rsidRPr="005826D6" w:rsidRDefault="00D103CF" w:rsidP="00F2711E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2711E" w:rsidRPr="005826D6" w:rsidRDefault="00F2711E" w:rsidP="00F2711E">
      <w:pPr>
        <w:spacing w:after="240" w:line="240" w:lineRule="auto"/>
        <w:jc w:val="both"/>
        <w:rPr>
          <w:rFonts w:cs="Arial"/>
          <w:i/>
          <w:sz w:val="24"/>
          <w:szCs w:val="24"/>
        </w:rPr>
      </w:pPr>
      <w:r w:rsidRPr="005826D6">
        <w:rPr>
          <w:rFonts w:cs="Arial"/>
          <w:i/>
          <w:sz w:val="24"/>
          <w:szCs w:val="24"/>
        </w:rPr>
        <w:tab/>
        <w:t>U slučaju nejasnoća i dodatnih pitanja molimo nazvati na telefon broj  042/770-422</w:t>
      </w:r>
    </w:p>
    <w:p w:rsidR="00F2711E" w:rsidRPr="005826D6" w:rsidRDefault="00F2711E" w:rsidP="00F2711E">
      <w:pPr>
        <w:spacing w:after="240" w:line="240" w:lineRule="auto"/>
        <w:rPr>
          <w:rFonts w:cs="Arial"/>
          <w:b/>
          <w:sz w:val="24"/>
          <w:szCs w:val="24"/>
        </w:rPr>
      </w:pPr>
    </w:p>
    <w:p w:rsidR="00F2711E" w:rsidRPr="005826D6" w:rsidRDefault="00F2711E" w:rsidP="00F2711E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5826D6">
        <w:rPr>
          <w:rFonts w:cs="Arial"/>
          <w:b/>
          <w:sz w:val="24"/>
          <w:szCs w:val="24"/>
        </w:rPr>
        <w:t>GRADONAČELNIK</w:t>
      </w:r>
    </w:p>
    <w:p w:rsidR="00F2711E" w:rsidRPr="005826D6" w:rsidRDefault="00F2711E" w:rsidP="00F2711E">
      <w:pPr>
        <w:spacing w:after="0" w:line="240" w:lineRule="auto"/>
        <w:jc w:val="right"/>
        <w:rPr>
          <w:rFonts w:cs="Arial"/>
          <w:sz w:val="24"/>
          <w:szCs w:val="24"/>
        </w:rPr>
      </w:pPr>
      <w:r w:rsidRPr="005826D6">
        <w:rPr>
          <w:rFonts w:cs="Arial"/>
          <w:sz w:val="24"/>
          <w:szCs w:val="24"/>
        </w:rPr>
        <w:t xml:space="preserve">Marijan Škvarić, </w:t>
      </w:r>
      <w:proofErr w:type="spellStart"/>
      <w:r w:rsidRPr="005826D6">
        <w:rPr>
          <w:rFonts w:cs="Arial"/>
          <w:sz w:val="24"/>
          <w:szCs w:val="24"/>
        </w:rPr>
        <w:t>dipl.ing</w:t>
      </w:r>
      <w:proofErr w:type="spellEnd"/>
      <w:r w:rsidRPr="005826D6">
        <w:rPr>
          <w:rFonts w:cs="Arial"/>
          <w:sz w:val="24"/>
          <w:szCs w:val="24"/>
        </w:rPr>
        <w:t xml:space="preserve">. </w:t>
      </w:r>
    </w:p>
    <w:p w:rsidR="00D02922" w:rsidRPr="00F816D8" w:rsidRDefault="00D02922">
      <w:pPr>
        <w:rPr>
          <w:rFonts w:cs="Arial"/>
        </w:rPr>
      </w:pPr>
    </w:p>
    <w:sectPr w:rsidR="00D02922" w:rsidRPr="00F81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0789C"/>
    <w:multiLevelType w:val="hybridMultilevel"/>
    <w:tmpl w:val="78FA8F5E"/>
    <w:lvl w:ilvl="0" w:tplc="AF304A5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E1DEF"/>
    <w:multiLevelType w:val="hybridMultilevel"/>
    <w:tmpl w:val="010A5DE0"/>
    <w:lvl w:ilvl="0" w:tplc="CAA49582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E57A62"/>
    <w:multiLevelType w:val="hybridMultilevel"/>
    <w:tmpl w:val="08144B34"/>
    <w:lvl w:ilvl="0" w:tplc="62C80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30D35"/>
    <w:multiLevelType w:val="hybridMultilevel"/>
    <w:tmpl w:val="964ECD84"/>
    <w:lvl w:ilvl="0" w:tplc="F3A2445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72A05"/>
    <w:multiLevelType w:val="hybridMultilevel"/>
    <w:tmpl w:val="B46E54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1E"/>
    <w:rsid w:val="001A400C"/>
    <w:rsid w:val="001D1E80"/>
    <w:rsid w:val="002B13C5"/>
    <w:rsid w:val="00364855"/>
    <w:rsid w:val="004433B2"/>
    <w:rsid w:val="0052733B"/>
    <w:rsid w:val="005826D6"/>
    <w:rsid w:val="0085708E"/>
    <w:rsid w:val="00883FE4"/>
    <w:rsid w:val="008E0714"/>
    <w:rsid w:val="009D30CA"/>
    <w:rsid w:val="00A06A50"/>
    <w:rsid w:val="00AF1146"/>
    <w:rsid w:val="00B22E6A"/>
    <w:rsid w:val="00D02922"/>
    <w:rsid w:val="00D103CF"/>
    <w:rsid w:val="00D97E91"/>
    <w:rsid w:val="00E6562D"/>
    <w:rsid w:val="00EC348A"/>
    <w:rsid w:val="00F2711E"/>
    <w:rsid w:val="00F816D8"/>
    <w:rsid w:val="00FA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4163B-E7E5-4DAD-997D-7EDD5591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71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F271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FA06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8</cp:revision>
  <cp:lastPrinted>2020-06-03T10:06:00Z</cp:lastPrinted>
  <dcterms:created xsi:type="dcterms:W3CDTF">2020-06-02T09:58:00Z</dcterms:created>
  <dcterms:modified xsi:type="dcterms:W3CDTF">2020-06-03T10:27:00Z</dcterms:modified>
</cp:coreProperties>
</file>