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D57A8" w14:textId="3BC7034D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88652" wp14:editId="131F1E8B">
            <wp:simplePos x="0" y="0"/>
            <wp:positionH relativeFrom="column">
              <wp:posOffset>1214120</wp:posOffset>
            </wp:positionH>
            <wp:positionV relativeFrom="paragraph">
              <wp:posOffset>-132080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3E5E9" w14:textId="2F2F11B4" w:rsidR="00D92964" w:rsidRDefault="00D92964" w:rsidP="00D92964">
      <w:pPr>
        <w:pStyle w:val="Povratnaomotnica"/>
        <w:rPr>
          <w:sz w:val="18"/>
        </w:rPr>
      </w:pPr>
    </w:p>
    <w:p w14:paraId="4F87EEF7" w14:textId="7CA8D3CA" w:rsidR="00D92964" w:rsidRDefault="00D92964" w:rsidP="00D92964"/>
    <w:p w14:paraId="2CE752F9" w14:textId="73D1F353" w:rsidR="00D92964" w:rsidRDefault="00D92964" w:rsidP="00D92964">
      <w:pPr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D54D" wp14:editId="5A825F42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303847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B8D2" w14:textId="77777777" w:rsidR="00D92964" w:rsidRDefault="00D92964" w:rsidP="00D9296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54A345ED" w14:textId="77777777" w:rsidR="00D92964" w:rsidRDefault="00D92964" w:rsidP="00D9296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6BE75D5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23BB32F7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5F9EE540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DCDB8F1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083CD696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100F4A9" w14:textId="77777777" w:rsidR="00D92964" w:rsidRDefault="00D92964" w:rsidP="00D9296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D54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.6pt;margin-top:8.4pt;width:239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" stroked="f">
                <v:textbox>
                  <w:txbxContent>
                    <w:p w14:paraId="6F34B8D2" w14:textId="77777777" w:rsidR="00D92964" w:rsidRDefault="00D92964" w:rsidP="00D9296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54A345ED" w14:textId="77777777" w:rsidR="00D92964" w:rsidRDefault="00D92964" w:rsidP="00D92964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6BE75D5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23BB32F7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5F9EE540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DCDB8F1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083CD696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100F4A9" w14:textId="77777777" w:rsidR="00D92964" w:rsidRDefault="00D92964" w:rsidP="00D9296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14:paraId="3E36AF1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04BCF46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475B5FA2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770B454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9C2B24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D3D939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2E734CF" w14:textId="77777777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Jedinstveni upravni odjel</w:t>
      </w:r>
    </w:p>
    <w:p w14:paraId="0AE1B8ED" w14:textId="2D775AA9" w:rsidR="00D92964" w:rsidRPr="00605F84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Klasa</w:t>
      </w:r>
      <w:r w:rsidR="00F81CD1">
        <w:rPr>
          <w:rFonts w:ascii="Arial Narrow" w:hAnsi="Arial Narrow"/>
        </w:rPr>
        <w:t>: 112-05/23-01/1</w:t>
      </w:r>
    </w:p>
    <w:p w14:paraId="108019C4" w14:textId="161231C5" w:rsidR="00D92964" w:rsidRPr="00E83DD7" w:rsidRDefault="00D92964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Urbroj:</w:t>
      </w:r>
      <w:r w:rsidR="00F81CD1">
        <w:rPr>
          <w:rFonts w:ascii="Arial Narrow" w:hAnsi="Arial Narrow"/>
        </w:rPr>
        <w:t xml:space="preserve"> 2186-09-03/1-23</w:t>
      </w:r>
      <w:r w:rsidR="00DD1C3B">
        <w:rPr>
          <w:rFonts w:ascii="Arial Narrow" w:hAnsi="Arial Narrow"/>
        </w:rPr>
        <w:t>-1</w:t>
      </w:r>
    </w:p>
    <w:p w14:paraId="1D693A7D" w14:textId="2A7366DA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 xml:space="preserve">Lepoglava, </w:t>
      </w:r>
      <w:r w:rsidR="003F4BDE">
        <w:rPr>
          <w:rFonts w:ascii="Arial Narrow" w:hAnsi="Arial Narrow"/>
        </w:rPr>
        <w:t>13</w:t>
      </w:r>
      <w:bookmarkStart w:id="0" w:name="_GoBack"/>
      <w:bookmarkEnd w:id="0"/>
      <w:r w:rsidR="00F81CD1">
        <w:rPr>
          <w:rFonts w:ascii="Arial Narrow" w:hAnsi="Arial Narrow"/>
        </w:rPr>
        <w:t>. 01</w:t>
      </w:r>
      <w:r w:rsidR="00DD1C3B">
        <w:rPr>
          <w:rFonts w:ascii="Arial Narrow" w:hAnsi="Arial Narrow"/>
        </w:rPr>
        <w:t xml:space="preserve">. </w:t>
      </w:r>
      <w:r w:rsidR="00F81CD1">
        <w:rPr>
          <w:rFonts w:ascii="Arial Narrow" w:hAnsi="Arial Narrow"/>
        </w:rPr>
        <w:t>2023</w:t>
      </w:r>
      <w:r w:rsidRPr="00E83DD7">
        <w:rPr>
          <w:rFonts w:ascii="Arial Narrow" w:hAnsi="Arial Narrow"/>
        </w:rPr>
        <w:t>. godine</w:t>
      </w:r>
    </w:p>
    <w:p w14:paraId="7BD4C82A" w14:textId="77777777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</w:p>
    <w:p w14:paraId="4FC3A9B7" w14:textId="1B7A72B4" w:rsidR="0060634D" w:rsidRPr="00D92964" w:rsidRDefault="00581319" w:rsidP="00D92964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 w:rsidR="00D92964">
        <w:rPr>
          <w:rFonts w:ascii="Arial Narrow" w:hAnsi="Arial Narrow"/>
          <w:color w:val="231F20"/>
          <w:sz w:val="22"/>
          <w:szCs w:val="22"/>
        </w:rPr>
        <w:t>Temeljem odredbe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članka 19. stavka 1. Zakona o službenicima i namještenicima u lokalnoj i područnoj (regionalnoj) samoupravi (</w:t>
      </w:r>
      <w:r w:rsidR="00D92964">
        <w:rPr>
          <w:rFonts w:ascii="Arial Narrow" w:hAnsi="Arial Narrow"/>
          <w:color w:val="231F20"/>
          <w:sz w:val="22"/>
          <w:szCs w:val="22"/>
        </w:rPr>
        <w:t>„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D92964">
        <w:rPr>
          <w:rFonts w:ascii="Arial Narrow" w:hAnsi="Arial Narrow"/>
          <w:color w:val="231F20"/>
          <w:sz w:val="22"/>
          <w:szCs w:val="22"/>
        </w:rPr>
        <w:t>“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D92964">
        <w:rPr>
          <w:rFonts w:ascii="Arial Narrow" w:hAnsi="Arial Narrow"/>
          <w:color w:val="231F20"/>
          <w:sz w:val="22"/>
          <w:szCs w:val="22"/>
        </w:rPr>
        <w:t>oj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86/08, 61/11, 04/18 i 112/19),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v.d.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pročelnic</w:t>
      </w:r>
      <w:r w:rsidR="00D92964">
        <w:rPr>
          <w:rFonts w:ascii="Arial Narrow" w:hAnsi="Arial Narrow"/>
          <w:color w:val="231F20"/>
          <w:sz w:val="22"/>
          <w:szCs w:val="22"/>
        </w:rPr>
        <w:t>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Jedinstvenog upravnog odjela Grada Lepoglave raspisuje</w:t>
      </w:r>
    </w:p>
    <w:p w14:paraId="2052A554" w14:textId="77777777" w:rsidR="0060634D" w:rsidRDefault="0060634D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  <w:r w:rsidRPr="00D92964">
        <w:rPr>
          <w:rFonts w:ascii="Arial Narrow" w:hAnsi="Arial Narrow"/>
          <w:b/>
          <w:color w:val="231F20"/>
          <w:sz w:val="22"/>
          <w:szCs w:val="22"/>
        </w:rPr>
        <w:t>JAVNI NATJEČAJ</w:t>
      </w:r>
    </w:p>
    <w:p w14:paraId="09E8B5C1" w14:textId="77777777" w:rsidR="00D92964" w:rsidRPr="00D92964" w:rsidRDefault="00D92964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1D9D44CF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za prijam u službu u Grad Lepoglavu, Jedinstveni upravni odjel, Odsjek za opće poslove i društvene djelatnosti, na radno mjesto:</w:t>
      </w:r>
    </w:p>
    <w:p w14:paraId="35658301" w14:textId="156FC1E0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– </w:t>
      </w:r>
      <w:r w:rsid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>savjetnik za poslove gradonačelnika i Gradskog vijeća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 – </w:t>
      </w:r>
      <w:r w:rsidRPr="00D92964">
        <w:rPr>
          <w:rFonts w:ascii="Arial Narrow" w:hAnsi="Arial Narrow"/>
          <w:color w:val="231F20"/>
          <w:sz w:val="22"/>
          <w:szCs w:val="22"/>
        </w:rPr>
        <w:t>1 izvršitelj/ica na neodređeno vrijeme uz obvezni probni rad od 3 mjeseca.</w:t>
      </w:r>
    </w:p>
    <w:p w14:paraId="71D8D7E3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25F93FC" w14:textId="243334A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natječaj se mogu r</w:t>
      </w:r>
      <w:r w:rsidR="00581319">
        <w:rPr>
          <w:rFonts w:ascii="Arial Narrow" w:hAnsi="Arial Narrow"/>
          <w:color w:val="231F20"/>
          <w:sz w:val="22"/>
          <w:szCs w:val="22"/>
        </w:rPr>
        <w:t>avnopravno prijaviti osobe oba spola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7BCDD1F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Riječi i pojmovi koji imaju rodno značenje, korišteni u ovom natječaju, odnose se jednako na muški i ženski rod, bez obzira na to jesu li korišteni u muškom ili ženskom rodu.</w:t>
      </w:r>
    </w:p>
    <w:p w14:paraId="26DF0B24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237BDF68" w14:textId="7B6D652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 moraju ispunjavati opće uvjete za prijam u službu propisane u članku 12. Zakona o službenicima i namještenicima u lokalnoj i područnoj (regionalnoj) samoupravi te posebne uvjete za prijam u službu.</w:t>
      </w:r>
    </w:p>
    <w:p w14:paraId="55BB2F3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236570B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Opći uvjeti za prijam u službu:</w:t>
      </w:r>
    </w:p>
    <w:p w14:paraId="59B63F06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punoljetnost,</w:t>
      </w:r>
    </w:p>
    <w:p w14:paraId="3F9CB6F3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hrvatsko državljanstvo i</w:t>
      </w:r>
    </w:p>
    <w:p w14:paraId="7A236616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zdravstvena sposobnost za obavljanje poslova radnog mjesta na koje se osoba prima.</w:t>
      </w:r>
    </w:p>
    <w:p w14:paraId="090FCB65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1043B7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Posebni uvjeti za prijam u službu:</w:t>
      </w:r>
    </w:p>
    <w:p w14:paraId="7A02A8B5" w14:textId="2393FD8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– </w:t>
      </w:r>
      <w:r w:rsidR="00D92964">
        <w:rPr>
          <w:rFonts w:ascii="Arial Narrow" w:hAnsi="Arial Narrow"/>
          <w:color w:val="231F20"/>
          <w:sz w:val="22"/>
          <w:szCs w:val="22"/>
        </w:rPr>
        <w:t>magistar struke ili stručni specijalist pravne struke</w:t>
      </w:r>
    </w:p>
    <w:p w14:paraId="530F10CD" w14:textId="791A896F" w:rsidR="0060634D" w:rsidRPr="00D92964" w:rsidRDefault="0060634D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– najmanje </w:t>
      </w:r>
      <w:r w:rsidR="00D92964">
        <w:rPr>
          <w:rFonts w:ascii="Arial Narrow" w:hAnsi="Arial Narrow"/>
          <w:color w:val="231F20"/>
          <w:sz w:val="22"/>
          <w:szCs w:val="22"/>
        </w:rPr>
        <w:t>tri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godin</w:t>
      </w:r>
      <w:r w:rsidR="00D92964">
        <w:rPr>
          <w:rFonts w:ascii="Arial Narrow" w:hAnsi="Arial Narrow"/>
          <w:color w:val="231F20"/>
          <w:sz w:val="22"/>
          <w:szCs w:val="22"/>
        </w:rPr>
        <w:t>e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radnog iskustva na poslovima </w:t>
      </w:r>
      <w:r w:rsidR="00D92964">
        <w:rPr>
          <w:rFonts w:ascii="Arial Narrow" w:hAnsi="Arial Narrow"/>
          <w:color w:val="231F20"/>
          <w:sz w:val="22"/>
          <w:szCs w:val="22"/>
        </w:rPr>
        <w:t>pravne struke</w:t>
      </w:r>
    </w:p>
    <w:p w14:paraId="04047BCB" w14:textId="77777777" w:rsidR="0060634D" w:rsidRPr="00D92964" w:rsidRDefault="0060634D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poznavanje rada na računalu.</w:t>
      </w:r>
    </w:p>
    <w:p w14:paraId="3DFA96D1" w14:textId="49E56749" w:rsidR="007E6E72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156A59">
        <w:rPr>
          <w:rFonts w:ascii="Arial Narrow" w:hAnsi="Arial Narrow"/>
          <w:color w:val="231F20"/>
          <w:sz w:val="22"/>
          <w:szCs w:val="22"/>
        </w:rPr>
        <w:t>Uvjet magistra struke, odnosno stručnog specijalista struke, temeljem odredbe članka 35. stavak 2. Uredbe o klasifikaciji radnih mjesta u lokalnoj i područnoj (regionalnoj) samoupravi („Narodne novine</w:t>
      </w:r>
      <w:r>
        <w:rPr>
          <w:rFonts w:ascii="Arial Narrow" w:hAnsi="Arial Narrow"/>
          <w:color w:val="231F20"/>
          <w:sz w:val="22"/>
          <w:szCs w:val="22"/>
        </w:rPr>
        <w:t>“ br. 74/10 i</w:t>
      </w:r>
      <w:r w:rsidRPr="00156A59">
        <w:rPr>
          <w:rFonts w:ascii="Arial Narrow" w:hAnsi="Arial Narrow"/>
          <w:color w:val="231F20"/>
          <w:sz w:val="22"/>
          <w:szCs w:val="22"/>
        </w:rPr>
        <w:t xml:space="preserve"> 125/14), ispunjavaju i osobe koje su po ranijim propisima stekle visoku stručnu spremu.</w:t>
      </w:r>
    </w:p>
    <w:p w14:paraId="00B83D28" w14:textId="77777777" w:rsidR="00156A59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0DBCC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Radnim iskustvom na odgovarajućim poslovima razumijeva se radno iskustvo ostvareno u službi u upravnim tijelima lokalnih jedinica, u državnoj ili javnoj službi, u radnom odnosu kod privatnog poslodavca, vrijeme samostalnog </w:t>
      </w: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>obavljanja profesionalne djelatnosti u skladu s posebnim propisima i radno iskustvo u obavljanju poslova u međunarodnim organizacijama, ostvareno na poslovima navedenog stupnja stručne spreme i struke.</w:t>
      </w:r>
    </w:p>
    <w:p w14:paraId="0A175F70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90F708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 službu ne može biti primljena osoba za čiji prijam postoje zapreke iz članaka 15. i 16. Zakona o službenicima i namještenicima u lokalnoj i područnoj (regionalnoj) samoupravi.</w:t>
      </w:r>
    </w:p>
    <w:p w14:paraId="3DB505C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05C2C1C" w14:textId="54913438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Uz pisanu prijavu na natječaj, kandidati su dužni priložiti sljedeće priloge</w:t>
      </w:r>
      <w:r w:rsidR="00605F84">
        <w:rPr>
          <w:rFonts w:ascii="Arial Narrow" w:hAnsi="Arial Narrow"/>
          <w:color w:val="231F20"/>
          <w:sz w:val="22"/>
          <w:szCs w:val="22"/>
        </w:rPr>
        <w:t>,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koji mogu biti i u neovjerenim 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p</w:t>
      </w:r>
      <w:r w:rsidRPr="00D92964">
        <w:rPr>
          <w:rFonts w:ascii="Arial Narrow" w:hAnsi="Arial Narrow"/>
          <w:color w:val="231F20"/>
          <w:sz w:val="22"/>
          <w:szCs w:val="22"/>
        </w:rPr>
        <w:t>reslikama:</w:t>
      </w:r>
    </w:p>
    <w:p w14:paraId="067951F9" w14:textId="77777777" w:rsidR="00923AF3" w:rsidRPr="00D92964" w:rsidRDefault="00923AF3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B14CB77" w14:textId="3962608C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životopis,</w:t>
      </w:r>
    </w:p>
    <w:p w14:paraId="17CE9543" w14:textId="2B3F6040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hrvatskom državljanstvu (važeća osobna iskazn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ica, vojna iskaznica, putovnica, </w:t>
      </w:r>
      <w:r w:rsidRPr="00D92964">
        <w:rPr>
          <w:rFonts w:ascii="Arial Narrow" w:hAnsi="Arial Narrow"/>
          <w:color w:val="231F20"/>
          <w:sz w:val="22"/>
          <w:szCs w:val="22"/>
        </w:rPr>
        <w:t>domovnica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>ili elektronički zapis iz knjige državljana</w:t>
      </w:r>
      <w:r w:rsidR="00D92964">
        <w:rPr>
          <w:rFonts w:ascii="Arial Narrow" w:hAnsi="Arial Narrow"/>
          <w:color w:val="231F20"/>
          <w:sz w:val="22"/>
          <w:szCs w:val="22"/>
        </w:rPr>
        <w:t>)</w:t>
      </w:r>
      <w:r w:rsidRPr="00D92964">
        <w:rPr>
          <w:rFonts w:ascii="Arial Narrow" w:hAnsi="Arial Narrow"/>
          <w:color w:val="231F20"/>
          <w:sz w:val="22"/>
          <w:szCs w:val="22"/>
        </w:rPr>
        <w:t>,</w:t>
      </w:r>
    </w:p>
    <w:p w14:paraId="6B40E4F5" w14:textId="395C4F97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odgovarajućem stupnju obrazovanja (</w:t>
      </w:r>
      <w:r w:rsidR="00D92964">
        <w:rPr>
          <w:rFonts w:ascii="Arial Narrow" w:hAnsi="Arial Narrow"/>
          <w:color w:val="231F20"/>
          <w:sz w:val="22"/>
          <w:szCs w:val="22"/>
        </w:rPr>
        <w:t>diploma</w:t>
      </w:r>
      <w:r w:rsidRPr="00D92964">
        <w:rPr>
          <w:rFonts w:ascii="Arial Narrow" w:hAnsi="Arial Narrow"/>
          <w:color w:val="231F20"/>
          <w:sz w:val="22"/>
          <w:szCs w:val="22"/>
        </w:rPr>
        <w:t>)</w:t>
      </w:r>
      <w:r w:rsidR="00D92964">
        <w:rPr>
          <w:rFonts w:ascii="Arial Narrow" w:hAnsi="Arial Narrow"/>
          <w:color w:val="231F20"/>
          <w:sz w:val="22"/>
          <w:szCs w:val="22"/>
        </w:rPr>
        <w:t>,</w:t>
      </w:r>
    </w:p>
    <w:p w14:paraId="339C7EFE" w14:textId="2566339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uvjerenje nadležnog suda da se protiv podnositelja prijave ne vodi kazneni postupak (ne starije od 6 mjeseci do dana objave ovog natječaja),</w:t>
      </w:r>
    </w:p>
    <w:p w14:paraId="15C0B702" w14:textId="1F0DA08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preslik</w:t>
      </w:r>
      <w:r w:rsidR="007E6E72">
        <w:rPr>
          <w:rFonts w:ascii="Arial Narrow" w:hAnsi="Arial Narrow"/>
          <w:color w:val="231F20"/>
          <w:sz w:val="22"/>
          <w:szCs w:val="22"/>
        </w:rPr>
        <w:t>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uvjerenja/svjedodžbe o položenom državnom stručnom ispitu (ako kandidat ima položen državni stručni ispit),</w:t>
      </w:r>
    </w:p>
    <w:p w14:paraId="75488E01" w14:textId="63CF54FB" w:rsidR="0008102C" w:rsidRDefault="0008102C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potvrdu ili drugi odgovarajući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dokaz o radnom iskustvu na odgovarajućim poslovima </w:t>
      </w:r>
      <w:r>
        <w:rPr>
          <w:rFonts w:ascii="Arial Narrow" w:hAnsi="Arial Narrow"/>
          <w:color w:val="231F20"/>
          <w:sz w:val="22"/>
          <w:szCs w:val="22"/>
        </w:rPr>
        <w:t xml:space="preserve">( ugovor o radu ili rješenje o rasporedu ili potvrda poslodavca iz koje je vidljivo u kojoj struci, na kojim poslovima i u kojem trajanju je ostvareno radno iskustvo) </w:t>
      </w:r>
    </w:p>
    <w:p w14:paraId="1D398E50" w14:textId="7347E12F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potvrda o podacima evidentiranim u evidenciji Hrvatskog zavoda za mirovinsko osiguranje ili elektronički zapis o podacima evidentiranim u evidenciji Hrvatskog za</w:t>
      </w:r>
      <w:r w:rsidR="0008102C" w:rsidRPr="0008102C">
        <w:rPr>
          <w:rFonts w:ascii="Arial Narrow" w:hAnsi="Arial Narrow"/>
          <w:color w:val="231F20"/>
          <w:sz w:val="22"/>
          <w:szCs w:val="22"/>
        </w:rPr>
        <w:t xml:space="preserve">voda za mirovinsko osiguranje </w:t>
      </w:r>
    </w:p>
    <w:p w14:paraId="44154A96" w14:textId="6B21F018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vlastoručno potpisanu izjavu podnositelja prijave da za prijam u službu ne postoje zapreke iz članaka 15. i 16. Zakona o službenicima i namještenicima u lokalnoj i područnoj (regionalnoj) samoupravi (izjavu nije potrebno ovjeravati),</w:t>
      </w:r>
    </w:p>
    <w:p w14:paraId="7FDB26D1" w14:textId="1004B12C" w:rsidR="0060634D" w:rsidRPr="0008102C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dokazi o pravu prednosti pri zapošljavanju sukladno posebnim zakonima (ako kandidat ostvaruje takvo pravo).</w:t>
      </w:r>
    </w:p>
    <w:p w14:paraId="7AAB699A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6D2753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javni natječaj mogu se prijaviti i kandidati koji nemaju položen državni stručni ispit, uz obvezu polaganja ispita u roku godine dana od prijma u službu.</w:t>
      </w:r>
    </w:p>
    <w:p w14:paraId="036EB8F1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78A5753" w14:textId="252484E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Kandidati/kinje koji/e se pozivaju na pravo prednosti prilikom zapošljavanja sukladno članku 102. Zakona o hrvatskim braniteljima iz Domovinskog rata i članovima njihovih obitelji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7E6E72">
        <w:rPr>
          <w:rFonts w:ascii="Arial Narrow" w:hAnsi="Arial Narrow"/>
          <w:color w:val="231F20"/>
          <w:sz w:val="22"/>
          <w:szCs w:val="22"/>
        </w:rPr>
        <w:t>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121/17, 98/19 i 84/21), članku 48.f Zakona o zaštiti vojnih i civilnih invalida rata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33/92, 57/92, 77/92, 27/93, 58/93, 2/94, 76/94, 108/9</w:t>
      </w:r>
      <w:r w:rsidR="007E6E72">
        <w:rPr>
          <w:rFonts w:ascii="Arial Narrow" w:hAnsi="Arial Narrow"/>
          <w:color w:val="231F20"/>
          <w:sz w:val="22"/>
          <w:szCs w:val="22"/>
        </w:rPr>
        <w:t>5</w:t>
      </w:r>
      <w:r w:rsidRPr="00D92964">
        <w:rPr>
          <w:rFonts w:ascii="Arial Narrow" w:hAnsi="Arial Narrow"/>
          <w:color w:val="231F20"/>
          <w:sz w:val="22"/>
          <w:szCs w:val="22"/>
        </w:rPr>
        <w:t>, 108/96, 82/01, 103/03, 148/13 i 98/19) i članku 9. Zakona o profesionalnoj rehabilitaciji i zapošljavanju osoba s invaliditetom (</w:t>
      </w:r>
      <w:r w:rsidR="0071217A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1217A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157/13, 152/14, 39/18 i 32/20), dužni/e su se u prijavi na javni natječaj pozvati na to pravo te osim dokaza o ispunjavanju traženih općih i posebnih uvjeta za prijam u službu, priložiti dokaze za ostvarivanje prava prednosti sukladno odredbama posebnih zakona te imaju prednost u odnosu na ostale kandidate samo pod jednakim uvjetima.</w:t>
      </w:r>
    </w:p>
    <w:p w14:paraId="49B9A727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0AFE5E" w14:textId="77777777" w:rsidR="0071217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Popis dokaza za ostvarivanje prava prednosti pri zapošljavanju sukladno članku 102. Zakona o hrvatskim braniteljima iz Domovinskoga rata i članovima njihovih obitelji nalaze se na internetskoj stranici Ministarstva hrvatskih branitelja: </w:t>
      </w:r>
    </w:p>
    <w:p w14:paraId="3144B929" w14:textId="11CCFFF8" w:rsidR="0060634D" w:rsidRDefault="008E56AB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hyperlink r:id="rId10" w:history="1">
        <w:r w:rsidR="00D92964" w:rsidRPr="00264348">
          <w:rPr>
            <w:rStyle w:val="Hiperveza"/>
            <w:rFonts w:ascii="Arial Narrow" w:hAnsi="Arial Narrow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60634D"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24E667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480219A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Izabrani kandidat pozvat će se da u primjerenom roku, a prije donošenja rješenja o prijmu u službu, dostavi uvjerenje o zdravstvenoj sposobnosti za obavljanje poslova radnog mjesta na koje se prima.</w:t>
      </w:r>
    </w:p>
    <w:p w14:paraId="619BDB76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295E444" w14:textId="49DC6423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Pisane prijave na natječaj podnose se u roku od 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>8 dana </w:t>
      </w:r>
      <w:r w:rsidRPr="00D92964">
        <w:rPr>
          <w:rFonts w:ascii="Arial Narrow" w:hAnsi="Arial Narrow"/>
          <w:color w:val="231F20"/>
          <w:sz w:val="22"/>
          <w:szCs w:val="22"/>
        </w:rPr>
        <w:t>od objave natječaja u Narodnim novinama, neposredno ili poštom, na adresu: Grad Lepoglava, Antuna Mihanovića 12, 42250 Le</w:t>
      </w:r>
      <w:r w:rsidR="00D92964">
        <w:rPr>
          <w:rFonts w:ascii="Arial Narrow" w:hAnsi="Arial Narrow"/>
          <w:color w:val="231F20"/>
          <w:sz w:val="22"/>
          <w:szCs w:val="22"/>
        </w:rPr>
        <w:t>poglava, s obaveznom naznakom: „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Javni natječaj za prijam u službu – </w:t>
      </w:r>
      <w:r w:rsidR="00D92964">
        <w:rPr>
          <w:rFonts w:ascii="Arial Narrow" w:hAnsi="Arial Narrow"/>
          <w:color w:val="231F20"/>
          <w:sz w:val="22"/>
          <w:szCs w:val="22"/>
        </w:rPr>
        <w:t>savjetnik za poslove gradonačelnika i Gradskog vijeća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– ne otvaraj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26FA7087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70BBAE67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 xml:space="preserve">Urednom prijavom smatra se prijava koja sadrži sve podatke i priloge navedene u ovom natječaju. </w:t>
      </w:r>
    </w:p>
    <w:p w14:paraId="0DB6E546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C866700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Osoba koja nije podnijela pravodobnu i urednu prijavu ili ne ispunjava formalne uvjete iz ovog natječaja, ne smatra se kandidatom prijavljenim na natječaj i takvoj osobi dostavlja se pisana obavijest u kojoj se navode razlozi zbog kojih se ne smatra kandidatom prijavljenim na javni natječaj. </w:t>
      </w:r>
    </w:p>
    <w:p w14:paraId="3B62DDF1" w14:textId="0B2A4A2A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Protiv obavijesti kandidat nema pravo podnošenja pravnog lijeka.</w:t>
      </w:r>
    </w:p>
    <w:p w14:paraId="73C7B2E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F27CA32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Za kandidate prijavljene na natječaj koji ispunjavaju formalne uvjete natječaja, provest će se prethodna provjera znanja i sposobnosti pisanim testiranjem i intervjuom. </w:t>
      </w:r>
    </w:p>
    <w:p w14:paraId="338D0247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AE94D34" w14:textId="4484BE80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Ako kandidat ne pristupi prethodnoj provjeri znanja, smatra će se da je povukao prijavu na natječaj.</w:t>
      </w:r>
    </w:p>
    <w:p w14:paraId="439D2619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DACAFC4" w14:textId="13406E0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Opis poslova i podaci o plaći radnog mjesta koje se popunjava javnim natječajem, način obavljanja prethodne provjere znanja i sposobnosti kandidata koji ispunjavaju formalne uvjete, područje provjere te pravni i drugi izvori za pripremanje kandidata za provjeru objavit će se na službenoj web-stranici Grada Lepoglave 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(www.lepoglava.hr) i oglasnoj ploči Grada Lepoglave. </w:t>
      </w:r>
    </w:p>
    <w:p w14:paraId="2796D072" w14:textId="77777777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FC76F5E" w14:textId="658A3364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Povjerenstvo za provedbu natječaja utvrdit će </w:t>
      </w:r>
      <w:r w:rsidR="00150D48">
        <w:rPr>
          <w:rFonts w:ascii="Arial Narrow" w:hAnsi="Arial Narrow"/>
          <w:color w:val="231F20"/>
          <w:sz w:val="22"/>
          <w:szCs w:val="22"/>
        </w:rPr>
        <w:t>listu kandidata koji ispunjavaju formalne uvjete i</w:t>
      </w:r>
      <w:r w:rsidR="00347F2E">
        <w:rPr>
          <w:rFonts w:ascii="Arial Narrow" w:hAnsi="Arial Narrow"/>
          <w:color w:val="231F20"/>
          <w:sz w:val="22"/>
          <w:szCs w:val="22"/>
        </w:rPr>
        <w:t>z natječaja te će na službe</w:t>
      </w:r>
      <w:r w:rsidR="00923AF3">
        <w:rPr>
          <w:rFonts w:ascii="Arial Narrow" w:hAnsi="Arial Narrow"/>
          <w:color w:val="231F20"/>
          <w:sz w:val="22"/>
          <w:szCs w:val="22"/>
        </w:rPr>
        <w:t>noj</w:t>
      </w:r>
      <w:r w:rsidR="00150D48">
        <w:rPr>
          <w:rFonts w:ascii="Arial Narrow" w:hAnsi="Arial Narrow"/>
          <w:color w:val="231F20"/>
          <w:sz w:val="22"/>
          <w:szCs w:val="22"/>
        </w:rPr>
        <w:t xml:space="preserve"> web stranici i na oglasnoj ploči Grada Lepoglave objaviti mjesto i vrijeme održavanja prethodne provjere znanja i sposobnosti kandidata, najmanje 5 dana prije održavanja provjere. Kandidati koji ispunjavaju formalne uvjete natječaja bit će obaviješteni o vremenu i mjestu održavanja prethodne provjere znanja i sposobnosti i putem e-mail adrese koju navedu u prijavi na natječaj.</w:t>
      </w:r>
    </w:p>
    <w:p w14:paraId="175062EE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326AAB2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 rezultatima javnog natječaja kandidati će biti obaviješteni u zakonskom roku.</w:t>
      </w:r>
    </w:p>
    <w:p w14:paraId="01F0116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D6F303A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right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Grad Lepoglava</w:t>
      </w:r>
    </w:p>
    <w:p w14:paraId="4658F1C1" w14:textId="77777777" w:rsidR="00035874" w:rsidRPr="00D92964" w:rsidRDefault="00035874" w:rsidP="007E6E72">
      <w:pPr>
        <w:jc w:val="both"/>
        <w:rPr>
          <w:rFonts w:ascii="Arial Narrow" w:hAnsi="Arial Narrow"/>
        </w:rPr>
      </w:pPr>
    </w:p>
    <w:sectPr w:rsidR="00035874" w:rsidRPr="00D9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47E65" w14:textId="77777777" w:rsidR="008E56AB" w:rsidRDefault="008E56AB" w:rsidP="0060634D">
      <w:pPr>
        <w:spacing w:after="0" w:line="240" w:lineRule="auto"/>
      </w:pPr>
      <w:r>
        <w:separator/>
      </w:r>
    </w:p>
  </w:endnote>
  <w:endnote w:type="continuationSeparator" w:id="0">
    <w:p w14:paraId="3919EA2D" w14:textId="77777777" w:rsidR="008E56AB" w:rsidRDefault="008E56AB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230BB" w14:textId="77777777" w:rsidR="008E56AB" w:rsidRDefault="008E56AB" w:rsidP="0060634D">
      <w:pPr>
        <w:spacing w:after="0" w:line="240" w:lineRule="auto"/>
      </w:pPr>
      <w:r>
        <w:separator/>
      </w:r>
    </w:p>
  </w:footnote>
  <w:footnote w:type="continuationSeparator" w:id="0">
    <w:p w14:paraId="4DF91588" w14:textId="77777777" w:rsidR="008E56AB" w:rsidRDefault="008E56AB" w:rsidP="0060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8E4"/>
    <w:multiLevelType w:val="hybridMultilevel"/>
    <w:tmpl w:val="9D320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7F6C"/>
    <w:multiLevelType w:val="hybridMultilevel"/>
    <w:tmpl w:val="560CA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24"/>
    <w:rsid w:val="00002002"/>
    <w:rsid w:val="00035874"/>
    <w:rsid w:val="0008102C"/>
    <w:rsid w:val="00150D48"/>
    <w:rsid w:val="00151766"/>
    <w:rsid w:val="00156A59"/>
    <w:rsid w:val="0015721B"/>
    <w:rsid w:val="00347F2E"/>
    <w:rsid w:val="003E29C1"/>
    <w:rsid w:val="003E46D3"/>
    <w:rsid w:val="003E5F24"/>
    <w:rsid w:val="003F4BDE"/>
    <w:rsid w:val="004E34C6"/>
    <w:rsid w:val="004E6BB8"/>
    <w:rsid w:val="00581319"/>
    <w:rsid w:val="00605F84"/>
    <w:rsid w:val="0060634D"/>
    <w:rsid w:val="0071217A"/>
    <w:rsid w:val="007E6E72"/>
    <w:rsid w:val="008726BF"/>
    <w:rsid w:val="008E56AB"/>
    <w:rsid w:val="009079F0"/>
    <w:rsid w:val="00923AF3"/>
    <w:rsid w:val="00A36D1C"/>
    <w:rsid w:val="00A662F0"/>
    <w:rsid w:val="00B1767F"/>
    <w:rsid w:val="00B568C0"/>
    <w:rsid w:val="00C76869"/>
    <w:rsid w:val="00CA3B8D"/>
    <w:rsid w:val="00D5236D"/>
    <w:rsid w:val="00D92964"/>
    <w:rsid w:val="00DD1C3B"/>
    <w:rsid w:val="00F81CD1"/>
    <w:rsid w:val="00F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E6157-5174-44B2-A1A4-C4DC2F6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D9296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34D"/>
  </w:style>
  <w:style w:type="paragraph" w:styleId="Podnoje">
    <w:name w:val="footer"/>
    <w:basedOn w:val="Normal"/>
    <w:link w:val="PodnojeChar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0634D"/>
  </w:style>
  <w:style w:type="paragraph" w:customStyle="1" w:styleId="box8327754">
    <w:name w:val="box_8327754"/>
    <w:basedOn w:val="Normal"/>
    <w:rsid w:val="006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0634D"/>
  </w:style>
  <w:style w:type="character" w:customStyle="1" w:styleId="Naslov3Char">
    <w:name w:val="Naslov 3 Char"/>
    <w:basedOn w:val="Zadanifontodlomka"/>
    <w:link w:val="Naslov3"/>
    <w:rsid w:val="00D92964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rsid w:val="00D92964"/>
    <w:rPr>
      <w:color w:val="0000FF"/>
      <w:u w:val="single"/>
    </w:rPr>
  </w:style>
  <w:style w:type="paragraph" w:styleId="Povratnaomotnica">
    <w:name w:val="envelope return"/>
    <w:basedOn w:val="Normal"/>
    <w:rsid w:val="00D92964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D92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929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217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49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Mošmondor</dc:creator>
  <cp:keywords/>
  <dc:description/>
  <cp:lastModifiedBy>Maja Poje</cp:lastModifiedBy>
  <cp:revision>11</cp:revision>
  <cp:lastPrinted>2022-09-06T07:21:00Z</cp:lastPrinted>
  <dcterms:created xsi:type="dcterms:W3CDTF">2022-07-13T12:57:00Z</dcterms:created>
  <dcterms:modified xsi:type="dcterms:W3CDTF">2023-01-16T07:15:00Z</dcterms:modified>
</cp:coreProperties>
</file>