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724C" w:rsidRDefault="00CB23FB">
      <w:r>
        <w:rPr>
          <w:noProof/>
          <w:sz w:val="18"/>
          <w:lang w:eastAsia="hr-HR"/>
        </w:rPr>
        <w:drawing>
          <wp:anchor distT="0" distB="0" distL="114300" distR="114300" simplePos="0" relativeHeight="251659264" behindDoc="0" locked="0" layoutInCell="1" allowOverlap="1">
            <wp:simplePos x="0" y="0"/>
            <wp:positionH relativeFrom="column">
              <wp:posOffset>666750</wp:posOffset>
            </wp:positionH>
            <wp:positionV relativeFrom="paragraph">
              <wp:posOffset>27940</wp:posOffset>
            </wp:positionV>
            <wp:extent cx="600075" cy="800100"/>
            <wp:effectExtent l="0" t="0" r="9525" b="0"/>
            <wp:wrapNone/>
            <wp:docPr id="85" name="Slika 85" descr="grb-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grb-rh"/>
                    <pic:cNvPicPr>
                      <a:picLocks noChangeAspect="1" noChangeArrowheads="1"/>
                    </pic:cNvPicPr>
                  </pic:nvPicPr>
                  <pic:blipFill>
                    <a:blip r:embed="rId8" cstate="print"/>
                    <a:srcRect/>
                    <a:stretch>
                      <a:fillRect/>
                    </a:stretch>
                  </pic:blipFill>
                  <pic:spPr bwMode="auto">
                    <a:xfrm>
                      <a:off x="0" y="0"/>
                      <a:ext cx="600075" cy="800100"/>
                    </a:xfrm>
                    <a:prstGeom prst="rect">
                      <a:avLst/>
                    </a:prstGeom>
                    <a:noFill/>
                    <a:ln w="9525">
                      <a:noFill/>
                      <a:miter lim="800000"/>
                      <a:headEnd/>
                      <a:tailEnd/>
                    </a:ln>
                  </pic:spPr>
                </pic:pic>
              </a:graphicData>
            </a:graphic>
          </wp:anchor>
        </w:drawing>
      </w:r>
    </w:p>
    <w:p w:rsidR="00CB23FB" w:rsidRPr="005341B7" w:rsidRDefault="00CB23FB" w:rsidP="00CB23FB">
      <w:pPr>
        <w:tabs>
          <w:tab w:val="left" w:pos="1080"/>
        </w:tabs>
      </w:pPr>
    </w:p>
    <w:p w:rsidR="00CB23FB" w:rsidRPr="005341B7" w:rsidRDefault="00CB23FB" w:rsidP="00CB23FB">
      <w:pPr>
        <w:pStyle w:val="Povratnaomotnica"/>
        <w:rPr>
          <w:sz w:val="18"/>
          <w:lang w:val="hr-HR"/>
        </w:rPr>
      </w:pPr>
    </w:p>
    <w:p w:rsidR="00CB23FB" w:rsidRDefault="00CB23FB" w:rsidP="00CB23FB"/>
    <w:p w:rsidR="00CB23FB" w:rsidRDefault="005055BB" w:rsidP="00CB23FB">
      <w:r>
        <w:rPr>
          <w:noProof/>
          <w:lang w:eastAsia="hr-HR"/>
        </w:rPr>
        <w:pict>
          <v:shapetype id="_x0000_t202" coordsize="21600,21600" o:spt="202" path="m,l,21600r21600,l21600,xe">
            <v:stroke joinstyle="miter"/>
            <v:path gradientshapeok="t" o:connecttype="rect"/>
          </v:shapetype>
          <v:shape id="Text Box 8" o:spid="_x0000_s1026" type="#_x0000_t202" style="position:absolute;left:0;text-align:left;margin-left:-13.85pt;margin-top:7.3pt;width:177pt;height:104.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" stroked="f">
            <v:textbox>
              <w:txbxContent>
                <w:p w:rsidR="00CB23FB" w:rsidRPr="00CB23FB" w:rsidRDefault="00CB23FB" w:rsidP="006C2CE6">
                  <w:pPr>
                    <w:pStyle w:val="Naslov3"/>
                    <w:numPr>
                      <w:ilvl w:val="0"/>
                      <w:numId w:val="0"/>
                    </w:numPr>
                    <w:spacing w:before="0" w:line="240" w:lineRule="auto"/>
                    <w:ind w:left="720" w:hanging="720"/>
                    <w:jc w:val="center"/>
                    <w:rPr>
                      <w:color w:val="auto"/>
                      <w:sz w:val="24"/>
                    </w:rPr>
                  </w:pPr>
                  <w:r w:rsidRPr="00CB23FB">
                    <w:rPr>
                      <w:color w:val="auto"/>
                      <w:sz w:val="24"/>
                    </w:rPr>
                    <w:t>REPUBLIKA HRVATSKA</w:t>
                  </w:r>
                </w:p>
                <w:p w:rsidR="006C2CE6" w:rsidRDefault="00CB23FB" w:rsidP="006C2CE6">
                  <w:pPr>
                    <w:spacing w:line="240" w:lineRule="auto"/>
                    <w:jc w:val="center"/>
                    <w:rPr>
                      <w:rFonts w:ascii="Tahoma" w:hAnsi="Tahoma"/>
                    </w:rPr>
                  </w:pPr>
                  <w:r w:rsidRPr="00CB23FB">
                    <w:rPr>
                      <w:rFonts w:ascii="Tahoma" w:hAnsi="Tahoma"/>
                    </w:rPr>
                    <w:t>VARAŽDINSKA ŽUPANIJA</w:t>
                  </w:r>
                </w:p>
                <w:p w:rsidR="00CB23FB" w:rsidRPr="00CB23FB" w:rsidRDefault="00CB23FB" w:rsidP="006C2CE6">
                  <w:pPr>
                    <w:spacing w:line="240" w:lineRule="auto"/>
                    <w:jc w:val="center"/>
                    <w:rPr>
                      <w:rFonts w:ascii="Tahoma" w:hAnsi="Tahoma"/>
                      <w:b/>
                    </w:rPr>
                  </w:pPr>
                  <w:r w:rsidRPr="00CB23FB">
                    <w:rPr>
                      <w:rFonts w:ascii="Tahoma" w:hAnsi="Tahoma"/>
                      <w:b/>
                    </w:rPr>
                    <w:t>GRAD LEPOGLAVA</w:t>
                  </w:r>
                </w:p>
                <w:p w:rsidR="00CB23FB" w:rsidRPr="00CB23FB" w:rsidRDefault="00CB23FB" w:rsidP="006C2CE6">
                  <w:pPr>
                    <w:spacing w:line="240" w:lineRule="auto"/>
                    <w:ind w:left="-56"/>
                    <w:jc w:val="center"/>
                    <w:rPr>
                      <w:rFonts w:ascii="Tahoma" w:hAnsi="Tahoma"/>
                      <w:bCs/>
                    </w:rPr>
                  </w:pPr>
                  <w:r w:rsidRPr="00CB23FB">
                    <w:rPr>
                      <w:rFonts w:ascii="Tahoma" w:hAnsi="Tahoma"/>
                      <w:bCs/>
                    </w:rPr>
                    <w:t>Antuna Mihanovića 12</w:t>
                  </w:r>
                </w:p>
                <w:p w:rsidR="00CB23FB" w:rsidRPr="00CB23FB" w:rsidRDefault="00CB23FB" w:rsidP="006C2CE6">
                  <w:pPr>
                    <w:spacing w:line="240" w:lineRule="auto"/>
                    <w:ind w:left="-56"/>
                    <w:jc w:val="center"/>
                    <w:rPr>
                      <w:rFonts w:ascii="Tahoma" w:hAnsi="Tahoma"/>
                      <w:bCs/>
                    </w:rPr>
                  </w:pPr>
                  <w:r w:rsidRPr="00CB23FB">
                    <w:rPr>
                      <w:rFonts w:ascii="Tahoma" w:hAnsi="Tahoma"/>
                      <w:bCs/>
                    </w:rPr>
                    <w:t>42250 Lepoglava</w:t>
                  </w:r>
                </w:p>
              </w:txbxContent>
            </v:textbox>
          </v:shape>
        </w:pict>
      </w:r>
    </w:p>
    <w:p w:rsidR="00CB23FB" w:rsidRDefault="00CB23FB" w:rsidP="00CB23FB"/>
    <w:p w:rsidR="00CB23FB" w:rsidRDefault="00CB23FB" w:rsidP="00CB23FB"/>
    <w:p w:rsidR="006C2CE6" w:rsidRDefault="006C2CE6" w:rsidP="00CB23FB">
      <w:pPr>
        <w:rPr>
          <w:sz w:val="32"/>
        </w:rPr>
      </w:pPr>
    </w:p>
    <w:p w:rsidR="00CB23FB" w:rsidRPr="005341B7" w:rsidRDefault="00CB23FB" w:rsidP="00CB23FB">
      <w:pPr>
        <w:rPr>
          <w:sz w:val="32"/>
        </w:rPr>
      </w:pPr>
      <w:r w:rsidRPr="005341B7">
        <w:rPr>
          <w:sz w:val="32"/>
        </w:rPr>
        <w:t xml:space="preserve">                          </w:t>
      </w:r>
    </w:p>
    <w:p w:rsidR="00CB23FB" w:rsidRPr="005341B7" w:rsidRDefault="00CB23FB" w:rsidP="00CB23FB">
      <w:pPr>
        <w:pStyle w:val="Podnoje"/>
      </w:pPr>
    </w:p>
    <w:p w:rsidR="00CB23FB" w:rsidRPr="005341B7" w:rsidRDefault="00CB23FB" w:rsidP="00CB23FB">
      <w:pPr>
        <w:rPr>
          <w:rFonts w:ascii="Times New Roman" w:hAnsi="Times New Roman"/>
          <w:b/>
          <w:sz w:val="24"/>
          <w:szCs w:val="24"/>
        </w:rPr>
      </w:pPr>
      <w:r w:rsidRPr="005341B7">
        <w:rPr>
          <w:rFonts w:ascii="Times New Roman" w:hAnsi="Times New Roman"/>
          <w:b/>
          <w:sz w:val="24"/>
          <w:szCs w:val="24"/>
        </w:rPr>
        <w:t>Evidencijski broj nabave</w:t>
      </w:r>
      <w:r w:rsidRPr="00BA2BC8">
        <w:rPr>
          <w:rFonts w:ascii="Times New Roman" w:hAnsi="Times New Roman"/>
          <w:b/>
          <w:sz w:val="24"/>
          <w:szCs w:val="24"/>
        </w:rPr>
        <w:t xml:space="preserve">: </w:t>
      </w:r>
      <w:r w:rsidR="00935BA2" w:rsidRPr="00BA2BC8">
        <w:rPr>
          <w:rFonts w:ascii="Times New Roman" w:hAnsi="Times New Roman"/>
          <w:b/>
          <w:bCs/>
          <w:sz w:val="24"/>
          <w:szCs w:val="24"/>
        </w:rPr>
        <w:t>B-20/15</w:t>
      </w:r>
    </w:p>
    <w:p w:rsidR="00B2724C" w:rsidRDefault="00B2724C"/>
    <w:p w:rsidR="00B2724C" w:rsidRPr="00154003" w:rsidRDefault="00B2724C">
      <w:pPr>
        <w:rPr>
          <w:sz w:val="22"/>
        </w:rPr>
      </w:pPr>
    </w:p>
    <w:p w:rsidR="008229EC" w:rsidRPr="00154003" w:rsidRDefault="00B2724C" w:rsidP="00B2724C">
      <w:pPr>
        <w:jc w:val="center"/>
        <w:rPr>
          <w:b/>
          <w:sz w:val="24"/>
          <w:szCs w:val="24"/>
        </w:rPr>
      </w:pPr>
      <w:r w:rsidRPr="00154003">
        <w:rPr>
          <w:b/>
          <w:sz w:val="24"/>
          <w:szCs w:val="24"/>
        </w:rPr>
        <w:t>PROJEKTNI ZADATAK</w:t>
      </w:r>
    </w:p>
    <w:p w:rsidR="00154003" w:rsidRPr="00154003" w:rsidRDefault="00154003" w:rsidP="00B2724C">
      <w:pPr>
        <w:jc w:val="center"/>
        <w:rPr>
          <w:b/>
          <w:sz w:val="24"/>
          <w:szCs w:val="24"/>
        </w:rPr>
      </w:pPr>
      <w:r w:rsidRPr="00154003">
        <w:rPr>
          <w:b/>
          <w:sz w:val="24"/>
          <w:szCs w:val="24"/>
        </w:rPr>
        <w:t>za izradu tehničke dokumentacije za građevinu</w:t>
      </w:r>
    </w:p>
    <w:p w:rsidR="00B2724C" w:rsidRPr="00154003" w:rsidRDefault="00154003" w:rsidP="00154003">
      <w:pPr>
        <w:jc w:val="center"/>
        <w:rPr>
          <w:b/>
          <w:sz w:val="24"/>
          <w:szCs w:val="24"/>
        </w:rPr>
      </w:pPr>
      <w:r w:rsidRPr="00154003">
        <w:rPr>
          <w:b/>
          <w:sz w:val="24"/>
          <w:szCs w:val="24"/>
        </w:rPr>
        <w:t xml:space="preserve"> „Tehnološki centar drvne industrije Lepoglava“</w:t>
      </w: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B2724C" w:rsidRPr="00154003" w:rsidRDefault="00B2724C">
      <w:pPr>
        <w:rPr>
          <w:sz w:val="22"/>
        </w:rPr>
      </w:pPr>
    </w:p>
    <w:p w:rsidR="007959CC" w:rsidRPr="00154003" w:rsidRDefault="007959CC">
      <w:pPr>
        <w:rPr>
          <w:sz w:val="22"/>
        </w:rPr>
      </w:pPr>
    </w:p>
    <w:p w:rsidR="00B2724C" w:rsidRDefault="00154003" w:rsidP="00154003">
      <w:pPr>
        <w:ind w:left="708" w:firstLine="708"/>
        <w:rPr>
          <w:b/>
        </w:rPr>
      </w:pPr>
      <w:r w:rsidRPr="00154003">
        <w:rPr>
          <w:b/>
          <w:sz w:val="22"/>
        </w:rPr>
        <w:t xml:space="preserve">                                         </w:t>
      </w:r>
      <w:r w:rsidR="00BA2BC8">
        <w:rPr>
          <w:b/>
          <w:sz w:val="22"/>
        </w:rPr>
        <w:t>veljača</w:t>
      </w:r>
      <w:r w:rsidR="00B2724C" w:rsidRPr="00154003">
        <w:rPr>
          <w:b/>
          <w:sz w:val="22"/>
        </w:rPr>
        <w:t xml:space="preserve"> 2015.</w:t>
      </w:r>
      <w:r w:rsidR="00B2724C">
        <w:rPr>
          <w:b/>
        </w:rPr>
        <w:br w:type="page"/>
      </w:r>
    </w:p>
    <w:p w:rsidR="008B2F7D" w:rsidRPr="009016C9" w:rsidRDefault="008B2F7D">
      <w:pPr>
        <w:rPr>
          <w:sz w:val="22"/>
        </w:rPr>
      </w:pPr>
    </w:p>
    <w:p w:rsidR="00154003" w:rsidRPr="009016C9" w:rsidRDefault="00154003" w:rsidP="00154003">
      <w:pPr>
        <w:tabs>
          <w:tab w:val="left" w:pos="225"/>
        </w:tabs>
        <w:rPr>
          <w:rFonts w:cstheme="minorHAnsi"/>
          <w:b/>
          <w:sz w:val="22"/>
        </w:rPr>
      </w:pPr>
      <w:r w:rsidRPr="009016C9">
        <w:rPr>
          <w:rFonts w:cstheme="minorHAnsi"/>
          <w:b/>
          <w:sz w:val="22"/>
        </w:rPr>
        <w:t>SADRŽAJ:</w:t>
      </w:r>
    </w:p>
    <w:p w:rsidR="00154003" w:rsidRPr="009016C9" w:rsidRDefault="00154003" w:rsidP="00154003">
      <w:pPr>
        <w:tabs>
          <w:tab w:val="left" w:pos="225"/>
        </w:tabs>
        <w:rPr>
          <w:rFonts w:cstheme="minorHAnsi"/>
          <w:b/>
          <w:sz w:val="22"/>
        </w:rPr>
      </w:pPr>
    </w:p>
    <w:p w:rsidR="00154003" w:rsidRPr="009016C9" w:rsidRDefault="00154003" w:rsidP="00154003">
      <w:pPr>
        <w:pStyle w:val="Odlomakpopisa"/>
        <w:numPr>
          <w:ilvl w:val="0"/>
          <w:numId w:val="3"/>
        </w:numPr>
        <w:tabs>
          <w:tab w:val="left" w:pos="225"/>
        </w:tabs>
        <w:spacing w:after="0"/>
        <w:jc w:val="left"/>
        <w:rPr>
          <w:rFonts w:cstheme="minorHAnsi"/>
          <w:sz w:val="22"/>
        </w:rPr>
      </w:pPr>
      <w:r w:rsidRPr="009016C9">
        <w:rPr>
          <w:rFonts w:cstheme="minorHAnsi"/>
          <w:sz w:val="22"/>
        </w:rPr>
        <w:t>UVOD</w:t>
      </w:r>
    </w:p>
    <w:p w:rsidR="00154003" w:rsidRPr="009016C9" w:rsidRDefault="007C2D95" w:rsidP="00154003">
      <w:pPr>
        <w:pStyle w:val="Odlomakpopisa"/>
        <w:numPr>
          <w:ilvl w:val="0"/>
          <w:numId w:val="3"/>
        </w:numPr>
        <w:tabs>
          <w:tab w:val="left" w:pos="225"/>
        </w:tabs>
        <w:spacing w:after="0"/>
        <w:jc w:val="left"/>
        <w:rPr>
          <w:rFonts w:cstheme="minorHAnsi"/>
          <w:sz w:val="22"/>
        </w:rPr>
      </w:pPr>
      <w:r w:rsidRPr="009016C9">
        <w:rPr>
          <w:rFonts w:cstheme="minorHAnsi"/>
          <w:sz w:val="22"/>
        </w:rPr>
        <w:t>LOKACIJA</w:t>
      </w:r>
    </w:p>
    <w:p w:rsidR="00154003" w:rsidRPr="009016C9" w:rsidRDefault="00490E40" w:rsidP="00154003">
      <w:pPr>
        <w:pStyle w:val="Odlomakpopisa"/>
        <w:numPr>
          <w:ilvl w:val="0"/>
          <w:numId w:val="3"/>
        </w:numPr>
        <w:tabs>
          <w:tab w:val="left" w:pos="225"/>
        </w:tabs>
        <w:spacing w:after="0"/>
        <w:jc w:val="left"/>
        <w:rPr>
          <w:rFonts w:cstheme="minorHAnsi"/>
          <w:sz w:val="22"/>
        </w:rPr>
      </w:pPr>
      <w:r w:rsidRPr="009016C9">
        <w:rPr>
          <w:rFonts w:cstheme="minorHAnsi"/>
          <w:sz w:val="22"/>
        </w:rPr>
        <w:t>URBANISTIČKI UVJETI</w:t>
      </w:r>
    </w:p>
    <w:p w:rsidR="00154003" w:rsidRDefault="00490E40" w:rsidP="00154003">
      <w:pPr>
        <w:pStyle w:val="Odlomakpopisa"/>
        <w:numPr>
          <w:ilvl w:val="0"/>
          <w:numId w:val="3"/>
        </w:numPr>
        <w:tabs>
          <w:tab w:val="left" w:pos="225"/>
        </w:tabs>
        <w:spacing w:after="0"/>
        <w:jc w:val="left"/>
        <w:rPr>
          <w:rFonts w:cstheme="minorHAnsi"/>
          <w:sz w:val="22"/>
        </w:rPr>
      </w:pPr>
      <w:r w:rsidRPr="009016C9">
        <w:rPr>
          <w:rFonts w:cstheme="minorHAnsi"/>
          <w:sz w:val="22"/>
        </w:rPr>
        <w:t>PROJEKTNI PROGRAM</w:t>
      </w:r>
    </w:p>
    <w:p w:rsidR="00844390" w:rsidRDefault="00844390" w:rsidP="00844390">
      <w:pPr>
        <w:pStyle w:val="Odlomakpopisa"/>
        <w:numPr>
          <w:ilvl w:val="1"/>
          <w:numId w:val="3"/>
        </w:numPr>
        <w:tabs>
          <w:tab w:val="left" w:pos="225"/>
        </w:tabs>
        <w:spacing w:after="0"/>
        <w:jc w:val="left"/>
        <w:rPr>
          <w:rFonts w:cstheme="minorHAnsi"/>
          <w:sz w:val="22"/>
        </w:rPr>
      </w:pPr>
      <w:r>
        <w:rPr>
          <w:rFonts w:cstheme="minorHAnsi"/>
          <w:sz w:val="22"/>
        </w:rPr>
        <w:t>Namjena i dispozicija prostora</w:t>
      </w:r>
    </w:p>
    <w:p w:rsidR="00E337B8" w:rsidRDefault="00E337B8" w:rsidP="00844390">
      <w:pPr>
        <w:pStyle w:val="Odlomakpopisa"/>
        <w:numPr>
          <w:ilvl w:val="1"/>
          <w:numId w:val="3"/>
        </w:numPr>
        <w:tabs>
          <w:tab w:val="left" w:pos="225"/>
        </w:tabs>
        <w:spacing w:after="0"/>
        <w:jc w:val="left"/>
        <w:rPr>
          <w:rFonts w:cstheme="minorHAnsi"/>
          <w:sz w:val="22"/>
        </w:rPr>
      </w:pPr>
      <w:r>
        <w:rPr>
          <w:rFonts w:cstheme="minorHAnsi"/>
          <w:sz w:val="22"/>
        </w:rPr>
        <w:t>Opis tehnološkog procesa</w:t>
      </w:r>
    </w:p>
    <w:p w:rsidR="00E337B8" w:rsidRDefault="00E337B8" w:rsidP="00844390">
      <w:pPr>
        <w:pStyle w:val="Odlomakpopisa"/>
        <w:numPr>
          <w:ilvl w:val="1"/>
          <w:numId w:val="3"/>
        </w:numPr>
        <w:tabs>
          <w:tab w:val="left" w:pos="225"/>
        </w:tabs>
        <w:spacing w:after="0"/>
        <w:jc w:val="left"/>
        <w:rPr>
          <w:rFonts w:cstheme="minorHAnsi"/>
          <w:sz w:val="22"/>
        </w:rPr>
      </w:pPr>
      <w:r>
        <w:rPr>
          <w:rFonts w:cstheme="minorHAnsi"/>
          <w:sz w:val="22"/>
        </w:rPr>
        <w:t>Veličina i površine građevina</w:t>
      </w:r>
    </w:p>
    <w:p w:rsidR="00E337B8" w:rsidRDefault="00E337B8" w:rsidP="00844390">
      <w:pPr>
        <w:pStyle w:val="Odlomakpopisa"/>
        <w:numPr>
          <w:ilvl w:val="1"/>
          <w:numId w:val="3"/>
        </w:numPr>
        <w:tabs>
          <w:tab w:val="left" w:pos="225"/>
        </w:tabs>
        <w:spacing w:after="0"/>
        <w:jc w:val="left"/>
        <w:rPr>
          <w:rFonts w:cstheme="minorHAnsi"/>
          <w:sz w:val="22"/>
        </w:rPr>
      </w:pPr>
      <w:r>
        <w:rPr>
          <w:rFonts w:cstheme="minorHAnsi"/>
          <w:sz w:val="22"/>
        </w:rPr>
        <w:t>Oblikovanje građevina</w:t>
      </w:r>
    </w:p>
    <w:p w:rsidR="00E337B8" w:rsidRDefault="00E337B8" w:rsidP="00844390">
      <w:pPr>
        <w:pStyle w:val="Odlomakpopisa"/>
        <w:numPr>
          <w:ilvl w:val="1"/>
          <w:numId w:val="3"/>
        </w:numPr>
        <w:tabs>
          <w:tab w:val="left" w:pos="225"/>
        </w:tabs>
        <w:spacing w:after="0"/>
        <w:jc w:val="left"/>
        <w:rPr>
          <w:rFonts w:cstheme="minorHAnsi"/>
          <w:sz w:val="22"/>
        </w:rPr>
      </w:pPr>
      <w:r>
        <w:rPr>
          <w:rFonts w:cstheme="minorHAnsi"/>
          <w:sz w:val="22"/>
        </w:rPr>
        <w:t>Instalacije</w:t>
      </w:r>
    </w:p>
    <w:p w:rsidR="00E337B8" w:rsidRPr="009016C9" w:rsidRDefault="00E337B8" w:rsidP="00844390">
      <w:pPr>
        <w:pStyle w:val="Odlomakpopisa"/>
        <w:numPr>
          <w:ilvl w:val="1"/>
          <w:numId w:val="3"/>
        </w:numPr>
        <w:tabs>
          <w:tab w:val="left" w:pos="225"/>
        </w:tabs>
        <w:spacing w:after="0"/>
        <w:jc w:val="left"/>
        <w:rPr>
          <w:rFonts w:cstheme="minorHAnsi"/>
          <w:sz w:val="22"/>
        </w:rPr>
      </w:pPr>
      <w:r>
        <w:rPr>
          <w:rFonts w:cstheme="minorHAnsi"/>
          <w:sz w:val="22"/>
        </w:rPr>
        <w:t>Prometno rješenje i uređenje okoliša</w:t>
      </w:r>
    </w:p>
    <w:p w:rsidR="00413902" w:rsidRDefault="00490E40" w:rsidP="00413902">
      <w:pPr>
        <w:pStyle w:val="Odlomakpopisa"/>
        <w:numPr>
          <w:ilvl w:val="0"/>
          <w:numId w:val="3"/>
        </w:numPr>
        <w:tabs>
          <w:tab w:val="left" w:pos="225"/>
        </w:tabs>
        <w:spacing w:after="0"/>
        <w:jc w:val="left"/>
        <w:rPr>
          <w:rFonts w:cstheme="minorHAnsi"/>
          <w:sz w:val="22"/>
        </w:rPr>
      </w:pPr>
      <w:r w:rsidRPr="009016C9">
        <w:rPr>
          <w:rFonts w:cstheme="minorHAnsi"/>
          <w:sz w:val="22"/>
        </w:rPr>
        <w:t>PROJEKTNA</w:t>
      </w:r>
      <w:r w:rsidR="00154003" w:rsidRPr="009016C9">
        <w:rPr>
          <w:rFonts w:cstheme="minorHAnsi"/>
          <w:sz w:val="22"/>
        </w:rPr>
        <w:t xml:space="preserve"> DOKUMENTACIJA</w:t>
      </w:r>
    </w:p>
    <w:p w:rsidR="00413902" w:rsidRDefault="00413902" w:rsidP="00413902">
      <w:pPr>
        <w:tabs>
          <w:tab w:val="left" w:pos="225"/>
        </w:tabs>
        <w:spacing w:after="0"/>
        <w:jc w:val="left"/>
        <w:rPr>
          <w:rFonts w:cstheme="minorHAnsi"/>
          <w:sz w:val="22"/>
        </w:rPr>
      </w:pPr>
    </w:p>
    <w:p w:rsidR="006737CD" w:rsidRDefault="006737CD" w:rsidP="006737CD">
      <w:pPr>
        <w:tabs>
          <w:tab w:val="left" w:pos="225"/>
        </w:tabs>
        <w:spacing w:after="0"/>
        <w:jc w:val="left"/>
        <w:rPr>
          <w:rFonts w:cstheme="minorHAnsi"/>
          <w:sz w:val="22"/>
        </w:rPr>
      </w:pPr>
    </w:p>
    <w:p w:rsidR="006737CD" w:rsidRDefault="006737CD" w:rsidP="006737CD">
      <w:pPr>
        <w:tabs>
          <w:tab w:val="left" w:pos="225"/>
        </w:tabs>
        <w:spacing w:after="0"/>
        <w:jc w:val="left"/>
        <w:rPr>
          <w:rFonts w:cstheme="minorHAnsi"/>
          <w:sz w:val="22"/>
        </w:rPr>
      </w:pPr>
      <w:r>
        <w:rPr>
          <w:rFonts w:cstheme="minorHAnsi"/>
          <w:sz w:val="22"/>
        </w:rPr>
        <w:t>PRILOZI:</w:t>
      </w:r>
    </w:p>
    <w:p w:rsidR="006737CD" w:rsidRDefault="006737CD" w:rsidP="006737CD">
      <w:pPr>
        <w:tabs>
          <w:tab w:val="left" w:pos="225"/>
        </w:tabs>
        <w:spacing w:after="0"/>
        <w:jc w:val="left"/>
        <w:rPr>
          <w:rFonts w:cstheme="minorHAnsi"/>
          <w:sz w:val="22"/>
        </w:rPr>
      </w:pPr>
    </w:p>
    <w:p w:rsidR="006737CD" w:rsidRDefault="006737CD" w:rsidP="006737CD">
      <w:pPr>
        <w:tabs>
          <w:tab w:val="left" w:pos="225"/>
        </w:tabs>
        <w:spacing w:after="0"/>
        <w:jc w:val="left"/>
        <w:rPr>
          <w:rFonts w:cstheme="minorHAnsi"/>
          <w:sz w:val="22"/>
        </w:rPr>
      </w:pPr>
      <w:r>
        <w:rPr>
          <w:rFonts w:cstheme="minorHAnsi"/>
          <w:sz w:val="22"/>
        </w:rPr>
        <w:t>Geodetski snimak</w:t>
      </w:r>
    </w:p>
    <w:p w:rsidR="006737CD" w:rsidRDefault="006737CD" w:rsidP="006737CD">
      <w:pPr>
        <w:tabs>
          <w:tab w:val="left" w:pos="225"/>
        </w:tabs>
        <w:spacing w:after="0"/>
        <w:jc w:val="left"/>
        <w:rPr>
          <w:rFonts w:cstheme="minorHAnsi"/>
          <w:sz w:val="22"/>
        </w:rPr>
      </w:pPr>
      <w:r>
        <w:rPr>
          <w:rFonts w:cstheme="minorHAnsi"/>
          <w:sz w:val="22"/>
        </w:rPr>
        <w:t>Fotografije lokacije</w:t>
      </w:r>
    </w:p>
    <w:p w:rsidR="006737CD" w:rsidRDefault="006737CD" w:rsidP="006737CD">
      <w:pPr>
        <w:tabs>
          <w:tab w:val="left" w:pos="225"/>
        </w:tabs>
        <w:spacing w:after="0"/>
        <w:jc w:val="left"/>
        <w:rPr>
          <w:rFonts w:cstheme="minorHAnsi"/>
          <w:sz w:val="22"/>
        </w:rPr>
      </w:pPr>
      <w:r>
        <w:rPr>
          <w:rFonts w:cstheme="minorHAnsi"/>
          <w:sz w:val="22"/>
        </w:rPr>
        <w:t>Idejno rješenje</w:t>
      </w:r>
    </w:p>
    <w:p w:rsidR="00515BED" w:rsidRDefault="00515BED" w:rsidP="006737CD">
      <w:pPr>
        <w:tabs>
          <w:tab w:val="left" w:pos="225"/>
        </w:tabs>
        <w:spacing w:after="0"/>
        <w:jc w:val="left"/>
        <w:rPr>
          <w:rFonts w:cstheme="minorHAnsi"/>
          <w:sz w:val="22"/>
        </w:rPr>
      </w:pPr>
      <w:r>
        <w:rPr>
          <w:rFonts w:cstheme="minorHAnsi"/>
          <w:sz w:val="22"/>
        </w:rPr>
        <w:t>Tehnološki elaborat</w:t>
      </w:r>
    </w:p>
    <w:p w:rsidR="008B2F7D" w:rsidRPr="009016C9" w:rsidRDefault="008B2F7D">
      <w:pPr>
        <w:rPr>
          <w:sz w:val="22"/>
        </w:rPr>
      </w:pPr>
    </w:p>
    <w:p w:rsidR="00C00B40" w:rsidRPr="009016C9" w:rsidRDefault="00C00B40">
      <w:pPr>
        <w:rPr>
          <w:sz w:val="22"/>
        </w:rPr>
      </w:pPr>
    </w:p>
    <w:p w:rsidR="00C00B40" w:rsidRPr="009016C9" w:rsidRDefault="00C00B40">
      <w:pPr>
        <w:rPr>
          <w:sz w:val="22"/>
        </w:rPr>
      </w:pPr>
      <w:r w:rsidRPr="009016C9">
        <w:rPr>
          <w:sz w:val="22"/>
        </w:rPr>
        <w:br w:type="page"/>
      </w:r>
    </w:p>
    <w:p w:rsidR="00C00B40" w:rsidRPr="00844390" w:rsidRDefault="00C00B40" w:rsidP="00484AA1">
      <w:pPr>
        <w:pStyle w:val="Naslov1"/>
        <w:numPr>
          <w:ilvl w:val="0"/>
          <w:numId w:val="4"/>
        </w:numPr>
        <w:rPr>
          <w:sz w:val="22"/>
          <w:szCs w:val="22"/>
        </w:rPr>
      </w:pPr>
      <w:bookmarkStart w:id="0" w:name="_Toc408571339"/>
      <w:r w:rsidRPr="00844390">
        <w:rPr>
          <w:sz w:val="22"/>
          <w:szCs w:val="22"/>
        </w:rPr>
        <w:lastRenderedPageBreak/>
        <w:t>UVOD</w:t>
      </w:r>
      <w:bookmarkEnd w:id="0"/>
    </w:p>
    <w:p w:rsidR="00490E40" w:rsidRPr="009016C9" w:rsidRDefault="009B614D" w:rsidP="00A07D69">
      <w:pPr>
        <w:rPr>
          <w:sz w:val="22"/>
        </w:rPr>
      </w:pPr>
      <w:r w:rsidRPr="009016C9">
        <w:rPr>
          <w:sz w:val="22"/>
        </w:rPr>
        <w:t xml:space="preserve">Za naručitelja (investitora) Grad Lepoglavu potrebno je izraditi projektnu dokumentaciju za izgradnju građevine Tehnološki centar drvne industrije Lepoglava na lokaciji </w:t>
      </w:r>
      <w:proofErr w:type="spellStart"/>
      <w:r w:rsidRPr="009016C9">
        <w:rPr>
          <w:sz w:val="22"/>
        </w:rPr>
        <w:t>k.č</w:t>
      </w:r>
      <w:proofErr w:type="spellEnd"/>
      <w:r w:rsidRPr="009016C9">
        <w:rPr>
          <w:sz w:val="22"/>
        </w:rPr>
        <w:t>. 4789/1 k.o. Lepoglava.</w:t>
      </w:r>
    </w:p>
    <w:p w:rsidR="005715A9" w:rsidRPr="009016C9" w:rsidRDefault="009B614D" w:rsidP="00A07D69">
      <w:pPr>
        <w:rPr>
          <w:sz w:val="22"/>
        </w:rPr>
      </w:pPr>
      <w:r w:rsidRPr="009016C9">
        <w:rPr>
          <w:sz w:val="22"/>
        </w:rPr>
        <w:t xml:space="preserve">Polazišta za izradu projektne dokumentacije su Idejno rješenje izrađeno od </w:t>
      </w:r>
      <w:r w:rsidR="00367E03" w:rsidRPr="009016C9">
        <w:rPr>
          <w:sz w:val="22"/>
        </w:rPr>
        <w:t xml:space="preserve">tvrtke „Ambijent </w:t>
      </w:r>
      <w:r w:rsidR="004A1BC5" w:rsidRPr="009016C9">
        <w:rPr>
          <w:sz w:val="22"/>
        </w:rPr>
        <w:t>-</w:t>
      </w:r>
      <w:r w:rsidR="00367E03" w:rsidRPr="009016C9">
        <w:rPr>
          <w:sz w:val="22"/>
        </w:rPr>
        <w:t xml:space="preserve"> RST d.o.o.“ iz Slavonskog Broda</w:t>
      </w:r>
      <w:r w:rsidRPr="009016C9">
        <w:rPr>
          <w:sz w:val="22"/>
        </w:rPr>
        <w:t xml:space="preserve">, iz svibnja 2014. i Tehnološki </w:t>
      </w:r>
      <w:r w:rsidR="00515BED">
        <w:rPr>
          <w:sz w:val="22"/>
        </w:rPr>
        <w:t>elaborat</w:t>
      </w:r>
      <w:r w:rsidR="00367E03" w:rsidRPr="009016C9">
        <w:rPr>
          <w:sz w:val="22"/>
        </w:rPr>
        <w:t xml:space="preserve"> </w:t>
      </w:r>
      <w:r w:rsidRPr="009016C9">
        <w:rPr>
          <w:sz w:val="22"/>
        </w:rPr>
        <w:t>izrađen od tvrtke „</w:t>
      </w:r>
      <w:proofErr w:type="spellStart"/>
      <w:r w:rsidRPr="009016C9">
        <w:rPr>
          <w:sz w:val="22"/>
        </w:rPr>
        <w:t>Laknar</w:t>
      </w:r>
      <w:proofErr w:type="spellEnd"/>
      <w:r w:rsidRPr="009016C9">
        <w:rPr>
          <w:sz w:val="22"/>
        </w:rPr>
        <w:t xml:space="preserve"> projekt j.d.o.o.“ iz Zagreba, iz prosinca 2014.</w:t>
      </w:r>
      <w:r w:rsidR="005715A9" w:rsidRPr="009016C9">
        <w:rPr>
          <w:sz w:val="22"/>
        </w:rPr>
        <w:t xml:space="preserve"> </w:t>
      </w:r>
    </w:p>
    <w:p w:rsidR="009016C9" w:rsidRDefault="00370495" w:rsidP="009016C9">
      <w:pPr>
        <w:rPr>
          <w:sz w:val="22"/>
        </w:rPr>
      </w:pPr>
      <w:r w:rsidRPr="009016C9">
        <w:rPr>
          <w:sz w:val="22"/>
        </w:rPr>
        <w:t>Namjera je da Tehnološki centar drvne industrije Lepoglava postane razvojno</w:t>
      </w:r>
      <w:r w:rsidR="009016C9" w:rsidRPr="009016C9">
        <w:rPr>
          <w:sz w:val="22"/>
        </w:rPr>
        <w:t xml:space="preserve">, </w:t>
      </w:r>
      <w:r w:rsidR="000D55F8" w:rsidRPr="009016C9">
        <w:rPr>
          <w:sz w:val="22"/>
        </w:rPr>
        <w:t>edukacijsko</w:t>
      </w:r>
      <w:r w:rsidR="009016C9" w:rsidRPr="009016C9">
        <w:rPr>
          <w:sz w:val="22"/>
        </w:rPr>
        <w:t xml:space="preserve"> i proizvodno</w:t>
      </w:r>
      <w:r w:rsidRPr="009016C9">
        <w:rPr>
          <w:sz w:val="22"/>
        </w:rPr>
        <w:t xml:space="preserve"> središte</w:t>
      </w:r>
      <w:r w:rsidR="009016C9" w:rsidRPr="009016C9">
        <w:rPr>
          <w:sz w:val="22"/>
        </w:rPr>
        <w:t xml:space="preserve"> u kojem će se povezati i primjenjivati</w:t>
      </w:r>
      <w:r w:rsidR="00761DD9" w:rsidRPr="009016C9">
        <w:rPr>
          <w:sz w:val="22"/>
        </w:rPr>
        <w:t xml:space="preserve"> nova znanja, t</w:t>
      </w:r>
      <w:r w:rsidR="000D55F8" w:rsidRPr="009016C9">
        <w:rPr>
          <w:sz w:val="22"/>
        </w:rPr>
        <w:t>ehnologije i inovativna rješenja na području dizajna</w:t>
      </w:r>
      <w:r w:rsidR="009016C9" w:rsidRPr="009016C9">
        <w:rPr>
          <w:sz w:val="22"/>
        </w:rPr>
        <w:t>, proizv</w:t>
      </w:r>
      <w:bookmarkStart w:id="1" w:name="_GoBack"/>
      <w:bookmarkEnd w:id="1"/>
      <w:r w:rsidR="009016C9" w:rsidRPr="009016C9">
        <w:rPr>
          <w:sz w:val="22"/>
        </w:rPr>
        <w:t xml:space="preserve">odnje i plasmana proizvoda na </w:t>
      </w:r>
      <w:r w:rsidR="001967E1">
        <w:rPr>
          <w:sz w:val="22"/>
        </w:rPr>
        <w:t>tržište s ciljem povećanja konkurentnosti drvoprerađivačke industrije i proizvodnje namještaja.</w:t>
      </w:r>
      <w:r w:rsidR="00AA6D53">
        <w:rPr>
          <w:sz w:val="22"/>
        </w:rPr>
        <w:t xml:space="preserve"> </w:t>
      </w:r>
    </w:p>
    <w:p w:rsidR="00AA6D53" w:rsidRPr="009016C9" w:rsidRDefault="00AA6D53" w:rsidP="009016C9">
      <w:pPr>
        <w:rPr>
          <w:sz w:val="22"/>
        </w:rPr>
      </w:pPr>
      <w:r>
        <w:rPr>
          <w:sz w:val="22"/>
        </w:rPr>
        <w:t>Centar planira djelovati na području sjeverozapadne Hrvatske, grada Zagreba te sjeverne Italije, Slovenije, Austrije i Madžarske.</w:t>
      </w:r>
    </w:p>
    <w:p w:rsidR="00440377" w:rsidRPr="00844390" w:rsidRDefault="00440377" w:rsidP="009016C9">
      <w:pPr>
        <w:pStyle w:val="Odlomakpopisa"/>
        <w:numPr>
          <w:ilvl w:val="0"/>
          <w:numId w:val="4"/>
        </w:numPr>
        <w:rPr>
          <w:b/>
          <w:sz w:val="22"/>
        </w:rPr>
      </w:pPr>
      <w:r w:rsidRPr="00844390">
        <w:rPr>
          <w:b/>
          <w:sz w:val="22"/>
        </w:rPr>
        <w:t>LOKACIJA</w:t>
      </w:r>
    </w:p>
    <w:p w:rsidR="007C2D95" w:rsidRPr="009016C9" w:rsidRDefault="007C2D95" w:rsidP="00E10D27">
      <w:pPr>
        <w:rPr>
          <w:sz w:val="22"/>
        </w:rPr>
      </w:pPr>
      <w:r w:rsidRPr="009016C9">
        <w:rPr>
          <w:sz w:val="22"/>
        </w:rPr>
        <w:t>Predmetna lokacija nalazi se u sjevernom dijelu grada Lepoglave, u gospodarskoj zoni između željezničke pruge i ceste Varaždin-Lepoglava.</w:t>
      </w:r>
    </w:p>
    <w:p w:rsidR="000B4324" w:rsidRPr="009016C9" w:rsidRDefault="000B4324" w:rsidP="00E10D27">
      <w:pPr>
        <w:rPr>
          <w:sz w:val="22"/>
        </w:rPr>
      </w:pPr>
      <w:r w:rsidRPr="009016C9">
        <w:rPr>
          <w:sz w:val="22"/>
        </w:rPr>
        <w:t>Površina čestice iznosi 6.529,00 m</w:t>
      </w:r>
      <w:r w:rsidRPr="009016C9">
        <w:rPr>
          <w:sz w:val="22"/>
          <w:vertAlign w:val="superscript"/>
        </w:rPr>
        <w:t>2</w:t>
      </w:r>
      <w:r w:rsidRPr="009016C9">
        <w:rPr>
          <w:sz w:val="22"/>
        </w:rPr>
        <w:t>. Čestica</w:t>
      </w:r>
      <w:r w:rsidR="00E10D27" w:rsidRPr="009016C9">
        <w:rPr>
          <w:sz w:val="22"/>
        </w:rPr>
        <w:t xml:space="preserve"> je </w:t>
      </w:r>
      <w:r w:rsidRPr="009016C9">
        <w:rPr>
          <w:sz w:val="22"/>
        </w:rPr>
        <w:t xml:space="preserve">nepravilnog oblika, izdužena u smjeru istok-zapad. Sa sjeverne strane je omeđena željezničkom prugom, a s istoka javnom prometnom površinom. </w:t>
      </w:r>
    </w:p>
    <w:p w:rsidR="00E10D27" w:rsidRPr="009016C9" w:rsidRDefault="000B4324" w:rsidP="00E10D27">
      <w:pPr>
        <w:rPr>
          <w:sz w:val="22"/>
        </w:rPr>
      </w:pPr>
      <w:r w:rsidRPr="009016C9">
        <w:rPr>
          <w:sz w:val="22"/>
        </w:rPr>
        <w:t>Čestica je neizgrađena, a teren je ravan. Na lokaciji se nalazi velika količina betonskih cijevi te su prisutni ostaci manjih građevina.</w:t>
      </w:r>
      <w:r w:rsidR="007C2D95" w:rsidRPr="009016C9">
        <w:rPr>
          <w:sz w:val="22"/>
        </w:rPr>
        <w:t xml:space="preserve"> I jedno i drugo je potrebno ukloniti.</w:t>
      </w:r>
      <w:r w:rsidRPr="009016C9">
        <w:rPr>
          <w:sz w:val="22"/>
        </w:rPr>
        <w:t xml:space="preserve"> Južnim rubom čestice prolazi asfaltirani put koji nije potrebno sačuvati.</w:t>
      </w:r>
    </w:p>
    <w:p w:rsidR="00E10D27" w:rsidRPr="009016C9" w:rsidRDefault="00E10D27" w:rsidP="000B4324">
      <w:pPr>
        <w:rPr>
          <w:sz w:val="22"/>
        </w:rPr>
      </w:pPr>
      <w:r w:rsidRPr="009016C9">
        <w:rPr>
          <w:noProof/>
          <w:sz w:val="22"/>
          <w:lang w:eastAsia="hr-HR"/>
        </w:rPr>
        <w:drawing>
          <wp:inline distT="0" distB="0" distL="0" distR="0">
            <wp:extent cx="5819775" cy="2650592"/>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l="67725" t="34464" r="11060" b="31177"/>
                    <a:stretch/>
                  </pic:blipFill>
                  <pic:spPr bwMode="auto">
                    <a:xfrm>
                      <a:off x="0" y="0"/>
                      <a:ext cx="5829329" cy="265494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10D27" w:rsidRPr="009016C9" w:rsidRDefault="00E10D27" w:rsidP="000B4324">
      <w:pPr>
        <w:jc w:val="left"/>
        <w:rPr>
          <w:sz w:val="22"/>
        </w:rPr>
      </w:pPr>
      <w:r w:rsidRPr="00844390">
        <w:rPr>
          <w:b/>
          <w:sz w:val="22"/>
        </w:rPr>
        <w:t>Slika 1.</w:t>
      </w:r>
      <w:r w:rsidR="000B4324" w:rsidRPr="009016C9">
        <w:rPr>
          <w:sz w:val="22"/>
        </w:rPr>
        <w:t xml:space="preserve"> Prikaz čestice</w:t>
      </w:r>
      <w:r w:rsidRPr="009016C9">
        <w:rPr>
          <w:sz w:val="22"/>
        </w:rPr>
        <w:t xml:space="preserve"> na </w:t>
      </w:r>
      <w:proofErr w:type="spellStart"/>
      <w:r w:rsidRPr="009016C9">
        <w:rPr>
          <w:sz w:val="22"/>
        </w:rPr>
        <w:t>ortofoto</w:t>
      </w:r>
      <w:proofErr w:type="spellEnd"/>
      <w:r w:rsidRPr="009016C9">
        <w:rPr>
          <w:sz w:val="22"/>
        </w:rPr>
        <w:t xml:space="preserve"> karti</w:t>
      </w:r>
    </w:p>
    <w:p w:rsidR="005715A9" w:rsidRPr="009016C9" w:rsidRDefault="005715A9" w:rsidP="00A07D69">
      <w:pPr>
        <w:rPr>
          <w:sz w:val="22"/>
        </w:rPr>
      </w:pPr>
    </w:p>
    <w:p w:rsidR="005715A9" w:rsidRPr="00844390" w:rsidRDefault="005715A9" w:rsidP="00440377">
      <w:pPr>
        <w:pStyle w:val="Naslov1"/>
        <w:numPr>
          <w:ilvl w:val="0"/>
          <w:numId w:val="4"/>
        </w:numPr>
        <w:rPr>
          <w:sz w:val="22"/>
          <w:szCs w:val="22"/>
        </w:rPr>
      </w:pPr>
      <w:r w:rsidRPr="00844390">
        <w:rPr>
          <w:sz w:val="22"/>
          <w:szCs w:val="22"/>
        </w:rPr>
        <w:lastRenderedPageBreak/>
        <w:t>URBANISTIČKI UVJETI</w:t>
      </w:r>
    </w:p>
    <w:p w:rsidR="00B67D88" w:rsidRDefault="00440377" w:rsidP="00A07D69">
      <w:pPr>
        <w:rPr>
          <w:sz w:val="22"/>
        </w:rPr>
      </w:pPr>
      <w:r w:rsidRPr="009016C9">
        <w:rPr>
          <w:sz w:val="22"/>
        </w:rPr>
        <w:t>Uvjeti za provedbu zahvata u prostoru definirani su Prostornim planom uređenja Grada Lepoglave (Službeni vjesnik Varaždinske županije broj 16/03, 27/07 i 16A/14)</w:t>
      </w:r>
      <w:r w:rsidR="00255932" w:rsidRPr="009016C9">
        <w:rPr>
          <w:sz w:val="22"/>
        </w:rPr>
        <w:t xml:space="preserve"> </w:t>
      </w:r>
      <w:r w:rsidRPr="009016C9">
        <w:rPr>
          <w:sz w:val="22"/>
        </w:rPr>
        <w:t xml:space="preserve"> i </w:t>
      </w:r>
      <w:r w:rsidR="00255932" w:rsidRPr="009016C9">
        <w:rPr>
          <w:sz w:val="22"/>
        </w:rPr>
        <w:t>Urbanistički</w:t>
      </w:r>
      <w:r w:rsidRPr="009016C9">
        <w:rPr>
          <w:sz w:val="22"/>
        </w:rPr>
        <w:t>m</w:t>
      </w:r>
      <w:r w:rsidR="00255932" w:rsidRPr="009016C9">
        <w:rPr>
          <w:sz w:val="22"/>
        </w:rPr>
        <w:t xml:space="preserve"> plan</w:t>
      </w:r>
      <w:r w:rsidRPr="009016C9">
        <w:rPr>
          <w:sz w:val="22"/>
        </w:rPr>
        <w:t>om</w:t>
      </w:r>
      <w:r w:rsidR="00255932" w:rsidRPr="009016C9">
        <w:rPr>
          <w:sz w:val="22"/>
        </w:rPr>
        <w:t xml:space="preserve"> uređenja dije</w:t>
      </w:r>
      <w:r w:rsidRPr="009016C9">
        <w:rPr>
          <w:sz w:val="22"/>
        </w:rPr>
        <w:t>la naselja Lepoglava (Službeni vjesnik</w:t>
      </w:r>
      <w:r w:rsidR="00255932" w:rsidRPr="009016C9">
        <w:rPr>
          <w:sz w:val="22"/>
        </w:rPr>
        <w:t xml:space="preserve"> Varaždinske županije broj 22/04, 26/04, 15/05 i 43/09</w:t>
      </w:r>
      <w:r w:rsidRPr="009016C9">
        <w:rPr>
          <w:sz w:val="22"/>
        </w:rPr>
        <w:t>, 31/10 i 11/14</w:t>
      </w:r>
      <w:r w:rsidR="00255932" w:rsidRPr="009016C9">
        <w:rPr>
          <w:sz w:val="22"/>
        </w:rPr>
        <w:t>).</w:t>
      </w:r>
      <w:r w:rsidRPr="009016C9">
        <w:rPr>
          <w:sz w:val="22"/>
        </w:rPr>
        <w:t xml:space="preserve"> </w:t>
      </w:r>
    </w:p>
    <w:p w:rsidR="002A5B98" w:rsidRPr="00844390" w:rsidRDefault="002A5B98" w:rsidP="00A07D69">
      <w:pPr>
        <w:rPr>
          <w:b/>
          <w:sz w:val="22"/>
        </w:rPr>
      </w:pPr>
    </w:p>
    <w:p w:rsidR="007C2D95" w:rsidRPr="00844390" w:rsidRDefault="000D55F8" w:rsidP="007C2D95">
      <w:pPr>
        <w:pStyle w:val="Naslov1"/>
        <w:numPr>
          <w:ilvl w:val="0"/>
          <w:numId w:val="4"/>
        </w:numPr>
        <w:rPr>
          <w:sz w:val="22"/>
          <w:szCs w:val="22"/>
        </w:rPr>
      </w:pPr>
      <w:r w:rsidRPr="00844390">
        <w:rPr>
          <w:sz w:val="22"/>
          <w:szCs w:val="22"/>
        </w:rPr>
        <w:t>PROJEKTNI PROGRAM</w:t>
      </w:r>
    </w:p>
    <w:p w:rsidR="00844390" w:rsidRPr="00844390" w:rsidRDefault="00844390" w:rsidP="00844390">
      <w:pPr>
        <w:pStyle w:val="Odlomakpopisa"/>
        <w:numPr>
          <w:ilvl w:val="1"/>
          <w:numId w:val="4"/>
        </w:numPr>
        <w:rPr>
          <w:b/>
          <w:sz w:val="22"/>
        </w:rPr>
      </w:pPr>
      <w:r w:rsidRPr="00844390">
        <w:rPr>
          <w:b/>
          <w:sz w:val="22"/>
        </w:rPr>
        <w:t>Namjena i dispozicija prostora</w:t>
      </w:r>
    </w:p>
    <w:p w:rsidR="00AA6D53" w:rsidRDefault="00B36C94" w:rsidP="00B36C94">
      <w:pPr>
        <w:spacing w:after="0"/>
        <w:rPr>
          <w:sz w:val="22"/>
        </w:rPr>
      </w:pPr>
      <w:r>
        <w:rPr>
          <w:sz w:val="22"/>
        </w:rPr>
        <w:t>Osnovna namjena Tehnološkog centra je izrada uzoraka i prototipa te ispitivanje konstrukcijskih rješenja i kvalitete u fazama razvoja proizvoda kao i gotovih prototipa.</w:t>
      </w:r>
    </w:p>
    <w:p w:rsidR="00AA6D53" w:rsidRDefault="00AA6D53" w:rsidP="00B36C94">
      <w:pPr>
        <w:spacing w:after="0"/>
        <w:rPr>
          <w:sz w:val="22"/>
        </w:rPr>
      </w:pPr>
      <w:r>
        <w:rPr>
          <w:sz w:val="22"/>
        </w:rPr>
        <w:t>Korisnici ovog centra bit će:</w:t>
      </w:r>
    </w:p>
    <w:p w:rsidR="00AA6D53" w:rsidRDefault="00AA6D53" w:rsidP="00AA6D53">
      <w:pPr>
        <w:pStyle w:val="Odlomakpopisa"/>
        <w:numPr>
          <w:ilvl w:val="0"/>
          <w:numId w:val="10"/>
        </w:numPr>
        <w:spacing w:after="0"/>
        <w:rPr>
          <w:sz w:val="22"/>
        </w:rPr>
      </w:pPr>
      <w:r>
        <w:rPr>
          <w:sz w:val="22"/>
        </w:rPr>
        <w:t>dizajneri namještaja</w:t>
      </w:r>
    </w:p>
    <w:p w:rsidR="00AA6D53" w:rsidRDefault="00AA6D53" w:rsidP="00AA6D53">
      <w:pPr>
        <w:pStyle w:val="Odlomakpopisa"/>
        <w:numPr>
          <w:ilvl w:val="0"/>
          <w:numId w:val="10"/>
        </w:numPr>
        <w:spacing w:after="0"/>
        <w:rPr>
          <w:sz w:val="22"/>
        </w:rPr>
      </w:pPr>
      <w:r>
        <w:rPr>
          <w:sz w:val="22"/>
        </w:rPr>
        <w:t>arhitekti</w:t>
      </w:r>
    </w:p>
    <w:p w:rsidR="00AA6D53" w:rsidRDefault="00AA6D53" w:rsidP="00AA6D53">
      <w:pPr>
        <w:pStyle w:val="Odlomakpopisa"/>
        <w:numPr>
          <w:ilvl w:val="0"/>
          <w:numId w:val="10"/>
        </w:numPr>
        <w:spacing w:after="0"/>
        <w:rPr>
          <w:sz w:val="22"/>
        </w:rPr>
      </w:pPr>
      <w:r>
        <w:rPr>
          <w:sz w:val="22"/>
        </w:rPr>
        <w:t>fakulteti</w:t>
      </w:r>
    </w:p>
    <w:p w:rsidR="00AA6D53" w:rsidRDefault="00AA6D53" w:rsidP="00AA6D53">
      <w:pPr>
        <w:pStyle w:val="Odlomakpopisa"/>
        <w:numPr>
          <w:ilvl w:val="0"/>
          <w:numId w:val="10"/>
        </w:numPr>
        <w:spacing w:after="0"/>
        <w:rPr>
          <w:sz w:val="22"/>
        </w:rPr>
      </w:pPr>
      <w:r>
        <w:rPr>
          <w:sz w:val="22"/>
        </w:rPr>
        <w:t>znanstveno-istraživačke institucije</w:t>
      </w:r>
    </w:p>
    <w:p w:rsidR="00AA6D53" w:rsidRDefault="00AA6D53" w:rsidP="00AA6D53">
      <w:pPr>
        <w:pStyle w:val="Odlomakpopisa"/>
        <w:numPr>
          <w:ilvl w:val="0"/>
          <w:numId w:val="10"/>
        </w:numPr>
        <w:spacing w:after="0"/>
        <w:rPr>
          <w:sz w:val="22"/>
        </w:rPr>
      </w:pPr>
      <w:r>
        <w:rPr>
          <w:sz w:val="22"/>
        </w:rPr>
        <w:t>razvojno-edukativne grupe i udruženja</w:t>
      </w:r>
    </w:p>
    <w:p w:rsidR="00AA6D53" w:rsidRDefault="00AA6D53" w:rsidP="00AA6D53">
      <w:pPr>
        <w:pStyle w:val="Odlomakpopisa"/>
        <w:numPr>
          <w:ilvl w:val="0"/>
          <w:numId w:val="10"/>
        </w:numPr>
        <w:spacing w:after="0"/>
        <w:rPr>
          <w:sz w:val="22"/>
        </w:rPr>
      </w:pPr>
      <w:proofErr w:type="spellStart"/>
      <w:r>
        <w:rPr>
          <w:sz w:val="22"/>
        </w:rPr>
        <w:t>klasteri</w:t>
      </w:r>
      <w:proofErr w:type="spellEnd"/>
    </w:p>
    <w:p w:rsidR="00AA6D53" w:rsidRDefault="00AA6D53" w:rsidP="00AA6D53">
      <w:pPr>
        <w:pStyle w:val="Odlomakpopisa"/>
        <w:numPr>
          <w:ilvl w:val="0"/>
          <w:numId w:val="10"/>
        </w:numPr>
        <w:spacing w:after="0"/>
        <w:rPr>
          <w:sz w:val="22"/>
        </w:rPr>
      </w:pPr>
      <w:r>
        <w:rPr>
          <w:sz w:val="22"/>
        </w:rPr>
        <w:t>mala i srednja poduzeća</w:t>
      </w:r>
    </w:p>
    <w:p w:rsidR="00AA6D53" w:rsidRDefault="00AA6D53" w:rsidP="00AA6D53">
      <w:pPr>
        <w:pStyle w:val="Odlomakpopisa"/>
        <w:numPr>
          <w:ilvl w:val="0"/>
          <w:numId w:val="10"/>
        </w:numPr>
        <w:spacing w:after="0"/>
        <w:rPr>
          <w:sz w:val="22"/>
        </w:rPr>
      </w:pPr>
      <w:r>
        <w:rPr>
          <w:sz w:val="22"/>
        </w:rPr>
        <w:t>trgovačka društva</w:t>
      </w:r>
    </w:p>
    <w:p w:rsidR="00AA6D53" w:rsidRDefault="00AA6D53" w:rsidP="00AA6D53">
      <w:pPr>
        <w:pStyle w:val="Odlomakpopisa"/>
        <w:numPr>
          <w:ilvl w:val="0"/>
          <w:numId w:val="10"/>
        </w:numPr>
        <w:spacing w:after="0"/>
        <w:rPr>
          <w:sz w:val="22"/>
        </w:rPr>
      </w:pPr>
      <w:r>
        <w:rPr>
          <w:sz w:val="22"/>
        </w:rPr>
        <w:t>privatni korisnici</w:t>
      </w:r>
    </w:p>
    <w:p w:rsidR="00AA6D53" w:rsidRPr="00AA6D53" w:rsidRDefault="00AA6D53" w:rsidP="00AA6D53">
      <w:pPr>
        <w:pStyle w:val="Odlomakpopisa"/>
        <w:spacing w:after="0"/>
        <w:rPr>
          <w:sz w:val="22"/>
        </w:rPr>
      </w:pPr>
    </w:p>
    <w:p w:rsidR="00AA6D53" w:rsidRDefault="00AA6D53" w:rsidP="00AA6D53">
      <w:pPr>
        <w:spacing w:after="0"/>
        <w:rPr>
          <w:sz w:val="22"/>
        </w:rPr>
      </w:pPr>
      <w:r>
        <w:rPr>
          <w:sz w:val="22"/>
        </w:rPr>
        <w:t>Djelatnosti koje će se provoditi u centru su sljedeće:</w:t>
      </w:r>
    </w:p>
    <w:p w:rsidR="00AA6D53" w:rsidRDefault="00AA6D53" w:rsidP="00AA6D53">
      <w:pPr>
        <w:pStyle w:val="Odlomakpopisa"/>
        <w:numPr>
          <w:ilvl w:val="0"/>
          <w:numId w:val="10"/>
        </w:numPr>
        <w:spacing w:after="0"/>
        <w:rPr>
          <w:sz w:val="22"/>
        </w:rPr>
      </w:pPr>
      <w:r>
        <w:rPr>
          <w:sz w:val="22"/>
        </w:rPr>
        <w:t>dizajniranje namještaja</w:t>
      </w:r>
    </w:p>
    <w:p w:rsidR="00AA6D53" w:rsidRDefault="00AA6D53" w:rsidP="00AA6D53">
      <w:pPr>
        <w:pStyle w:val="Odlomakpopisa"/>
        <w:numPr>
          <w:ilvl w:val="0"/>
          <w:numId w:val="10"/>
        </w:numPr>
        <w:spacing w:after="0"/>
        <w:rPr>
          <w:sz w:val="22"/>
        </w:rPr>
      </w:pPr>
      <w:r>
        <w:rPr>
          <w:sz w:val="22"/>
        </w:rPr>
        <w:t>izrada nacrta i konstrukcija primjenom programskih alata</w:t>
      </w:r>
    </w:p>
    <w:p w:rsidR="00AA6D53" w:rsidRDefault="00AA6D53" w:rsidP="00AA6D53">
      <w:pPr>
        <w:pStyle w:val="Odlomakpopisa"/>
        <w:numPr>
          <w:ilvl w:val="0"/>
          <w:numId w:val="10"/>
        </w:numPr>
        <w:spacing w:after="0"/>
        <w:rPr>
          <w:sz w:val="22"/>
        </w:rPr>
      </w:pPr>
      <w:r>
        <w:rPr>
          <w:sz w:val="22"/>
        </w:rPr>
        <w:t>razrada i optimizacija tehnoloških procesa</w:t>
      </w:r>
    </w:p>
    <w:p w:rsidR="00AA6D53" w:rsidRDefault="00AA6D53" w:rsidP="00AA6D53">
      <w:pPr>
        <w:pStyle w:val="Odlomakpopisa"/>
        <w:numPr>
          <w:ilvl w:val="0"/>
          <w:numId w:val="10"/>
        </w:numPr>
        <w:spacing w:after="0"/>
        <w:rPr>
          <w:sz w:val="22"/>
        </w:rPr>
      </w:pPr>
      <w:r>
        <w:rPr>
          <w:sz w:val="22"/>
        </w:rPr>
        <w:t>izrada uzoraka i prototipa</w:t>
      </w:r>
    </w:p>
    <w:p w:rsidR="00AA6D53" w:rsidRDefault="00AA6D53" w:rsidP="00AA6D53">
      <w:pPr>
        <w:pStyle w:val="Odlomakpopisa"/>
        <w:numPr>
          <w:ilvl w:val="0"/>
          <w:numId w:val="10"/>
        </w:numPr>
        <w:spacing w:after="0"/>
        <w:rPr>
          <w:sz w:val="22"/>
        </w:rPr>
      </w:pPr>
      <w:r>
        <w:rPr>
          <w:sz w:val="22"/>
        </w:rPr>
        <w:t>edukacija dizajnera i arhitekata o drvnoj tehnologiji u suradnji sa znanstveno-istraž</w:t>
      </w:r>
      <w:r w:rsidR="00873200">
        <w:rPr>
          <w:sz w:val="22"/>
        </w:rPr>
        <w:t>i</w:t>
      </w:r>
      <w:r>
        <w:rPr>
          <w:sz w:val="22"/>
        </w:rPr>
        <w:t>vačkim ustanovama</w:t>
      </w:r>
    </w:p>
    <w:p w:rsidR="00AA6D53" w:rsidRDefault="00AA6D53" w:rsidP="00AA6D53">
      <w:pPr>
        <w:pStyle w:val="Odlomakpopisa"/>
        <w:numPr>
          <w:ilvl w:val="0"/>
          <w:numId w:val="10"/>
        </w:numPr>
        <w:spacing w:after="0"/>
        <w:rPr>
          <w:sz w:val="22"/>
        </w:rPr>
      </w:pPr>
      <w:r>
        <w:rPr>
          <w:sz w:val="22"/>
        </w:rPr>
        <w:t>edukacija poduzetnika proizvođača namještaja</w:t>
      </w:r>
    </w:p>
    <w:p w:rsidR="00AA6D53" w:rsidRDefault="00AA6D53" w:rsidP="00AA6D53">
      <w:pPr>
        <w:pStyle w:val="Odlomakpopisa"/>
        <w:numPr>
          <w:ilvl w:val="0"/>
          <w:numId w:val="10"/>
        </w:numPr>
        <w:spacing w:after="0"/>
        <w:rPr>
          <w:sz w:val="22"/>
        </w:rPr>
      </w:pPr>
      <w:r>
        <w:rPr>
          <w:sz w:val="22"/>
        </w:rPr>
        <w:t>prezentacije i promocije proizvoda prema tržištu</w:t>
      </w:r>
    </w:p>
    <w:p w:rsidR="00AA6D53" w:rsidRDefault="00AA6D53" w:rsidP="00AA6D53">
      <w:pPr>
        <w:pStyle w:val="Odlomakpopisa"/>
        <w:numPr>
          <w:ilvl w:val="0"/>
          <w:numId w:val="10"/>
        </w:numPr>
        <w:spacing w:after="0"/>
        <w:rPr>
          <w:sz w:val="22"/>
        </w:rPr>
      </w:pPr>
      <w:r>
        <w:rPr>
          <w:sz w:val="22"/>
        </w:rPr>
        <w:t>simulacije i analize proizvodnih procesa</w:t>
      </w:r>
    </w:p>
    <w:p w:rsidR="00AA6D53" w:rsidRDefault="00AA6D53" w:rsidP="00AA6D53">
      <w:pPr>
        <w:pStyle w:val="Odlomakpopisa"/>
        <w:numPr>
          <w:ilvl w:val="0"/>
          <w:numId w:val="10"/>
        </w:numPr>
        <w:spacing w:after="0"/>
        <w:rPr>
          <w:sz w:val="22"/>
        </w:rPr>
      </w:pPr>
      <w:r>
        <w:rPr>
          <w:sz w:val="22"/>
        </w:rPr>
        <w:t>organizacije seminara i stručnih radionica</w:t>
      </w:r>
    </w:p>
    <w:p w:rsidR="00AA6D53" w:rsidRDefault="00AA6D53" w:rsidP="00AA6D53">
      <w:pPr>
        <w:pStyle w:val="Odlomakpopisa"/>
        <w:numPr>
          <w:ilvl w:val="0"/>
          <w:numId w:val="10"/>
        </w:numPr>
        <w:spacing w:after="0"/>
        <w:rPr>
          <w:sz w:val="22"/>
        </w:rPr>
      </w:pPr>
      <w:r>
        <w:rPr>
          <w:sz w:val="22"/>
        </w:rPr>
        <w:t>davanje strojnog parka u najam</w:t>
      </w:r>
    </w:p>
    <w:p w:rsidR="00AA6D53" w:rsidRPr="00AA6D53" w:rsidRDefault="00AA6D53" w:rsidP="00AA6D53">
      <w:pPr>
        <w:pStyle w:val="Odlomakpopisa"/>
        <w:numPr>
          <w:ilvl w:val="0"/>
          <w:numId w:val="10"/>
        </w:numPr>
        <w:spacing w:after="0"/>
        <w:rPr>
          <w:sz w:val="22"/>
        </w:rPr>
      </w:pPr>
      <w:r>
        <w:rPr>
          <w:sz w:val="22"/>
        </w:rPr>
        <w:t>savjetodavne usluge</w:t>
      </w:r>
    </w:p>
    <w:p w:rsidR="00AA6D53" w:rsidRDefault="00AA6D53" w:rsidP="00AA6D53">
      <w:pPr>
        <w:spacing w:after="0"/>
        <w:rPr>
          <w:sz w:val="22"/>
        </w:rPr>
      </w:pPr>
    </w:p>
    <w:p w:rsidR="00844390" w:rsidRPr="00AA6D53" w:rsidRDefault="00AA6D53" w:rsidP="00AA6D53">
      <w:pPr>
        <w:spacing w:after="0"/>
        <w:rPr>
          <w:sz w:val="22"/>
        </w:rPr>
      </w:pPr>
      <w:r>
        <w:rPr>
          <w:sz w:val="22"/>
        </w:rPr>
        <w:t>Slijedom svega navedenog, p</w:t>
      </w:r>
      <w:r w:rsidR="00844390" w:rsidRPr="00AA6D53">
        <w:rPr>
          <w:sz w:val="22"/>
        </w:rPr>
        <w:t>rostore Tehnološkog centra</w:t>
      </w:r>
      <w:r w:rsidR="003E261D" w:rsidRPr="00AA6D53">
        <w:rPr>
          <w:sz w:val="22"/>
        </w:rPr>
        <w:t xml:space="preserve"> potrebno je organizirati na sl</w:t>
      </w:r>
      <w:r w:rsidR="00844390" w:rsidRPr="00AA6D53">
        <w:rPr>
          <w:sz w:val="22"/>
        </w:rPr>
        <w:t>jedeći način:</w:t>
      </w:r>
    </w:p>
    <w:p w:rsidR="00B36C94" w:rsidRDefault="00B36C94" w:rsidP="00B36C94">
      <w:pPr>
        <w:spacing w:after="0"/>
        <w:rPr>
          <w:sz w:val="22"/>
        </w:rPr>
      </w:pPr>
    </w:p>
    <w:p w:rsidR="00844390" w:rsidRDefault="00844390" w:rsidP="00B36C94">
      <w:pPr>
        <w:spacing w:after="0"/>
        <w:rPr>
          <w:sz w:val="22"/>
        </w:rPr>
      </w:pPr>
      <w:r>
        <w:rPr>
          <w:sz w:val="22"/>
        </w:rPr>
        <w:t>A / OSNOVNA ZGRADA</w:t>
      </w:r>
      <w:r w:rsidR="00C91178">
        <w:rPr>
          <w:sz w:val="22"/>
        </w:rPr>
        <w:t xml:space="preserve"> – Po+</w:t>
      </w:r>
      <w:proofErr w:type="spellStart"/>
      <w:r w:rsidR="00C91178">
        <w:rPr>
          <w:sz w:val="22"/>
        </w:rPr>
        <w:t>P</w:t>
      </w:r>
      <w:r w:rsidR="008658AF">
        <w:rPr>
          <w:sz w:val="22"/>
        </w:rPr>
        <w:t>r</w:t>
      </w:r>
      <w:proofErr w:type="spellEnd"/>
      <w:r w:rsidR="00C91178">
        <w:rPr>
          <w:sz w:val="22"/>
        </w:rPr>
        <w:t>+2</w:t>
      </w:r>
    </w:p>
    <w:p w:rsidR="006737CD" w:rsidRDefault="006737CD" w:rsidP="00B36C94">
      <w:pPr>
        <w:spacing w:after="0"/>
        <w:rPr>
          <w:sz w:val="22"/>
        </w:rPr>
      </w:pPr>
      <w:r w:rsidRPr="006737CD">
        <w:rPr>
          <w:sz w:val="22"/>
          <w:u w:val="single"/>
        </w:rPr>
        <w:t>N</w:t>
      </w:r>
      <w:r w:rsidR="003E261D" w:rsidRPr="006737CD">
        <w:rPr>
          <w:sz w:val="22"/>
          <w:u w:val="single"/>
        </w:rPr>
        <w:t>amjena</w:t>
      </w:r>
      <w:r w:rsidR="003E261D" w:rsidRPr="00E75BFD">
        <w:rPr>
          <w:sz w:val="22"/>
        </w:rPr>
        <w:t>:</w:t>
      </w:r>
      <w:r w:rsidR="003E261D" w:rsidRPr="006737CD">
        <w:rPr>
          <w:sz w:val="22"/>
        </w:rPr>
        <w:t xml:space="preserve"> </w:t>
      </w:r>
      <w:r w:rsidR="00844390" w:rsidRPr="006737CD">
        <w:rPr>
          <w:sz w:val="22"/>
        </w:rPr>
        <w:t>ulazni prostor s recepcijom, prostor za komun</w:t>
      </w:r>
      <w:r w:rsidR="003E261D" w:rsidRPr="006737CD">
        <w:rPr>
          <w:sz w:val="22"/>
        </w:rPr>
        <w:t xml:space="preserve">ikaciju sa stubištem i </w:t>
      </w:r>
      <w:r w:rsidR="00844390" w:rsidRPr="006737CD">
        <w:rPr>
          <w:sz w:val="22"/>
        </w:rPr>
        <w:t>dizalom, proizvodni prostor tj. radionice</w:t>
      </w:r>
      <w:r w:rsidR="003E261D" w:rsidRPr="006737CD">
        <w:rPr>
          <w:sz w:val="22"/>
        </w:rPr>
        <w:t xml:space="preserve"> sa spremištem</w:t>
      </w:r>
      <w:r w:rsidR="00844390" w:rsidRPr="006737CD">
        <w:rPr>
          <w:sz w:val="22"/>
        </w:rPr>
        <w:t>, l</w:t>
      </w:r>
      <w:r w:rsidR="003E261D" w:rsidRPr="006737CD">
        <w:rPr>
          <w:sz w:val="22"/>
        </w:rPr>
        <w:t>aboratorijski dio, uredski dio, konferencijsku dvoranu, sanitarije i čajnu kuhinju</w:t>
      </w:r>
    </w:p>
    <w:p w:rsidR="006737CD" w:rsidRDefault="006737CD" w:rsidP="00B36C94">
      <w:pPr>
        <w:spacing w:after="0"/>
        <w:rPr>
          <w:sz w:val="22"/>
        </w:rPr>
      </w:pPr>
      <w:r w:rsidRPr="006737CD">
        <w:rPr>
          <w:sz w:val="22"/>
          <w:u w:val="single"/>
        </w:rPr>
        <w:t>Dispozicija prostora</w:t>
      </w:r>
      <w:r w:rsidRPr="00E75BFD">
        <w:rPr>
          <w:sz w:val="22"/>
        </w:rPr>
        <w:t>:</w:t>
      </w:r>
      <w:r w:rsidR="00E75BFD">
        <w:rPr>
          <w:sz w:val="22"/>
        </w:rPr>
        <w:t xml:space="preserve"> u prizemlju s</w:t>
      </w:r>
      <w:r w:rsidR="00165429">
        <w:rPr>
          <w:sz w:val="22"/>
        </w:rPr>
        <w:t>mjestiti glavni ulaz, proizvodne</w:t>
      </w:r>
      <w:r w:rsidR="00E75BFD">
        <w:rPr>
          <w:sz w:val="22"/>
        </w:rPr>
        <w:t xml:space="preserve"> prostor</w:t>
      </w:r>
      <w:r w:rsidR="00165429">
        <w:rPr>
          <w:sz w:val="22"/>
        </w:rPr>
        <w:t>e (radionice)</w:t>
      </w:r>
      <w:r w:rsidR="00E75BFD">
        <w:rPr>
          <w:sz w:val="22"/>
        </w:rPr>
        <w:t xml:space="preserve"> i lakirnicu</w:t>
      </w:r>
      <w:r w:rsidR="00165429">
        <w:rPr>
          <w:sz w:val="22"/>
        </w:rPr>
        <w:t>, na 1. katu proizvodne prostore (radionice)</w:t>
      </w:r>
      <w:r w:rsidR="00E75BFD">
        <w:rPr>
          <w:sz w:val="22"/>
        </w:rPr>
        <w:t>, dio ureda, konferencijsku dvoranu i čajnu kuhinju, na 2. katu urede i laboratorije, a u podrum</w:t>
      </w:r>
      <w:r w:rsidR="00165429">
        <w:rPr>
          <w:sz w:val="22"/>
        </w:rPr>
        <w:t>u proizvodni prostor (radionicu)</w:t>
      </w:r>
      <w:r w:rsidR="00E75BFD">
        <w:rPr>
          <w:sz w:val="22"/>
        </w:rPr>
        <w:t xml:space="preserve">; do </w:t>
      </w:r>
      <w:r w:rsidR="00E75BFD">
        <w:rPr>
          <w:sz w:val="22"/>
        </w:rPr>
        <w:lastRenderedPageBreak/>
        <w:t>podruma predvidjeti kolni pristup; na svakom katu predvidjeti sanitarije</w:t>
      </w:r>
      <w:r w:rsidR="007A47CE">
        <w:rPr>
          <w:sz w:val="22"/>
        </w:rPr>
        <w:t xml:space="preserve">; predviđa se postava </w:t>
      </w:r>
      <w:proofErr w:type="spellStart"/>
      <w:r w:rsidR="007A47CE">
        <w:rPr>
          <w:sz w:val="22"/>
        </w:rPr>
        <w:t>fotonaponskih</w:t>
      </w:r>
      <w:proofErr w:type="spellEnd"/>
      <w:r w:rsidR="007A47CE">
        <w:rPr>
          <w:sz w:val="22"/>
        </w:rPr>
        <w:t xml:space="preserve"> panela na krov</w:t>
      </w:r>
    </w:p>
    <w:p w:rsidR="00B36C94" w:rsidRPr="006737CD" w:rsidRDefault="00B36C94" w:rsidP="00B36C94">
      <w:pPr>
        <w:spacing w:after="0"/>
        <w:rPr>
          <w:sz w:val="22"/>
        </w:rPr>
      </w:pPr>
    </w:p>
    <w:p w:rsidR="003E261D" w:rsidRDefault="003E261D" w:rsidP="00B36C94">
      <w:pPr>
        <w:spacing w:after="0"/>
        <w:rPr>
          <w:sz w:val="22"/>
        </w:rPr>
      </w:pPr>
      <w:r>
        <w:rPr>
          <w:sz w:val="22"/>
        </w:rPr>
        <w:t xml:space="preserve">B / </w:t>
      </w:r>
      <w:r w:rsidR="00E75BFD">
        <w:rPr>
          <w:sz w:val="22"/>
        </w:rPr>
        <w:t>SKLADIŠTE I SUŠARA</w:t>
      </w:r>
      <w:r w:rsidR="00C91178">
        <w:rPr>
          <w:sz w:val="22"/>
        </w:rPr>
        <w:t xml:space="preserve"> - </w:t>
      </w:r>
      <w:proofErr w:type="spellStart"/>
      <w:r w:rsidR="00C91178">
        <w:rPr>
          <w:sz w:val="22"/>
        </w:rPr>
        <w:t>P</w:t>
      </w:r>
      <w:r w:rsidR="008658AF">
        <w:rPr>
          <w:sz w:val="22"/>
        </w:rPr>
        <w:t>r</w:t>
      </w:r>
      <w:proofErr w:type="spellEnd"/>
    </w:p>
    <w:p w:rsidR="00E75BFD" w:rsidRDefault="00E75BFD" w:rsidP="00B36C94">
      <w:pPr>
        <w:spacing w:after="0"/>
        <w:rPr>
          <w:sz w:val="22"/>
        </w:rPr>
      </w:pPr>
      <w:r w:rsidRPr="00E75BFD">
        <w:rPr>
          <w:sz w:val="22"/>
          <w:u w:val="single"/>
        </w:rPr>
        <w:t>Namjena</w:t>
      </w:r>
      <w:r>
        <w:rPr>
          <w:sz w:val="22"/>
        </w:rPr>
        <w:t>:</w:t>
      </w:r>
      <w:r w:rsidR="00C91178">
        <w:rPr>
          <w:sz w:val="22"/>
        </w:rPr>
        <w:t xml:space="preserve"> skladište za drvne i pomoćne materijale, sušara, kotlovnica na biomasu (sječka i ostaci proizvodnje), prostor za smještaj sustava </w:t>
      </w:r>
      <w:proofErr w:type="spellStart"/>
      <w:r w:rsidR="00C91178">
        <w:rPr>
          <w:sz w:val="22"/>
        </w:rPr>
        <w:t>otprašivanja</w:t>
      </w:r>
      <w:proofErr w:type="spellEnd"/>
      <w:r w:rsidR="00C91178">
        <w:rPr>
          <w:sz w:val="22"/>
        </w:rPr>
        <w:t>, spremište ostataka proizvodnje</w:t>
      </w:r>
      <w:r w:rsidR="00E53CA7">
        <w:rPr>
          <w:sz w:val="22"/>
        </w:rPr>
        <w:t>; predviđa se izvedba zelenog krova</w:t>
      </w:r>
    </w:p>
    <w:p w:rsidR="00C91178" w:rsidRDefault="00C91178" w:rsidP="00B36C94">
      <w:pPr>
        <w:spacing w:after="0"/>
        <w:rPr>
          <w:sz w:val="22"/>
        </w:rPr>
      </w:pPr>
      <w:r w:rsidRPr="00C91178">
        <w:rPr>
          <w:sz w:val="22"/>
          <w:u w:val="single"/>
        </w:rPr>
        <w:t>Dispozicija prostora</w:t>
      </w:r>
      <w:r>
        <w:rPr>
          <w:sz w:val="22"/>
        </w:rPr>
        <w:t>: svi prostori smještaju se prizemno</w:t>
      </w:r>
      <w:r w:rsidR="00E53CA7">
        <w:rPr>
          <w:sz w:val="22"/>
        </w:rPr>
        <w:t>; zeleni krov</w:t>
      </w:r>
    </w:p>
    <w:p w:rsidR="00B36C94" w:rsidRDefault="00B36C94" w:rsidP="00B36C94">
      <w:pPr>
        <w:spacing w:after="0"/>
        <w:rPr>
          <w:sz w:val="22"/>
        </w:rPr>
      </w:pPr>
    </w:p>
    <w:p w:rsidR="00B36C94" w:rsidRDefault="00B36C94" w:rsidP="00B36C94">
      <w:pPr>
        <w:spacing w:after="0"/>
        <w:rPr>
          <w:sz w:val="22"/>
        </w:rPr>
      </w:pPr>
      <w:r>
        <w:rPr>
          <w:sz w:val="22"/>
        </w:rPr>
        <w:t xml:space="preserve">C / NADSTREŠNICA – </w:t>
      </w:r>
      <w:proofErr w:type="spellStart"/>
      <w:r>
        <w:rPr>
          <w:sz w:val="22"/>
        </w:rPr>
        <w:t>P</w:t>
      </w:r>
      <w:r w:rsidR="008658AF">
        <w:rPr>
          <w:sz w:val="22"/>
        </w:rPr>
        <w:t>r</w:t>
      </w:r>
      <w:proofErr w:type="spellEnd"/>
    </w:p>
    <w:p w:rsidR="00B36C94" w:rsidRDefault="00B36C94" w:rsidP="00B36C94">
      <w:pPr>
        <w:spacing w:after="0"/>
        <w:rPr>
          <w:sz w:val="22"/>
        </w:rPr>
      </w:pPr>
      <w:r w:rsidRPr="00B36C94">
        <w:rPr>
          <w:sz w:val="22"/>
          <w:u w:val="single"/>
        </w:rPr>
        <w:t>Namjena</w:t>
      </w:r>
      <w:r>
        <w:rPr>
          <w:sz w:val="22"/>
        </w:rPr>
        <w:t xml:space="preserve">: prostor za prirodno </w:t>
      </w:r>
      <w:proofErr w:type="spellStart"/>
      <w:r>
        <w:rPr>
          <w:sz w:val="22"/>
        </w:rPr>
        <w:t>prosušivanje</w:t>
      </w:r>
      <w:proofErr w:type="spellEnd"/>
      <w:r>
        <w:rPr>
          <w:sz w:val="22"/>
        </w:rPr>
        <w:t xml:space="preserve"> drva</w:t>
      </w:r>
      <w:r w:rsidR="00E53CA7">
        <w:rPr>
          <w:sz w:val="22"/>
        </w:rPr>
        <w:t xml:space="preserve">, predviđa se postava </w:t>
      </w:r>
      <w:proofErr w:type="spellStart"/>
      <w:r w:rsidR="00E53CA7">
        <w:rPr>
          <w:sz w:val="22"/>
        </w:rPr>
        <w:t>fotonaponskih</w:t>
      </w:r>
      <w:proofErr w:type="spellEnd"/>
      <w:r w:rsidR="00E53CA7">
        <w:rPr>
          <w:sz w:val="22"/>
        </w:rPr>
        <w:t xml:space="preserve"> panela na krov</w:t>
      </w:r>
    </w:p>
    <w:p w:rsidR="00B36C94" w:rsidRPr="00844390" w:rsidRDefault="00B36C94" w:rsidP="00B36C94">
      <w:pPr>
        <w:spacing w:after="0"/>
        <w:rPr>
          <w:sz w:val="22"/>
        </w:rPr>
      </w:pPr>
      <w:r w:rsidRPr="00B36C94">
        <w:rPr>
          <w:sz w:val="22"/>
          <w:u w:val="single"/>
        </w:rPr>
        <w:t>Dispozicija prostora</w:t>
      </w:r>
      <w:r>
        <w:rPr>
          <w:sz w:val="22"/>
        </w:rPr>
        <w:t>: prizemno</w:t>
      </w:r>
    </w:p>
    <w:p w:rsidR="00AB6D83" w:rsidRDefault="00AB6D83" w:rsidP="00AB6D83">
      <w:pPr>
        <w:jc w:val="left"/>
        <w:rPr>
          <w:sz w:val="22"/>
        </w:rPr>
      </w:pPr>
    </w:p>
    <w:p w:rsidR="00B36C94" w:rsidRDefault="00B36C94" w:rsidP="00B36C94">
      <w:pPr>
        <w:pStyle w:val="Odlomakpopisa"/>
        <w:numPr>
          <w:ilvl w:val="1"/>
          <w:numId w:val="4"/>
        </w:numPr>
        <w:rPr>
          <w:b/>
          <w:sz w:val="22"/>
        </w:rPr>
      </w:pPr>
      <w:r>
        <w:rPr>
          <w:b/>
          <w:sz w:val="22"/>
        </w:rPr>
        <w:t>Opis tehnološkog procesa</w:t>
      </w:r>
    </w:p>
    <w:p w:rsidR="00B36C94" w:rsidRDefault="007A7E39" w:rsidP="00B36C94">
      <w:pPr>
        <w:rPr>
          <w:sz w:val="22"/>
        </w:rPr>
      </w:pPr>
      <w:r w:rsidRPr="007A7E39">
        <w:rPr>
          <w:sz w:val="22"/>
        </w:rPr>
        <w:t xml:space="preserve">Tehnološkim </w:t>
      </w:r>
      <w:r w:rsidR="00515BED">
        <w:rPr>
          <w:sz w:val="22"/>
        </w:rPr>
        <w:t>elaborat</w:t>
      </w:r>
      <w:r w:rsidRPr="007A7E39">
        <w:rPr>
          <w:sz w:val="22"/>
        </w:rPr>
        <w:t>om</w:t>
      </w:r>
      <w:r>
        <w:rPr>
          <w:sz w:val="22"/>
        </w:rPr>
        <w:t xml:space="preserve"> predviđa se izrada uzoraka i prototipa za dva segmenta proizvodnje namještaja:</w:t>
      </w:r>
    </w:p>
    <w:p w:rsidR="007A7E39" w:rsidRDefault="007A7E39" w:rsidP="007A7E39">
      <w:pPr>
        <w:spacing w:after="0"/>
        <w:rPr>
          <w:sz w:val="22"/>
        </w:rPr>
      </w:pPr>
      <w:r>
        <w:rPr>
          <w:sz w:val="22"/>
        </w:rPr>
        <w:t>- proizvodnja stolaca</w:t>
      </w:r>
    </w:p>
    <w:p w:rsidR="007A7E39" w:rsidRDefault="007A7E39" w:rsidP="007A7E39">
      <w:pPr>
        <w:spacing w:after="0"/>
        <w:rPr>
          <w:sz w:val="22"/>
        </w:rPr>
      </w:pPr>
      <w:r>
        <w:rPr>
          <w:sz w:val="22"/>
        </w:rPr>
        <w:t>- proizvodnja kreveta</w:t>
      </w:r>
    </w:p>
    <w:p w:rsidR="007A7E39" w:rsidRDefault="007A7E39" w:rsidP="007A7E39">
      <w:pPr>
        <w:spacing w:after="0"/>
        <w:rPr>
          <w:sz w:val="22"/>
        </w:rPr>
      </w:pPr>
    </w:p>
    <w:p w:rsidR="007A7E39" w:rsidRDefault="007A7E39" w:rsidP="007A7E39">
      <w:pPr>
        <w:spacing w:after="0"/>
        <w:rPr>
          <w:sz w:val="22"/>
        </w:rPr>
      </w:pPr>
      <w:r>
        <w:rPr>
          <w:sz w:val="22"/>
        </w:rPr>
        <w:t xml:space="preserve">Odabrana tehnologija je drvoprerađivačka i </w:t>
      </w:r>
      <w:r w:rsidR="008658AF">
        <w:rPr>
          <w:sz w:val="22"/>
        </w:rPr>
        <w:t xml:space="preserve">fokusirana je na masivno drvo kao sirovinu, ali moguće je obrađivati i druge materijale kao npr. plastiku, </w:t>
      </w:r>
      <w:proofErr w:type="spellStart"/>
      <w:r w:rsidR="008658AF">
        <w:rPr>
          <w:sz w:val="22"/>
        </w:rPr>
        <w:t>polistiren</w:t>
      </w:r>
      <w:proofErr w:type="spellEnd"/>
      <w:r w:rsidR="008658AF">
        <w:rPr>
          <w:sz w:val="22"/>
        </w:rPr>
        <w:t xml:space="preserve">, </w:t>
      </w:r>
      <w:proofErr w:type="spellStart"/>
      <w:r w:rsidR="008658AF">
        <w:rPr>
          <w:sz w:val="22"/>
        </w:rPr>
        <w:t>kerock</w:t>
      </w:r>
      <w:proofErr w:type="spellEnd"/>
      <w:r w:rsidR="008658AF">
        <w:rPr>
          <w:sz w:val="22"/>
        </w:rPr>
        <w:t>/</w:t>
      </w:r>
      <w:proofErr w:type="spellStart"/>
      <w:r w:rsidR="008658AF">
        <w:rPr>
          <w:sz w:val="22"/>
        </w:rPr>
        <w:t>koryan</w:t>
      </w:r>
      <w:proofErr w:type="spellEnd"/>
      <w:r w:rsidR="008658AF">
        <w:rPr>
          <w:sz w:val="22"/>
        </w:rPr>
        <w:t xml:space="preserve">, aluminijske tanke ploče, kompozitne </w:t>
      </w:r>
      <w:proofErr w:type="spellStart"/>
      <w:r w:rsidR="008658AF">
        <w:rPr>
          <w:sz w:val="22"/>
        </w:rPr>
        <w:t>mateijale</w:t>
      </w:r>
      <w:proofErr w:type="spellEnd"/>
      <w:r w:rsidR="008658AF">
        <w:rPr>
          <w:sz w:val="22"/>
        </w:rPr>
        <w:t xml:space="preserve"> i </w:t>
      </w:r>
      <w:proofErr w:type="spellStart"/>
      <w:r w:rsidR="008658AF">
        <w:rPr>
          <w:sz w:val="22"/>
        </w:rPr>
        <w:t>sl</w:t>
      </w:r>
      <w:proofErr w:type="spellEnd"/>
      <w:r w:rsidR="008658AF">
        <w:rPr>
          <w:sz w:val="22"/>
        </w:rPr>
        <w:t>. ako je takva obrada dozvoljena karakteristikama pojedinih strojeva.</w:t>
      </w:r>
    </w:p>
    <w:p w:rsidR="008658AF" w:rsidRDefault="008658AF" w:rsidP="007A7E39">
      <w:pPr>
        <w:spacing w:after="0"/>
        <w:rPr>
          <w:sz w:val="22"/>
        </w:rPr>
      </w:pPr>
      <w:r>
        <w:rPr>
          <w:sz w:val="22"/>
        </w:rPr>
        <w:t>Smjernice za odabir strojeva su: fleksibilnost, napredna tehnološka rješenja, CNC upravljanje te mogućnost integracije s CAD alatima i ERP kojega će provesti znanstveno-istraživačka ustanova.</w:t>
      </w:r>
    </w:p>
    <w:p w:rsidR="008658AF" w:rsidRDefault="008658AF" w:rsidP="007A7E39">
      <w:pPr>
        <w:spacing w:after="0"/>
        <w:rPr>
          <w:sz w:val="22"/>
        </w:rPr>
      </w:pPr>
      <w:r>
        <w:rPr>
          <w:sz w:val="22"/>
        </w:rPr>
        <w:t>S obzirom da je odabrana tehnologija širokog područja rada i visokog stupnja fleksibilnosti, moguće je raditi puno širi spektar proizvoda. Shodno dinamičnim tržišnim promjenama predviđa se mogućnost proširenja na druge vrste proizvoda od drva.</w:t>
      </w:r>
    </w:p>
    <w:p w:rsidR="008658AF" w:rsidRDefault="008658AF" w:rsidP="007A7E39">
      <w:pPr>
        <w:spacing w:after="0"/>
        <w:rPr>
          <w:sz w:val="22"/>
        </w:rPr>
      </w:pPr>
      <w:r>
        <w:rPr>
          <w:sz w:val="22"/>
        </w:rPr>
        <w:t xml:space="preserve">Odabrani strojevi sačinjavaju proizvodnu cjelinu koja počinje ulazom suhe daske (samice, </w:t>
      </w:r>
      <w:proofErr w:type="spellStart"/>
      <w:r>
        <w:rPr>
          <w:sz w:val="22"/>
        </w:rPr>
        <w:t>polusamice</w:t>
      </w:r>
      <w:proofErr w:type="spellEnd"/>
      <w:r>
        <w:rPr>
          <w:sz w:val="22"/>
        </w:rPr>
        <w:t xml:space="preserve"> ili elementa), a završava gotovim proizvodom površinski obrađenim voskom, uljem ili lakom na vodenoj bazi. Naglasak je na ekološkim sredstvima površinske obrade.</w:t>
      </w:r>
    </w:p>
    <w:p w:rsidR="00275E57" w:rsidRDefault="00275E57" w:rsidP="007A7E39">
      <w:pPr>
        <w:spacing w:after="0"/>
        <w:rPr>
          <w:sz w:val="22"/>
        </w:rPr>
      </w:pPr>
    </w:p>
    <w:p w:rsidR="00275E57" w:rsidRDefault="00275E57" w:rsidP="007A7E39">
      <w:pPr>
        <w:spacing w:after="0"/>
        <w:rPr>
          <w:sz w:val="22"/>
        </w:rPr>
      </w:pPr>
      <w:r>
        <w:rPr>
          <w:sz w:val="22"/>
        </w:rPr>
        <w:t xml:space="preserve">S obzirom na </w:t>
      </w:r>
      <w:proofErr w:type="spellStart"/>
      <w:r>
        <w:rPr>
          <w:sz w:val="22"/>
        </w:rPr>
        <w:t>na</w:t>
      </w:r>
      <w:proofErr w:type="spellEnd"/>
      <w:r>
        <w:rPr>
          <w:sz w:val="22"/>
        </w:rPr>
        <w:t xml:space="preserve"> vrstu proizvoda, tehnološki proces možemo podijeliti na sljedeće tehnologije obrade drveta:</w:t>
      </w:r>
    </w:p>
    <w:p w:rsidR="00275E57" w:rsidRDefault="00193034" w:rsidP="00275E57">
      <w:pPr>
        <w:pStyle w:val="Odlomakpopisa"/>
        <w:numPr>
          <w:ilvl w:val="0"/>
          <w:numId w:val="10"/>
        </w:numPr>
        <w:spacing w:after="0"/>
        <w:rPr>
          <w:sz w:val="22"/>
        </w:rPr>
      </w:pPr>
      <w:r>
        <w:rPr>
          <w:sz w:val="22"/>
        </w:rPr>
        <w:t>piljenje</w:t>
      </w:r>
    </w:p>
    <w:p w:rsidR="00275E57" w:rsidRDefault="00193034" w:rsidP="00275E57">
      <w:pPr>
        <w:pStyle w:val="Odlomakpopisa"/>
        <w:numPr>
          <w:ilvl w:val="0"/>
          <w:numId w:val="10"/>
        </w:numPr>
        <w:spacing w:after="0"/>
        <w:rPr>
          <w:sz w:val="22"/>
        </w:rPr>
      </w:pPr>
      <w:r>
        <w:rPr>
          <w:sz w:val="22"/>
        </w:rPr>
        <w:t>blanjanje</w:t>
      </w:r>
    </w:p>
    <w:p w:rsidR="00275E57" w:rsidRDefault="00193034" w:rsidP="00275E57">
      <w:pPr>
        <w:pStyle w:val="Odlomakpopisa"/>
        <w:numPr>
          <w:ilvl w:val="0"/>
          <w:numId w:val="10"/>
        </w:numPr>
        <w:spacing w:after="0"/>
        <w:rPr>
          <w:sz w:val="22"/>
        </w:rPr>
      </w:pPr>
      <w:r>
        <w:rPr>
          <w:sz w:val="22"/>
        </w:rPr>
        <w:t>glodanje</w:t>
      </w:r>
    </w:p>
    <w:p w:rsidR="00275E57" w:rsidRDefault="00193034" w:rsidP="00275E57">
      <w:pPr>
        <w:pStyle w:val="Odlomakpopisa"/>
        <w:numPr>
          <w:ilvl w:val="0"/>
          <w:numId w:val="10"/>
        </w:numPr>
        <w:spacing w:after="0"/>
        <w:rPr>
          <w:sz w:val="22"/>
        </w:rPr>
      </w:pPr>
      <w:r>
        <w:rPr>
          <w:sz w:val="22"/>
        </w:rPr>
        <w:t>bušenje</w:t>
      </w:r>
    </w:p>
    <w:p w:rsidR="00275E57" w:rsidRDefault="00193034" w:rsidP="00275E57">
      <w:pPr>
        <w:pStyle w:val="Odlomakpopisa"/>
        <w:numPr>
          <w:ilvl w:val="0"/>
          <w:numId w:val="10"/>
        </w:numPr>
        <w:spacing w:after="0"/>
        <w:rPr>
          <w:sz w:val="22"/>
        </w:rPr>
      </w:pPr>
      <w:r>
        <w:rPr>
          <w:sz w:val="22"/>
        </w:rPr>
        <w:t>tokarenje</w:t>
      </w:r>
    </w:p>
    <w:p w:rsidR="00275E57" w:rsidRDefault="00193034" w:rsidP="00275E57">
      <w:pPr>
        <w:pStyle w:val="Odlomakpopisa"/>
        <w:numPr>
          <w:ilvl w:val="0"/>
          <w:numId w:val="10"/>
        </w:numPr>
        <w:spacing w:after="0"/>
        <w:rPr>
          <w:sz w:val="22"/>
        </w:rPr>
      </w:pPr>
      <w:r>
        <w:rPr>
          <w:sz w:val="22"/>
        </w:rPr>
        <w:t>savijanje</w:t>
      </w:r>
    </w:p>
    <w:p w:rsidR="00275E57" w:rsidRDefault="00193034" w:rsidP="00275E57">
      <w:pPr>
        <w:pStyle w:val="Odlomakpopisa"/>
        <w:numPr>
          <w:ilvl w:val="0"/>
          <w:numId w:val="10"/>
        </w:numPr>
        <w:spacing w:after="0"/>
        <w:rPr>
          <w:sz w:val="22"/>
        </w:rPr>
      </w:pPr>
      <w:r>
        <w:rPr>
          <w:sz w:val="22"/>
        </w:rPr>
        <w:t>brušenje</w:t>
      </w:r>
    </w:p>
    <w:p w:rsidR="00275E57" w:rsidRDefault="00193034" w:rsidP="00275E57">
      <w:pPr>
        <w:pStyle w:val="Odlomakpopisa"/>
        <w:numPr>
          <w:ilvl w:val="0"/>
          <w:numId w:val="10"/>
        </w:numPr>
        <w:spacing w:after="0"/>
        <w:rPr>
          <w:sz w:val="22"/>
        </w:rPr>
      </w:pPr>
      <w:r>
        <w:rPr>
          <w:sz w:val="22"/>
        </w:rPr>
        <w:t>natiskivanje čepova</w:t>
      </w:r>
    </w:p>
    <w:p w:rsidR="00275E57" w:rsidRDefault="00193034" w:rsidP="00275E57">
      <w:pPr>
        <w:pStyle w:val="Odlomakpopisa"/>
        <w:numPr>
          <w:ilvl w:val="0"/>
          <w:numId w:val="10"/>
        </w:numPr>
        <w:spacing w:after="0"/>
        <w:rPr>
          <w:sz w:val="22"/>
        </w:rPr>
      </w:pPr>
      <w:r>
        <w:rPr>
          <w:sz w:val="22"/>
        </w:rPr>
        <w:t>prešanje (montaža)</w:t>
      </w:r>
    </w:p>
    <w:p w:rsidR="00275E57" w:rsidRDefault="00193034" w:rsidP="00275E57">
      <w:pPr>
        <w:pStyle w:val="Odlomakpopisa"/>
        <w:numPr>
          <w:ilvl w:val="0"/>
          <w:numId w:val="10"/>
        </w:numPr>
        <w:spacing w:after="0"/>
        <w:rPr>
          <w:sz w:val="22"/>
        </w:rPr>
      </w:pPr>
      <w:r>
        <w:rPr>
          <w:sz w:val="22"/>
        </w:rPr>
        <w:t>površinska obrada (lakiranje i sušenje)</w:t>
      </w:r>
    </w:p>
    <w:p w:rsidR="00275E57" w:rsidRDefault="00193034" w:rsidP="00275E57">
      <w:pPr>
        <w:pStyle w:val="Odlomakpopisa"/>
        <w:numPr>
          <w:ilvl w:val="0"/>
          <w:numId w:val="10"/>
        </w:numPr>
        <w:spacing w:after="0"/>
        <w:rPr>
          <w:sz w:val="22"/>
        </w:rPr>
      </w:pPr>
      <w:r>
        <w:rPr>
          <w:sz w:val="22"/>
        </w:rPr>
        <w:lastRenderedPageBreak/>
        <w:t>tapeciranje</w:t>
      </w:r>
    </w:p>
    <w:p w:rsidR="00275E57" w:rsidRDefault="00193034" w:rsidP="00275E57">
      <w:pPr>
        <w:pStyle w:val="Odlomakpopisa"/>
        <w:numPr>
          <w:ilvl w:val="0"/>
          <w:numId w:val="10"/>
        </w:numPr>
        <w:spacing w:after="0"/>
        <w:rPr>
          <w:sz w:val="22"/>
        </w:rPr>
      </w:pPr>
      <w:r>
        <w:rPr>
          <w:sz w:val="22"/>
        </w:rPr>
        <w:t>pakiranje</w:t>
      </w:r>
    </w:p>
    <w:p w:rsidR="00275E57" w:rsidRDefault="00275E57" w:rsidP="00275E57">
      <w:pPr>
        <w:spacing w:after="0"/>
        <w:rPr>
          <w:sz w:val="22"/>
        </w:rPr>
      </w:pPr>
    </w:p>
    <w:p w:rsidR="00275E57" w:rsidRDefault="00275E57" w:rsidP="00275E57">
      <w:pPr>
        <w:spacing w:after="0"/>
        <w:rPr>
          <w:sz w:val="22"/>
        </w:rPr>
      </w:pPr>
      <w:r>
        <w:rPr>
          <w:sz w:val="22"/>
        </w:rPr>
        <w:t>Popis strojeva i opreme koji će se koristiti u tehnološkom procesu:</w:t>
      </w:r>
    </w:p>
    <w:p w:rsidR="00275E57" w:rsidRDefault="00275E57" w:rsidP="00275E57">
      <w:pPr>
        <w:spacing w:after="0"/>
        <w:rPr>
          <w:sz w:val="22"/>
        </w:rPr>
      </w:pPr>
    </w:p>
    <w:p w:rsidR="00275E57" w:rsidRDefault="00275E57" w:rsidP="00275E57">
      <w:pPr>
        <w:pStyle w:val="Odlomakpopisa"/>
        <w:numPr>
          <w:ilvl w:val="0"/>
          <w:numId w:val="10"/>
        </w:numPr>
        <w:spacing w:after="0"/>
        <w:rPr>
          <w:sz w:val="22"/>
        </w:rPr>
      </w:pPr>
      <w:r>
        <w:rPr>
          <w:sz w:val="22"/>
        </w:rPr>
        <w:t>grupa strojeva za piljenje</w:t>
      </w:r>
    </w:p>
    <w:p w:rsidR="00275E57" w:rsidRDefault="00275E57" w:rsidP="00275E57">
      <w:pPr>
        <w:pStyle w:val="Odlomakpopisa"/>
        <w:numPr>
          <w:ilvl w:val="0"/>
          <w:numId w:val="10"/>
        </w:numPr>
        <w:spacing w:after="0"/>
        <w:rPr>
          <w:sz w:val="22"/>
        </w:rPr>
      </w:pPr>
      <w:r>
        <w:rPr>
          <w:sz w:val="22"/>
        </w:rPr>
        <w:t>grupa strojeva za blanjanje i glodanje</w:t>
      </w:r>
    </w:p>
    <w:p w:rsidR="00275E57" w:rsidRDefault="00275E57" w:rsidP="00275E57">
      <w:pPr>
        <w:pStyle w:val="Odlomakpopisa"/>
        <w:numPr>
          <w:ilvl w:val="0"/>
          <w:numId w:val="10"/>
        </w:numPr>
        <w:spacing w:after="0"/>
        <w:rPr>
          <w:sz w:val="22"/>
        </w:rPr>
      </w:pPr>
      <w:r>
        <w:rPr>
          <w:sz w:val="22"/>
        </w:rPr>
        <w:t>oprema za savijanje masivnog drva</w:t>
      </w:r>
    </w:p>
    <w:p w:rsidR="00275E57" w:rsidRDefault="00275E57" w:rsidP="00275E57">
      <w:pPr>
        <w:pStyle w:val="Odlomakpopisa"/>
        <w:numPr>
          <w:ilvl w:val="0"/>
          <w:numId w:val="10"/>
        </w:numPr>
        <w:spacing w:after="0"/>
        <w:rPr>
          <w:sz w:val="22"/>
        </w:rPr>
      </w:pPr>
      <w:r>
        <w:rPr>
          <w:sz w:val="22"/>
        </w:rPr>
        <w:t>grupa strojeva za brušenje</w:t>
      </w:r>
    </w:p>
    <w:p w:rsidR="00275E57" w:rsidRDefault="00275E57" w:rsidP="00275E57">
      <w:pPr>
        <w:pStyle w:val="Odlomakpopisa"/>
        <w:numPr>
          <w:ilvl w:val="0"/>
          <w:numId w:val="10"/>
        </w:numPr>
        <w:spacing w:after="0"/>
        <w:rPr>
          <w:sz w:val="22"/>
        </w:rPr>
      </w:pPr>
      <w:r>
        <w:rPr>
          <w:sz w:val="22"/>
        </w:rPr>
        <w:t>grupa strojeva za montažu i završnu obradu</w:t>
      </w:r>
    </w:p>
    <w:p w:rsidR="00275E57" w:rsidRPr="00193034" w:rsidRDefault="00275E57" w:rsidP="00193034">
      <w:pPr>
        <w:pStyle w:val="Odlomakpopisa"/>
        <w:numPr>
          <w:ilvl w:val="0"/>
          <w:numId w:val="10"/>
        </w:numPr>
        <w:spacing w:after="0"/>
        <w:rPr>
          <w:sz w:val="22"/>
        </w:rPr>
      </w:pPr>
      <w:r>
        <w:rPr>
          <w:sz w:val="22"/>
        </w:rPr>
        <w:t>lakirnica i sušenje, pakiranje</w:t>
      </w:r>
    </w:p>
    <w:p w:rsidR="00275E57" w:rsidRPr="00275E57" w:rsidRDefault="00275E57" w:rsidP="00275E57">
      <w:pPr>
        <w:pStyle w:val="Odlomakpopisa"/>
        <w:numPr>
          <w:ilvl w:val="0"/>
          <w:numId w:val="10"/>
        </w:numPr>
        <w:spacing w:before="240" w:after="0"/>
        <w:rPr>
          <w:sz w:val="22"/>
        </w:rPr>
      </w:pPr>
      <w:r>
        <w:rPr>
          <w:sz w:val="22"/>
        </w:rPr>
        <w:t>kompresorska stanica</w:t>
      </w:r>
    </w:p>
    <w:p w:rsidR="00275E57" w:rsidRPr="00275E57" w:rsidRDefault="00275E57" w:rsidP="00275E57">
      <w:pPr>
        <w:pStyle w:val="Odlomakpopisa"/>
        <w:numPr>
          <w:ilvl w:val="0"/>
          <w:numId w:val="10"/>
        </w:numPr>
        <w:spacing w:before="240" w:after="0"/>
        <w:rPr>
          <w:sz w:val="22"/>
        </w:rPr>
      </w:pPr>
      <w:r>
        <w:rPr>
          <w:sz w:val="22"/>
        </w:rPr>
        <w:t xml:space="preserve">centralni sustav </w:t>
      </w:r>
      <w:proofErr w:type="spellStart"/>
      <w:r>
        <w:rPr>
          <w:sz w:val="22"/>
        </w:rPr>
        <w:t>otprašivanja</w:t>
      </w:r>
      <w:proofErr w:type="spellEnd"/>
    </w:p>
    <w:p w:rsidR="00275E57" w:rsidRDefault="00275E57" w:rsidP="00275E57">
      <w:pPr>
        <w:pStyle w:val="Odlomakpopisa"/>
        <w:numPr>
          <w:ilvl w:val="0"/>
          <w:numId w:val="10"/>
        </w:numPr>
        <w:spacing w:before="240" w:after="0"/>
        <w:rPr>
          <w:sz w:val="22"/>
        </w:rPr>
      </w:pPr>
      <w:r>
        <w:rPr>
          <w:sz w:val="22"/>
        </w:rPr>
        <w:t>viličari</w:t>
      </w:r>
    </w:p>
    <w:p w:rsidR="000A7E1D" w:rsidRDefault="000A7E1D" w:rsidP="000A7E1D">
      <w:pPr>
        <w:pStyle w:val="Odlomakpopisa"/>
        <w:spacing w:before="240" w:after="0"/>
        <w:rPr>
          <w:sz w:val="22"/>
        </w:rPr>
      </w:pPr>
    </w:p>
    <w:p w:rsidR="000A7E1D" w:rsidRDefault="00E53CA7" w:rsidP="000A7E1D">
      <w:pPr>
        <w:pStyle w:val="Odlomakpopisa"/>
        <w:numPr>
          <w:ilvl w:val="1"/>
          <w:numId w:val="4"/>
        </w:numPr>
        <w:rPr>
          <w:b/>
          <w:sz w:val="22"/>
        </w:rPr>
      </w:pPr>
      <w:r>
        <w:rPr>
          <w:b/>
          <w:sz w:val="22"/>
        </w:rPr>
        <w:t>Veličina i površine građevina</w:t>
      </w:r>
    </w:p>
    <w:p w:rsidR="00E53CA7" w:rsidRPr="000A7E1D" w:rsidRDefault="00E53CA7" w:rsidP="00E53CA7">
      <w:pPr>
        <w:pStyle w:val="Odlomakpopisa"/>
        <w:ind w:left="791"/>
        <w:rPr>
          <w:b/>
          <w:sz w:val="22"/>
        </w:rPr>
      </w:pPr>
    </w:p>
    <w:p w:rsidR="001363C1" w:rsidRDefault="001363C1" w:rsidP="00D96F73">
      <w:pPr>
        <w:pStyle w:val="Odlomakpopisa"/>
        <w:spacing w:after="0"/>
        <w:ind w:left="791" w:hanging="791"/>
        <w:rPr>
          <w:sz w:val="22"/>
        </w:rPr>
      </w:pPr>
      <w:r>
        <w:rPr>
          <w:sz w:val="22"/>
        </w:rPr>
        <w:t xml:space="preserve">A / OSNOVNA ZGRADA </w:t>
      </w:r>
    </w:p>
    <w:p w:rsidR="00E53CA7" w:rsidRDefault="001363C1" w:rsidP="00D96F73">
      <w:pPr>
        <w:pStyle w:val="Odlomakpopisa"/>
        <w:spacing w:after="0"/>
        <w:ind w:left="791" w:hanging="791"/>
        <w:rPr>
          <w:sz w:val="22"/>
        </w:rPr>
      </w:pPr>
      <w:proofErr w:type="spellStart"/>
      <w:r w:rsidRPr="001363C1">
        <w:rPr>
          <w:sz w:val="22"/>
          <w:u w:val="single"/>
        </w:rPr>
        <w:t>Katnos</w:t>
      </w:r>
      <w:r>
        <w:rPr>
          <w:sz w:val="22"/>
        </w:rPr>
        <w:t>t</w:t>
      </w:r>
      <w:proofErr w:type="spellEnd"/>
      <w:r>
        <w:rPr>
          <w:sz w:val="22"/>
        </w:rPr>
        <w:t>:</w:t>
      </w:r>
      <w:r w:rsidR="00E53CA7" w:rsidRPr="00E53CA7">
        <w:rPr>
          <w:sz w:val="22"/>
        </w:rPr>
        <w:t xml:space="preserve"> Po+</w:t>
      </w:r>
      <w:proofErr w:type="spellStart"/>
      <w:r w:rsidR="00E53CA7" w:rsidRPr="00E53CA7">
        <w:rPr>
          <w:sz w:val="22"/>
        </w:rPr>
        <w:t>Pr</w:t>
      </w:r>
      <w:proofErr w:type="spellEnd"/>
      <w:r w:rsidR="00E53CA7" w:rsidRPr="00E53CA7">
        <w:rPr>
          <w:sz w:val="22"/>
        </w:rPr>
        <w:t>+2</w:t>
      </w:r>
    </w:p>
    <w:p w:rsidR="001363C1" w:rsidRDefault="001363C1" w:rsidP="00D96F73">
      <w:pPr>
        <w:pStyle w:val="Odlomakpopisa"/>
        <w:spacing w:after="0"/>
        <w:ind w:left="791" w:hanging="791"/>
        <w:rPr>
          <w:sz w:val="22"/>
        </w:rPr>
      </w:pPr>
      <w:r w:rsidRPr="001363C1">
        <w:rPr>
          <w:sz w:val="22"/>
          <w:u w:val="single"/>
        </w:rPr>
        <w:t>Bruto površina</w:t>
      </w:r>
      <w:r>
        <w:rPr>
          <w:sz w:val="22"/>
        </w:rPr>
        <w:t>: 3930 m2</w:t>
      </w:r>
    </w:p>
    <w:p w:rsidR="001363C1" w:rsidRDefault="001363C1" w:rsidP="00477F7B">
      <w:pPr>
        <w:pStyle w:val="Odlomakpopisa"/>
        <w:spacing w:after="0"/>
        <w:ind w:left="791" w:hanging="791"/>
        <w:jc w:val="left"/>
        <w:rPr>
          <w:sz w:val="22"/>
        </w:rPr>
      </w:pPr>
      <w:r>
        <w:rPr>
          <w:sz w:val="22"/>
          <w:u w:val="single"/>
        </w:rPr>
        <w:t>Neto površine traženih sadržaja</w:t>
      </w:r>
      <w:r w:rsidRPr="001363C1">
        <w:rPr>
          <w:sz w:val="22"/>
        </w:rPr>
        <w:t>:</w:t>
      </w:r>
      <w:r w:rsidR="000600D1">
        <w:rPr>
          <w:sz w:val="22"/>
        </w:rPr>
        <w:tab/>
      </w:r>
    </w:p>
    <w:p w:rsidR="001363C1" w:rsidRDefault="001363C1" w:rsidP="00477F7B">
      <w:pPr>
        <w:pStyle w:val="Odlomakpopisa"/>
        <w:spacing w:after="0"/>
        <w:ind w:left="791" w:hanging="791"/>
        <w:jc w:val="left"/>
        <w:rPr>
          <w:sz w:val="22"/>
        </w:rPr>
      </w:pPr>
      <w:r>
        <w:rPr>
          <w:sz w:val="22"/>
        </w:rPr>
        <w:t>p</w:t>
      </w:r>
      <w:r w:rsidRPr="001363C1">
        <w:rPr>
          <w:sz w:val="22"/>
        </w:rPr>
        <w:t>odrum:</w:t>
      </w:r>
      <w:r>
        <w:rPr>
          <w:sz w:val="22"/>
        </w:rPr>
        <w:tab/>
      </w:r>
      <w:r w:rsidR="00165429">
        <w:rPr>
          <w:sz w:val="22"/>
        </w:rPr>
        <w:t xml:space="preserve">- radionica </w:t>
      </w:r>
      <w:r w:rsidR="00165429">
        <w:rPr>
          <w:sz w:val="22"/>
        </w:rPr>
        <w:tab/>
      </w:r>
      <w:r w:rsidR="00165429">
        <w:rPr>
          <w:sz w:val="22"/>
        </w:rPr>
        <w:tab/>
      </w:r>
      <w:r>
        <w:rPr>
          <w:sz w:val="22"/>
        </w:rPr>
        <w:tab/>
      </w:r>
      <w:r>
        <w:rPr>
          <w:sz w:val="22"/>
        </w:rPr>
        <w:tab/>
      </w:r>
      <w:r>
        <w:rPr>
          <w:sz w:val="22"/>
        </w:rPr>
        <w:tab/>
      </w:r>
      <w:r>
        <w:rPr>
          <w:sz w:val="22"/>
        </w:rPr>
        <w:tab/>
      </w:r>
      <w:r>
        <w:rPr>
          <w:sz w:val="22"/>
        </w:rPr>
        <w:tab/>
        <w:t>3</w:t>
      </w:r>
      <w:r w:rsidR="00165429">
        <w:rPr>
          <w:sz w:val="22"/>
        </w:rPr>
        <w:t>38</w:t>
      </w:r>
      <w:r>
        <w:rPr>
          <w:sz w:val="22"/>
        </w:rPr>
        <w:t xml:space="preserve"> m</w:t>
      </w:r>
      <w:r w:rsidR="00830C1A">
        <w:rPr>
          <w:rFonts w:cs="Arial"/>
          <w:sz w:val="22"/>
        </w:rPr>
        <w:t>²</w:t>
      </w:r>
    </w:p>
    <w:p w:rsidR="001363C1" w:rsidRDefault="001363C1" w:rsidP="00477F7B">
      <w:pPr>
        <w:pStyle w:val="Odlomakpopisa"/>
        <w:spacing w:after="0"/>
        <w:ind w:firstLine="696"/>
        <w:jc w:val="left"/>
        <w:rPr>
          <w:sz w:val="22"/>
        </w:rPr>
      </w:pPr>
      <w:r>
        <w:rPr>
          <w:sz w:val="22"/>
        </w:rPr>
        <w:t>- komunikacije (stubište, dizalo, hodnik)</w:t>
      </w:r>
      <w:r>
        <w:rPr>
          <w:sz w:val="22"/>
        </w:rPr>
        <w:tab/>
      </w:r>
      <w:r>
        <w:rPr>
          <w:sz w:val="22"/>
        </w:rPr>
        <w:tab/>
      </w:r>
      <w:r>
        <w:rPr>
          <w:sz w:val="22"/>
        </w:rPr>
        <w:tab/>
      </w:r>
      <w:r w:rsidR="00165429">
        <w:rPr>
          <w:sz w:val="22"/>
        </w:rPr>
        <w:t xml:space="preserve">  70</w:t>
      </w:r>
      <w:r w:rsidR="00830C1A">
        <w:rPr>
          <w:sz w:val="22"/>
        </w:rPr>
        <w:t xml:space="preserve"> m</w:t>
      </w:r>
      <w:r w:rsidR="00830C1A">
        <w:rPr>
          <w:rFonts w:cs="Arial"/>
          <w:sz w:val="22"/>
        </w:rPr>
        <w:t>²</w:t>
      </w:r>
    </w:p>
    <w:p w:rsidR="00165429" w:rsidRDefault="00165429" w:rsidP="00477F7B">
      <w:pPr>
        <w:spacing w:after="0"/>
        <w:jc w:val="left"/>
        <w:rPr>
          <w:sz w:val="22"/>
        </w:rPr>
      </w:pPr>
      <w:r>
        <w:rPr>
          <w:sz w:val="22"/>
        </w:rPr>
        <w:t>prizemlje:</w:t>
      </w:r>
      <w:r>
        <w:rPr>
          <w:sz w:val="22"/>
        </w:rPr>
        <w:tab/>
        <w:t>- radionica</w:t>
      </w:r>
      <w:r w:rsidR="00830C1A">
        <w:rPr>
          <w:sz w:val="22"/>
        </w:rPr>
        <w:tab/>
      </w:r>
      <w:r w:rsidR="00830C1A">
        <w:rPr>
          <w:sz w:val="22"/>
        </w:rPr>
        <w:tab/>
      </w:r>
      <w:r w:rsidR="00830C1A">
        <w:rPr>
          <w:sz w:val="22"/>
        </w:rPr>
        <w:tab/>
      </w:r>
      <w:r w:rsidR="00830C1A">
        <w:rPr>
          <w:sz w:val="22"/>
        </w:rPr>
        <w:tab/>
      </w:r>
      <w:r w:rsidR="00830C1A">
        <w:rPr>
          <w:sz w:val="22"/>
        </w:rPr>
        <w:tab/>
      </w:r>
      <w:r w:rsidR="00830C1A">
        <w:rPr>
          <w:sz w:val="22"/>
        </w:rPr>
        <w:tab/>
      </w:r>
      <w:r w:rsidR="00830C1A">
        <w:rPr>
          <w:sz w:val="22"/>
        </w:rPr>
        <w:tab/>
        <w:t>730 m</w:t>
      </w:r>
      <w:r w:rsidR="00830C1A">
        <w:rPr>
          <w:rFonts w:cs="Arial"/>
          <w:sz w:val="22"/>
        </w:rPr>
        <w:t>²</w:t>
      </w:r>
    </w:p>
    <w:p w:rsidR="00165429" w:rsidRDefault="00165429" w:rsidP="00477F7B">
      <w:pPr>
        <w:pStyle w:val="Odlomakpopisa"/>
        <w:spacing w:after="0"/>
        <w:jc w:val="left"/>
        <w:rPr>
          <w:sz w:val="22"/>
        </w:rPr>
      </w:pPr>
      <w:r>
        <w:rPr>
          <w:sz w:val="22"/>
        </w:rPr>
        <w:t xml:space="preserve">           - lakirnica</w:t>
      </w:r>
      <w:r w:rsidR="00830C1A">
        <w:rPr>
          <w:sz w:val="22"/>
        </w:rPr>
        <w:tab/>
      </w:r>
      <w:r w:rsidR="00830C1A">
        <w:rPr>
          <w:sz w:val="22"/>
        </w:rPr>
        <w:tab/>
      </w:r>
      <w:r w:rsidR="00830C1A">
        <w:rPr>
          <w:sz w:val="22"/>
        </w:rPr>
        <w:tab/>
      </w:r>
      <w:r w:rsidR="00830C1A">
        <w:rPr>
          <w:sz w:val="22"/>
        </w:rPr>
        <w:tab/>
      </w:r>
      <w:r w:rsidR="00830C1A">
        <w:rPr>
          <w:sz w:val="22"/>
        </w:rPr>
        <w:tab/>
      </w:r>
      <w:r w:rsidR="00830C1A">
        <w:rPr>
          <w:sz w:val="22"/>
        </w:rPr>
        <w:tab/>
      </w:r>
      <w:r w:rsidR="00830C1A">
        <w:rPr>
          <w:sz w:val="22"/>
        </w:rPr>
        <w:tab/>
        <w:t xml:space="preserve">  85 m</w:t>
      </w:r>
      <w:r w:rsidR="00830C1A">
        <w:rPr>
          <w:rFonts w:cs="Arial"/>
          <w:sz w:val="22"/>
        </w:rPr>
        <w:t>²</w:t>
      </w:r>
    </w:p>
    <w:p w:rsidR="00165429" w:rsidRDefault="00165429" w:rsidP="00477F7B">
      <w:pPr>
        <w:pStyle w:val="Odlomakpopisa"/>
        <w:spacing w:after="0"/>
        <w:jc w:val="left"/>
        <w:rPr>
          <w:sz w:val="22"/>
        </w:rPr>
      </w:pPr>
      <w:r>
        <w:rPr>
          <w:sz w:val="22"/>
        </w:rPr>
        <w:tab/>
        <w:t>- sanitarije</w:t>
      </w:r>
      <w:r w:rsidR="00830C1A">
        <w:rPr>
          <w:sz w:val="22"/>
        </w:rPr>
        <w:tab/>
      </w:r>
      <w:r w:rsidR="00830C1A">
        <w:rPr>
          <w:sz w:val="22"/>
        </w:rPr>
        <w:tab/>
      </w:r>
      <w:r w:rsidR="00830C1A">
        <w:rPr>
          <w:sz w:val="22"/>
        </w:rPr>
        <w:tab/>
      </w:r>
      <w:r w:rsidR="00830C1A">
        <w:rPr>
          <w:sz w:val="22"/>
        </w:rPr>
        <w:tab/>
      </w:r>
      <w:r w:rsidR="00830C1A">
        <w:rPr>
          <w:sz w:val="22"/>
        </w:rPr>
        <w:tab/>
      </w:r>
      <w:r w:rsidR="00830C1A">
        <w:rPr>
          <w:sz w:val="22"/>
        </w:rPr>
        <w:tab/>
      </w:r>
      <w:r w:rsidR="00830C1A">
        <w:rPr>
          <w:sz w:val="22"/>
        </w:rPr>
        <w:tab/>
        <w:t xml:space="preserve">  30 m</w:t>
      </w:r>
      <w:r w:rsidR="00830C1A">
        <w:rPr>
          <w:rFonts w:cs="Arial"/>
          <w:sz w:val="22"/>
        </w:rPr>
        <w:t>²</w:t>
      </w:r>
    </w:p>
    <w:p w:rsidR="00165429" w:rsidRPr="00165429" w:rsidRDefault="00165429" w:rsidP="00477F7B">
      <w:pPr>
        <w:pStyle w:val="Odlomakpopisa"/>
        <w:spacing w:after="0"/>
        <w:jc w:val="left"/>
        <w:rPr>
          <w:sz w:val="22"/>
        </w:rPr>
      </w:pPr>
      <w:r>
        <w:rPr>
          <w:sz w:val="22"/>
        </w:rPr>
        <w:tab/>
        <w:t>- komunikacije (ulaz, stubište, dizalo, hodnik)</w:t>
      </w:r>
      <w:r>
        <w:rPr>
          <w:sz w:val="22"/>
        </w:rPr>
        <w:tab/>
      </w:r>
      <w:r>
        <w:rPr>
          <w:sz w:val="22"/>
        </w:rPr>
        <w:tab/>
      </w:r>
      <w:r w:rsidR="00830C1A">
        <w:rPr>
          <w:sz w:val="22"/>
        </w:rPr>
        <w:t>155 m</w:t>
      </w:r>
      <w:r w:rsidR="00830C1A">
        <w:rPr>
          <w:rFonts w:cs="Arial"/>
          <w:sz w:val="22"/>
        </w:rPr>
        <w:t>²</w:t>
      </w:r>
    </w:p>
    <w:p w:rsidR="00830C1A" w:rsidRDefault="00830C1A" w:rsidP="00477F7B">
      <w:pPr>
        <w:spacing w:after="0"/>
        <w:jc w:val="left"/>
        <w:rPr>
          <w:sz w:val="22"/>
        </w:rPr>
      </w:pPr>
      <w:r>
        <w:rPr>
          <w:sz w:val="22"/>
        </w:rPr>
        <w:t>1. kat:</w:t>
      </w:r>
      <w:r>
        <w:rPr>
          <w:sz w:val="22"/>
        </w:rPr>
        <w:tab/>
      </w:r>
      <w:r>
        <w:rPr>
          <w:sz w:val="22"/>
        </w:rPr>
        <w:tab/>
        <w:t>- radionica</w:t>
      </w:r>
      <w:r>
        <w:rPr>
          <w:sz w:val="22"/>
        </w:rPr>
        <w:tab/>
      </w:r>
      <w:r>
        <w:rPr>
          <w:sz w:val="22"/>
        </w:rPr>
        <w:tab/>
      </w:r>
      <w:r>
        <w:rPr>
          <w:sz w:val="22"/>
        </w:rPr>
        <w:tab/>
      </w:r>
      <w:r>
        <w:rPr>
          <w:sz w:val="22"/>
        </w:rPr>
        <w:tab/>
      </w:r>
      <w:r>
        <w:rPr>
          <w:sz w:val="22"/>
        </w:rPr>
        <w:tab/>
      </w:r>
      <w:r>
        <w:rPr>
          <w:sz w:val="22"/>
        </w:rPr>
        <w:tab/>
      </w:r>
      <w:r>
        <w:rPr>
          <w:sz w:val="22"/>
        </w:rPr>
        <w:tab/>
      </w:r>
      <w:r w:rsidR="00477F7B">
        <w:rPr>
          <w:sz w:val="22"/>
        </w:rPr>
        <w:t>600</w:t>
      </w:r>
      <w:r>
        <w:rPr>
          <w:sz w:val="22"/>
        </w:rPr>
        <w:t xml:space="preserve"> m</w:t>
      </w:r>
      <w:r>
        <w:rPr>
          <w:rFonts w:cs="Arial"/>
          <w:sz w:val="22"/>
        </w:rPr>
        <w:t>²</w:t>
      </w:r>
    </w:p>
    <w:p w:rsidR="00830C1A" w:rsidRDefault="00830C1A" w:rsidP="00477F7B">
      <w:pPr>
        <w:pStyle w:val="Odlomakpopisa"/>
        <w:spacing w:after="0"/>
        <w:jc w:val="left"/>
        <w:rPr>
          <w:rFonts w:cs="Arial"/>
          <w:sz w:val="22"/>
        </w:rPr>
      </w:pPr>
      <w:r>
        <w:rPr>
          <w:sz w:val="22"/>
        </w:rPr>
        <w:t xml:space="preserve">           - konferencijska dvorana</w:t>
      </w:r>
      <w:r>
        <w:rPr>
          <w:sz w:val="22"/>
        </w:rPr>
        <w:tab/>
      </w:r>
      <w:r>
        <w:rPr>
          <w:sz w:val="22"/>
        </w:rPr>
        <w:tab/>
      </w:r>
      <w:r>
        <w:rPr>
          <w:sz w:val="22"/>
        </w:rPr>
        <w:tab/>
      </w:r>
      <w:r>
        <w:rPr>
          <w:sz w:val="22"/>
        </w:rPr>
        <w:tab/>
      </w:r>
      <w:r>
        <w:rPr>
          <w:sz w:val="22"/>
        </w:rPr>
        <w:tab/>
      </w:r>
      <w:r w:rsidR="00477F7B">
        <w:rPr>
          <w:sz w:val="22"/>
        </w:rPr>
        <w:t xml:space="preserve"> 100</w:t>
      </w:r>
      <w:r>
        <w:rPr>
          <w:sz w:val="22"/>
        </w:rPr>
        <w:t xml:space="preserve"> m</w:t>
      </w:r>
      <w:r>
        <w:rPr>
          <w:rFonts w:cs="Arial"/>
          <w:sz w:val="22"/>
        </w:rPr>
        <w:t>²</w:t>
      </w:r>
    </w:p>
    <w:p w:rsidR="00830C1A" w:rsidRDefault="00830C1A" w:rsidP="00477F7B">
      <w:pPr>
        <w:pStyle w:val="Odlomakpopisa"/>
        <w:spacing w:after="0"/>
        <w:jc w:val="left"/>
        <w:rPr>
          <w:rFonts w:cs="Arial"/>
          <w:sz w:val="22"/>
        </w:rPr>
      </w:pPr>
      <w:r>
        <w:rPr>
          <w:rFonts w:cs="Arial"/>
          <w:sz w:val="22"/>
        </w:rPr>
        <w:tab/>
        <w:t>- prostor za prezentaciju proizvoda</w:t>
      </w:r>
      <w:r w:rsidR="00477F7B">
        <w:rPr>
          <w:rFonts w:cs="Arial"/>
          <w:sz w:val="22"/>
        </w:rPr>
        <w:tab/>
      </w:r>
      <w:r w:rsidR="00477F7B">
        <w:rPr>
          <w:rFonts w:cs="Arial"/>
          <w:sz w:val="22"/>
        </w:rPr>
        <w:tab/>
      </w:r>
      <w:r w:rsidR="00477F7B">
        <w:rPr>
          <w:rFonts w:cs="Arial"/>
          <w:sz w:val="22"/>
        </w:rPr>
        <w:tab/>
      </w:r>
      <w:r w:rsidR="00477F7B">
        <w:rPr>
          <w:rFonts w:cs="Arial"/>
          <w:sz w:val="22"/>
        </w:rPr>
        <w:tab/>
        <w:t xml:space="preserve">   60 m²</w:t>
      </w:r>
    </w:p>
    <w:p w:rsidR="00830C1A" w:rsidRDefault="00830C1A" w:rsidP="00477F7B">
      <w:pPr>
        <w:pStyle w:val="Odlomakpopisa"/>
        <w:spacing w:after="0"/>
        <w:jc w:val="left"/>
        <w:rPr>
          <w:sz w:val="22"/>
        </w:rPr>
      </w:pPr>
      <w:r>
        <w:rPr>
          <w:rFonts w:cs="Arial"/>
          <w:sz w:val="22"/>
        </w:rPr>
        <w:tab/>
      </w:r>
      <w:r w:rsidR="00477F7B">
        <w:rPr>
          <w:rFonts w:cs="Arial"/>
          <w:sz w:val="22"/>
        </w:rPr>
        <w:t>- ured</w:t>
      </w:r>
      <w:r w:rsidR="00477F7B">
        <w:rPr>
          <w:rFonts w:cs="Arial"/>
          <w:sz w:val="22"/>
        </w:rPr>
        <w:tab/>
      </w:r>
      <w:r w:rsidR="00477F7B">
        <w:rPr>
          <w:rFonts w:cs="Arial"/>
          <w:sz w:val="22"/>
        </w:rPr>
        <w:tab/>
      </w:r>
      <w:r w:rsidR="00477F7B">
        <w:rPr>
          <w:rFonts w:cs="Arial"/>
          <w:sz w:val="22"/>
        </w:rPr>
        <w:tab/>
      </w:r>
      <w:r w:rsidR="00477F7B">
        <w:rPr>
          <w:rFonts w:cs="Arial"/>
          <w:sz w:val="22"/>
        </w:rPr>
        <w:tab/>
      </w:r>
      <w:r w:rsidR="00477F7B">
        <w:rPr>
          <w:rFonts w:cs="Arial"/>
          <w:sz w:val="22"/>
        </w:rPr>
        <w:tab/>
      </w:r>
      <w:r w:rsidR="00477F7B">
        <w:rPr>
          <w:rFonts w:cs="Arial"/>
          <w:sz w:val="22"/>
        </w:rPr>
        <w:tab/>
      </w:r>
      <w:r w:rsidR="00477F7B">
        <w:rPr>
          <w:rFonts w:cs="Arial"/>
          <w:sz w:val="22"/>
        </w:rPr>
        <w:tab/>
      </w:r>
      <w:r w:rsidR="00477F7B">
        <w:rPr>
          <w:rFonts w:cs="Arial"/>
          <w:sz w:val="22"/>
        </w:rPr>
        <w:tab/>
        <w:t xml:space="preserve">   20 m²</w:t>
      </w:r>
    </w:p>
    <w:p w:rsidR="00830C1A" w:rsidRDefault="00830C1A" w:rsidP="00477F7B">
      <w:pPr>
        <w:pStyle w:val="Odlomakpopisa"/>
        <w:spacing w:after="0"/>
        <w:jc w:val="left"/>
        <w:rPr>
          <w:rFonts w:cs="Arial"/>
          <w:sz w:val="22"/>
        </w:rPr>
      </w:pPr>
      <w:r>
        <w:rPr>
          <w:sz w:val="22"/>
        </w:rPr>
        <w:tab/>
        <w:t>- sanitarije</w:t>
      </w:r>
      <w:r>
        <w:rPr>
          <w:sz w:val="22"/>
        </w:rPr>
        <w:tab/>
      </w:r>
      <w:r>
        <w:rPr>
          <w:sz w:val="22"/>
        </w:rPr>
        <w:tab/>
      </w:r>
      <w:r>
        <w:rPr>
          <w:sz w:val="22"/>
        </w:rPr>
        <w:tab/>
      </w:r>
      <w:r>
        <w:rPr>
          <w:sz w:val="22"/>
        </w:rPr>
        <w:tab/>
      </w:r>
      <w:r>
        <w:rPr>
          <w:sz w:val="22"/>
        </w:rPr>
        <w:tab/>
      </w:r>
      <w:r>
        <w:rPr>
          <w:sz w:val="22"/>
        </w:rPr>
        <w:tab/>
      </w:r>
      <w:r>
        <w:rPr>
          <w:sz w:val="22"/>
        </w:rPr>
        <w:tab/>
        <w:t xml:space="preserve">  </w:t>
      </w:r>
      <w:r w:rsidR="00477F7B">
        <w:rPr>
          <w:sz w:val="22"/>
        </w:rPr>
        <w:t xml:space="preserve"> 55</w:t>
      </w:r>
      <w:r>
        <w:rPr>
          <w:sz w:val="22"/>
        </w:rPr>
        <w:t xml:space="preserve"> m</w:t>
      </w:r>
      <w:r>
        <w:rPr>
          <w:rFonts w:cs="Arial"/>
          <w:sz w:val="22"/>
        </w:rPr>
        <w:t>²</w:t>
      </w:r>
    </w:p>
    <w:p w:rsidR="00830C1A" w:rsidRPr="00830C1A" w:rsidRDefault="00830C1A" w:rsidP="00477F7B">
      <w:pPr>
        <w:pStyle w:val="Odlomakpopisa"/>
        <w:spacing w:after="0"/>
        <w:jc w:val="left"/>
        <w:rPr>
          <w:rFonts w:cs="Arial"/>
          <w:sz w:val="22"/>
        </w:rPr>
      </w:pPr>
      <w:r>
        <w:rPr>
          <w:rFonts w:cs="Arial"/>
          <w:sz w:val="22"/>
        </w:rPr>
        <w:tab/>
        <w:t>- čajna kuhinja i prostor za odmor</w:t>
      </w:r>
      <w:r w:rsidR="00477F7B">
        <w:rPr>
          <w:rFonts w:cs="Arial"/>
          <w:sz w:val="22"/>
        </w:rPr>
        <w:tab/>
      </w:r>
      <w:r w:rsidR="00477F7B">
        <w:rPr>
          <w:rFonts w:cs="Arial"/>
          <w:sz w:val="22"/>
        </w:rPr>
        <w:tab/>
      </w:r>
      <w:r w:rsidR="00477F7B">
        <w:rPr>
          <w:rFonts w:cs="Arial"/>
          <w:sz w:val="22"/>
        </w:rPr>
        <w:tab/>
      </w:r>
      <w:r w:rsidR="00477F7B">
        <w:rPr>
          <w:rFonts w:cs="Arial"/>
          <w:sz w:val="22"/>
        </w:rPr>
        <w:tab/>
        <w:t xml:space="preserve">  60 m²</w:t>
      </w:r>
    </w:p>
    <w:p w:rsidR="00830C1A" w:rsidRDefault="00830C1A" w:rsidP="00477F7B">
      <w:pPr>
        <w:pStyle w:val="Odlomakpopisa"/>
        <w:spacing w:after="0"/>
        <w:jc w:val="left"/>
        <w:rPr>
          <w:rFonts w:cs="Arial"/>
          <w:sz w:val="22"/>
        </w:rPr>
      </w:pPr>
      <w:r>
        <w:rPr>
          <w:sz w:val="22"/>
        </w:rPr>
        <w:tab/>
      </w:r>
      <w:r w:rsidR="00477F7B">
        <w:rPr>
          <w:sz w:val="22"/>
        </w:rPr>
        <w:t>- komunikacije (</w:t>
      </w:r>
      <w:r>
        <w:rPr>
          <w:sz w:val="22"/>
        </w:rPr>
        <w:t>stubište, dizalo, hodnik)</w:t>
      </w:r>
      <w:r>
        <w:rPr>
          <w:sz w:val="22"/>
        </w:rPr>
        <w:tab/>
      </w:r>
      <w:r>
        <w:rPr>
          <w:sz w:val="22"/>
        </w:rPr>
        <w:tab/>
      </w:r>
      <w:r w:rsidR="00477F7B">
        <w:rPr>
          <w:sz w:val="22"/>
        </w:rPr>
        <w:t xml:space="preserve">              9</w:t>
      </w:r>
      <w:r>
        <w:rPr>
          <w:sz w:val="22"/>
        </w:rPr>
        <w:t>5 m</w:t>
      </w:r>
      <w:r>
        <w:rPr>
          <w:rFonts w:cs="Arial"/>
          <w:sz w:val="22"/>
        </w:rPr>
        <w:t>²</w:t>
      </w:r>
    </w:p>
    <w:p w:rsidR="00477F7B" w:rsidRDefault="00477F7B" w:rsidP="00477F7B">
      <w:pPr>
        <w:spacing w:after="0"/>
        <w:jc w:val="left"/>
        <w:rPr>
          <w:sz w:val="22"/>
        </w:rPr>
      </w:pPr>
      <w:r>
        <w:rPr>
          <w:sz w:val="22"/>
        </w:rPr>
        <w:t>2. kat:</w:t>
      </w:r>
      <w:r>
        <w:rPr>
          <w:sz w:val="22"/>
        </w:rPr>
        <w:tab/>
      </w:r>
      <w:r>
        <w:rPr>
          <w:sz w:val="22"/>
        </w:rPr>
        <w:tab/>
        <w:t>- laboratoriji</w:t>
      </w:r>
      <w:r>
        <w:rPr>
          <w:sz w:val="22"/>
        </w:rPr>
        <w:tab/>
      </w:r>
      <w:r>
        <w:rPr>
          <w:sz w:val="22"/>
        </w:rPr>
        <w:tab/>
      </w:r>
      <w:r>
        <w:rPr>
          <w:sz w:val="22"/>
        </w:rPr>
        <w:tab/>
      </w:r>
      <w:r>
        <w:rPr>
          <w:sz w:val="22"/>
        </w:rPr>
        <w:tab/>
      </w:r>
      <w:r>
        <w:rPr>
          <w:sz w:val="22"/>
        </w:rPr>
        <w:tab/>
      </w:r>
      <w:r>
        <w:rPr>
          <w:sz w:val="22"/>
        </w:rPr>
        <w:tab/>
      </w:r>
      <w:r>
        <w:rPr>
          <w:sz w:val="22"/>
        </w:rPr>
        <w:tab/>
        <w:t>575 m</w:t>
      </w:r>
      <w:r>
        <w:rPr>
          <w:rFonts w:cs="Arial"/>
          <w:sz w:val="22"/>
        </w:rPr>
        <w:t>²</w:t>
      </w:r>
    </w:p>
    <w:p w:rsidR="00477F7B" w:rsidRPr="00477F7B" w:rsidRDefault="00477F7B" w:rsidP="00477F7B">
      <w:pPr>
        <w:pStyle w:val="Odlomakpopisa"/>
        <w:spacing w:after="0"/>
        <w:jc w:val="left"/>
        <w:rPr>
          <w:rFonts w:cs="Arial"/>
          <w:sz w:val="22"/>
        </w:rPr>
      </w:pPr>
      <w:r>
        <w:rPr>
          <w:sz w:val="22"/>
        </w:rPr>
        <w:t xml:space="preserve">           - dvorana za sastanke</w:t>
      </w:r>
      <w:r>
        <w:rPr>
          <w:sz w:val="22"/>
        </w:rPr>
        <w:tab/>
      </w:r>
      <w:r>
        <w:rPr>
          <w:sz w:val="22"/>
        </w:rPr>
        <w:tab/>
      </w:r>
      <w:r>
        <w:rPr>
          <w:sz w:val="22"/>
        </w:rPr>
        <w:tab/>
      </w:r>
      <w:r>
        <w:rPr>
          <w:sz w:val="22"/>
        </w:rPr>
        <w:tab/>
      </w:r>
      <w:r>
        <w:rPr>
          <w:sz w:val="22"/>
        </w:rPr>
        <w:tab/>
        <w:t xml:space="preserve">  30 m</w:t>
      </w:r>
      <w:r>
        <w:rPr>
          <w:rFonts w:cs="Arial"/>
          <w:sz w:val="22"/>
        </w:rPr>
        <w:t>²</w:t>
      </w:r>
    </w:p>
    <w:p w:rsidR="00477F7B" w:rsidRDefault="00477F7B" w:rsidP="00477F7B">
      <w:pPr>
        <w:pStyle w:val="Odlomakpopisa"/>
        <w:spacing w:after="0"/>
        <w:jc w:val="left"/>
        <w:rPr>
          <w:sz w:val="22"/>
        </w:rPr>
      </w:pPr>
      <w:r>
        <w:rPr>
          <w:rFonts w:cs="Arial"/>
          <w:sz w:val="22"/>
        </w:rPr>
        <w:tab/>
        <w:t>- uredi</w:t>
      </w:r>
      <w:r>
        <w:rPr>
          <w:rFonts w:cs="Arial"/>
          <w:sz w:val="22"/>
        </w:rPr>
        <w:tab/>
      </w:r>
      <w:r>
        <w:rPr>
          <w:rFonts w:cs="Arial"/>
          <w:sz w:val="22"/>
        </w:rPr>
        <w:tab/>
      </w:r>
      <w:r>
        <w:rPr>
          <w:rFonts w:cs="Arial"/>
          <w:sz w:val="22"/>
        </w:rPr>
        <w:tab/>
      </w:r>
      <w:r>
        <w:rPr>
          <w:rFonts w:cs="Arial"/>
          <w:sz w:val="22"/>
        </w:rPr>
        <w:tab/>
      </w:r>
      <w:r>
        <w:rPr>
          <w:rFonts w:cs="Arial"/>
          <w:sz w:val="22"/>
        </w:rPr>
        <w:tab/>
      </w:r>
      <w:r>
        <w:rPr>
          <w:rFonts w:cs="Arial"/>
          <w:sz w:val="22"/>
        </w:rPr>
        <w:tab/>
      </w:r>
      <w:r>
        <w:rPr>
          <w:rFonts w:cs="Arial"/>
          <w:sz w:val="22"/>
        </w:rPr>
        <w:tab/>
      </w:r>
      <w:r>
        <w:rPr>
          <w:rFonts w:cs="Arial"/>
          <w:sz w:val="22"/>
        </w:rPr>
        <w:tab/>
        <w:t xml:space="preserve">  120 m²</w:t>
      </w:r>
    </w:p>
    <w:p w:rsidR="00477F7B" w:rsidRPr="00477F7B" w:rsidRDefault="00477F7B" w:rsidP="00477F7B">
      <w:pPr>
        <w:pStyle w:val="Odlomakpopisa"/>
        <w:spacing w:after="0"/>
        <w:jc w:val="left"/>
        <w:rPr>
          <w:rFonts w:cs="Arial"/>
          <w:sz w:val="22"/>
        </w:rPr>
      </w:pPr>
      <w:r>
        <w:rPr>
          <w:sz w:val="22"/>
        </w:rPr>
        <w:tab/>
        <w:t>- sanitarije</w:t>
      </w:r>
      <w:r>
        <w:rPr>
          <w:sz w:val="22"/>
        </w:rPr>
        <w:tab/>
      </w:r>
      <w:r>
        <w:rPr>
          <w:sz w:val="22"/>
        </w:rPr>
        <w:tab/>
      </w:r>
      <w:r>
        <w:rPr>
          <w:sz w:val="22"/>
        </w:rPr>
        <w:tab/>
      </w:r>
      <w:r>
        <w:rPr>
          <w:sz w:val="22"/>
        </w:rPr>
        <w:tab/>
      </w:r>
      <w:r>
        <w:rPr>
          <w:sz w:val="22"/>
        </w:rPr>
        <w:tab/>
      </w:r>
      <w:r>
        <w:rPr>
          <w:sz w:val="22"/>
        </w:rPr>
        <w:tab/>
      </w:r>
      <w:r>
        <w:rPr>
          <w:sz w:val="22"/>
        </w:rPr>
        <w:tab/>
        <w:t xml:space="preserve">   55 m</w:t>
      </w:r>
      <w:r>
        <w:rPr>
          <w:rFonts w:cs="Arial"/>
          <w:sz w:val="22"/>
        </w:rPr>
        <w:t>²</w:t>
      </w:r>
    </w:p>
    <w:p w:rsidR="00477F7B" w:rsidRPr="00165429" w:rsidRDefault="00477F7B" w:rsidP="00477F7B">
      <w:pPr>
        <w:pStyle w:val="Odlomakpopisa"/>
        <w:spacing w:after="0"/>
        <w:jc w:val="left"/>
        <w:rPr>
          <w:sz w:val="22"/>
        </w:rPr>
      </w:pPr>
      <w:r>
        <w:rPr>
          <w:sz w:val="22"/>
        </w:rPr>
        <w:tab/>
        <w:t>- komunikacije (stubište, dizalo, hodnik)</w:t>
      </w:r>
      <w:r>
        <w:rPr>
          <w:sz w:val="22"/>
        </w:rPr>
        <w:tab/>
      </w:r>
      <w:r>
        <w:rPr>
          <w:sz w:val="22"/>
        </w:rPr>
        <w:tab/>
        <w:t xml:space="preserve">              210 m</w:t>
      </w:r>
      <w:r>
        <w:rPr>
          <w:rFonts w:cs="Arial"/>
          <w:sz w:val="22"/>
        </w:rPr>
        <w:t>²</w:t>
      </w:r>
    </w:p>
    <w:p w:rsidR="00477F7B" w:rsidRPr="00477F7B" w:rsidRDefault="00477F7B" w:rsidP="00477F7B">
      <w:pPr>
        <w:spacing w:after="0"/>
        <w:jc w:val="left"/>
        <w:rPr>
          <w:sz w:val="22"/>
        </w:rPr>
      </w:pPr>
    </w:p>
    <w:p w:rsidR="00E53CA7" w:rsidRPr="00E53CA7" w:rsidRDefault="00E53CA7" w:rsidP="00D96F73">
      <w:pPr>
        <w:pStyle w:val="Odlomakpopisa"/>
        <w:spacing w:after="0"/>
        <w:ind w:left="791" w:hanging="791"/>
        <w:rPr>
          <w:sz w:val="22"/>
        </w:rPr>
      </w:pPr>
    </w:p>
    <w:p w:rsidR="00E53CA7" w:rsidRPr="00E53CA7" w:rsidRDefault="00E53CA7" w:rsidP="000600D1">
      <w:pPr>
        <w:pStyle w:val="Odlomakpopisa"/>
        <w:spacing w:after="0"/>
        <w:ind w:left="791" w:hanging="791"/>
        <w:rPr>
          <w:sz w:val="22"/>
        </w:rPr>
      </w:pPr>
      <w:r w:rsidRPr="00E53CA7">
        <w:rPr>
          <w:sz w:val="22"/>
        </w:rPr>
        <w:t xml:space="preserve">B / SKLADIŠTE I SUŠARA </w:t>
      </w:r>
    </w:p>
    <w:p w:rsidR="000600D1" w:rsidRDefault="000600D1" w:rsidP="000600D1">
      <w:pPr>
        <w:pStyle w:val="Odlomakpopisa"/>
        <w:spacing w:after="0"/>
        <w:ind w:left="791" w:hanging="791"/>
        <w:rPr>
          <w:sz w:val="22"/>
        </w:rPr>
      </w:pPr>
      <w:proofErr w:type="spellStart"/>
      <w:r w:rsidRPr="001363C1">
        <w:rPr>
          <w:sz w:val="22"/>
          <w:u w:val="single"/>
        </w:rPr>
        <w:t>Katnos</w:t>
      </w:r>
      <w:r>
        <w:rPr>
          <w:sz w:val="22"/>
        </w:rPr>
        <w:t>t</w:t>
      </w:r>
      <w:proofErr w:type="spellEnd"/>
      <w:r>
        <w:rPr>
          <w:sz w:val="22"/>
        </w:rPr>
        <w:t xml:space="preserve">: </w:t>
      </w:r>
      <w:proofErr w:type="spellStart"/>
      <w:r>
        <w:rPr>
          <w:sz w:val="22"/>
        </w:rPr>
        <w:t>Pr</w:t>
      </w:r>
      <w:proofErr w:type="spellEnd"/>
    </w:p>
    <w:p w:rsidR="000600D1" w:rsidRDefault="000600D1" w:rsidP="000600D1">
      <w:pPr>
        <w:pStyle w:val="Odlomakpopisa"/>
        <w:spacing w:after="0"/>
        <w:ind w:left="791" w:hanging="791"/>
        <w:rPr>
          <w:sz w:val="22"/>
        </w:rPr>
      </w:pPr>
      <w:r w:rsidRPr="001363C1">
        <w:rPr>
          <w:sz w:val="22"/>
          <w:u w:val="single"/>
        </w:rPr>
        <w:t>Bruto površina</w:t>
      </w:r>
      <w:r>
        <w:rPr>
          <w:sz w:val="22"/>
        </w:rPr>
        <w:t>: 1200 m2</w:t>
      </w:r>
    </w:p>
    <w:p w:rsidR="000600D1" w:rsidRDefault="000600D1" w:rsidP="000600D1">
      <w:pPr>
        <w:pStyle w:val="Odlomakpopisa"/>
        <w:spacing w:after="0"/>
        <w:ind w:left="791" w:hanging="791"/>
        <w:jc w:val="left"/>
        <w:rPr>
          <w:sz w:val="22"/>
        </w:rPr>
      </w:pPr>
      <w:r>
        <w:rPr>
          <w:sz w:val="22"/>
          <w:u w:val="single"/>
        </w:rPr>
        <w:t>Neto površine traženih sadržaja</w:t>
      </w:r>
      <w:r w:rsidRPr="001363C1">
        <w:rPr>
          <w:sz w:val="22"/>
        </w:rPr>
        <w:t>:</w:t>
      </w:r>
      <w:r>
        <w:rPr>
          <w:sz w:val="22"/>
        </w:rPr>
        <w:tab/>
      </w:r>
    </w:p>
    <w:p w:rsidR="000600D1" w:rsidRDefault="000600D1" w:rsidP="000600D1">
      <w:pPr>
        <w:pStyle w:val="Odlomakpopisa"/>
        <w:spacing w:after="0"/>
        <w:ind w:left="791" w:firstLine="625"/>
        <w:jc w:val="left"/>
        <w:rPr>
          <w:rFonts w:cs="Arial"/>
          <w:sz w:val="22"/>
        </w:rPr>
      </w:pPr>
      <w:r>
        <w:rPr>
          <w:sz w:val="22"/>
        </w:rPr>
        <w:t xml:space="preserve">- skladište drvnog  i pomoćnog materijala </w:t>
      </w:r>
      <w:r>
        <w:rPr>
          <w:sz w:val="22"/>
        </w:rPr>
        <w:tab/>
      </w:r>
      <w:r>
        <w:rPr>
          <w:sz w:val="22"/>
        </w:rPr>
        <w:tab/>
      </w:r>
      <w:r>
        <w:rPr>
          <w:sz w:val="22"/>
        </w:rPr>
        <w:tab/>
        <w:t>750 m</w:t>
      </w:r>
      <w:r>
        <w:rPr>
          <w:rFonts w:cs="Arial"/>
          <w:sz w:val="22"/>
        </w:rPr>
        <w:t>²</w:t>
      </w:r>
    </w:p>
    <w:p w:rsidR="000600D1" w:rsidRDefault="000600D1" w:rsidP="000600D1">
      <w:pPr>
        <w:pStyle w:val="Odlomakpopisa"/>
        <w:spacing w:after="0"/>
        <w:ind w:left="791" w:firstLine="625"/>
        <w:jc w:val="left"/>
        <w:rPr>
          <w:rFonts w:cs="Arial"/>
          <w:sz w:val="22"/>
        </w:rPr>
      </w:pPr>
      <w:r>
        <w:rPr>
          <w:rFonts w:cs="Arial"/>
          <w:sz w:val="22"/>
        </w:rPr>
        <w:t>- sušara</w:t>
      </w:r>
      <w:r>
        <w:rPr>
          <w:rFonts w:cs="Arial"/>
          <w:sz w:val="22"/>
        </w:rPr>
        <w:tab/>
      </w:r>
      <w:r>
        <w:rPr>
          <w:rFonts w:cs="Arial"/>
          <w:sz w:val="22"/>
        </w:rPr>
        <w:tab/>
      </w:r>
      <w:r>
        <w:rPr>
          <w:rFonts w:cs="Arial"/>
          <w:sz w:val="22"/>
        </w:rPr>
        <w:tab/>
      </w:r>
      <w:r>
        <w:rPr>
          <w:rFonts w:cs="Arial"/>
          <w:sz w:val="22"/>
        </w:rPr>
        <w:tab/>
      </w:r>
      <w:r>
        <w:rPr>
          <w:rFonts w:cs="Arial"/>
          <w:sz w:val="22"/>
        </w:rPr>
        <w:tab/>
      </w:r>
      <w:r>
        <w:rPr>
          <w:rFonts w:cs="Arial"/>
          <w:sz w:val="22"/>
        </w:rPr>
        <w:tab/>
      </w:r>
      <w:r>
        <w:rPr>
          <w:rFonts w:cs="Arial"/>
          <w:sz w:val="22"/>
        </w:rPr>
        <w:tab/>
        <w:t>110 m²</w:t>
      </w:r>
    </w:p>
    <w:p w:rsidR="000600D1" w:rsidRDefault="000600D1" w:rsidP="000600D1">
      <w:pPr>
        <w:pStyle w:val="Odlomakpopisa"/>
        <w:spacing w:after="0"/>
        <w:ind w:left="791" w:firstLine="625"/>
        <w:jc w:val="left"/>
        <w:rPr>
          <w:rFonts w:cs="Arial"/>
          <w:sz w:val="22"/>
        </w:rPr>
      </w:pPr>
      <w:r>
        <w:rPr>
          <w:rFonts w:cs="Arial"/>
          <w:sz w:val="22"/>
        </w:rPr>
        <w:t>- kotlovnica</w:t>
      </w:r>
      <w:r>
        <w:rPr>
          <w:rFonts w:cs="Arial"/>
          <w:sz w:val="22"/>
        </w:rPr>
        <w:tab/>
      </w:r>
      <w:r>
        <w:rPr>
          <w:rFonts w:cs="Arial"/>
          <w:sz w:val="22"/>
        </w:rPr>
        <w:tab/>
      </w:r>
      <w:r>
        <w:rPr>
          <w:rFonts w:cs="Arial"/>
          <w:sz w:val="22"/>
        </w:rPr>
        <w:tab/>
      </w:r>
      <w:r>
        <w:rPr>
          <w:rFonts w:cs="Arial"/>
          <w:sz w:val="22"/>
        </w:rPr>
        <w:tab/>
      </w:r>
      <w:r>
        <w:rPr>
          <w:rFonts w:cs="Arial"/>
          <w:sz w:val="22"/>
        </w:rPr>
        <w:tab/>
      </w:r>
      <w:r>
        <w:rPr>
          <w:rFonts w:cs="Arial"/>
          <w:sz w:val="22"/>
        </w:rPr>
        <w:tab/>
      </w:r>
      <w:r>
        <w:rPr>
          <w:rFonts w:cs="Arial"/>
          <w:sz w:val="22"/>
        </w:rPr>
        <w:tab/>
        <w:t xml:space="preserve">  30 m²</w:t>
      </w:r>
    </w:p>
    <w:p w:rsidR="000600D1" w:rsidRDefault="000600D1" w:rsidP="000600D1">
      <w:pPr>
        <w:pStyle w:val="Odlomakpopisa"/>
        <w:spacing w:after="0"/>
        <w:ind w:left="791" w:firstLine="625"/>
        <w:jc w:val="left"/>
        <w:rPr>
          <w:rFonts w:cs="Arial"/>
          <w:sz w:val="22"/>
        </w:rPr>
      </w:pPr>
      <w:r>
        <w:rPr>
          <w:rFonts w:cs="Arial"/>
          <w:sz w:val="22"/>
        </w:rPr>
        <w:lastRenderedPageBreak/>
        <w:t>- skladište ostataka proizvodnje</w:t>
      </w:r>
      <w:r>
        <w:rPr>
          <w:rFonts w:cs="Arial"/>
          <w:sz w:val="22"/>
        </w:rPr>
        <w:tab/>
      </w:r>
      <w:r>
        <w:rPr>
          <w:rFonts w:cs="Arial"/>
          <w:sz w:val="22"/>
        </w:rPr>
        <w:tab/>
      </w:r>
      <w:r>
        <w:rPr>
          <w:rFonts w:cs="Arial"/>
          <w:sz w:val="22"/>
        </w:rPr>
        <w:tab/>
      </w:r>
      <w:r>
        <w:rPr>
          <w:rFonts w:cs="Arial"/>
          <w:sz w:val="22"/>
        </w:rPr>
        <w:tab/>
        <w:t xml:space="preserve">  60 m²</w:t>
      </w:r>
    </w:p>
    <w:p w:rsidR="000600D1" w:rsidRDefault="000600D1" w:rsidP="000600D1">
      <w:pPr>
        <w:pStyle w:val="Odlomakpopisa"/>
        <w:spacing w:after="0"/>
        <w:ind w:left="791" w:firstLine="625"/>
        <w:jc w:val="left"/>
        <w:rPr>
          <w:sz w:val="22"/>
        </w:rPr>
      </w:pPr>
      <w:r>
        <w:rPr>
          <w:rFonts w:cs="Arial"/>
          <w:sz w:val="22"/>
        </w:rPr>
        <w:t xml:space="preserve">- sustav za </w:t>
      </w:r>
      <w:proofErr w:type="spellStart"/>
      <w:r>
        <w:rPr>
          <w:rFonts w:cs="Arial"/>
          <w:sz w:val="22"/>
        </w:rPr>
        <w:t>otprašivanje</w:t>
      </w:r>
      <w:proofErr w:type="spellEnd"/>
      <w:r>
        <w:rPr>
          <w:rFonts w:cs="Arial"/>
          <w:sz w:val="22"/>
        </w:rPr>
        <w:tab/>
      </w:r>
      <w:r>
        <w:rPr>
          <w:rFonts w:cs="Arial"/>
          <w:sz w:val="22"/>
        </w:rPr>
        <w:tab/>
      </w:r>
      <w:r>
        <w:rPr>
          <w:rFonts w:cs="Arial"/>
          <w:sz w:val="22"/>
        </w:rPr>
        <w:tab/>
      </w:r>
      <w:r>
        <w:rPr>
          <w:rFonts w:cs="Arial"/>
          <w:sz w:val="22"/>
        </w:rPr>
        <w:tab/>
      </w:r>
      <w:r>
        <w:rPr>
          <w:rFonts w:cs="Arial"/>
          <w:sz w:val="22"/>
        </w:rPr>
        <w:tab/>
        <w:t xml:space="preserve">  50 m²</w:t>
      </w:r>
    </w:p>
    <w:p w:rsidR="000600D1" w:rsidRDefault="000600D1" w:rsidP="000600D1">
      <w:pPr>
        <w:pStyle w:val="Odlomakpopisa"/>
        <w:spacing w:after="0"/>
        <w:ind w:firstLine="696"/>
        <w:jc w:val="left"/>
        <w:rPr>
          <w:sz w:val="22"/>
        </w:rPr>
      </w:pPr>
      <w:r>
        <w:rPr>
          <w:sz w:val="22"/>
        </w:rPr>
        <w:t xml:space="preserve">- komunikacije </w:t>
      </w:r>
      <w:r>
        <w:rPr>
          <w:sz w:val="22"/>
        </w:rPr>
        <w:tab/>
      </w:r>
      <w:r>
        <w:rPr>
          <w:sz w:val="22"/>
        </w:rPr>
        <w:tab/>
      </w:r>
      <w:r>
        <w:rPr>
          <w:sz w:val="22"/>
        </w:rPr>
        <w:tab/>
      </w:r>
      <w:r>
        <w:rPr>
          <w:sz w:val="22"/>
        </w:rPr>
        <w:tab/>
      </w:r>
      <w:r>
        <w:rPr>
          <w:sz w:val="22"/>
        </w:rPr>
        <w:tab/>
      </w:r>
      <w:r>
        <w:rPr>
          <w:sz w:val="22"/>
        </w:rPr>
        <w:tab/>
        <w:t xml:space="preserve">  60 m</w:t>
      </w:r>
      <w:r>
        <w:rPr>
          <w:rFonts w:cs="Arial"/>
          <w:sz w:val="22"/>
        </w:rPr>
        <w:t>²</w:t>
      </w:r>
    </w:p>
    <w:p w:rsidR="00E53CA7" w:rsidRPr="00E53CA7" w:rsidRDefault="00E53CA7" w:rsidP="00D96F73">
      <w:pPr>
        <w:pStyle w:val="Odlomakpopisa"/>
        <w:spacing w:after="0"/>
        <w:ind w:left="791" w:hanging="791"/>
        <w:rPr>
          <w:sz w:val="22"/>
        </w:rPr>
      </w:pPr>
    </w:p>
    <w:p w:rsidR="00E53CA7" w:rsidRDefault="00E53CA7" w:rsidP="00060D7A">
      <w:pPr>
        <w:pStyle w:val="Odlomakpopisa"/>
        <w:spacing w:after="0"/>
        <w:ind w:left="791" w:hanging="791"/>
        <w:rPr>
          <w:sz w:val="22"/>
        </w:rPr>
      </w:pPr>
      <w:r w:rsidRPr="00E53CA7">
        <w:rPr>
          <w:sz w:val="22"/>
        </w:rPr>
        <w:t xml:space="preserve">C / NADSTREŠNICA </w:t>
      </w:r>
    </w:p>
    <w:p w:rsidR="00060D7A" w:rsidRDefault="00060D7A" w:rsidP="00060D7A">
      <w:pPr>
        <w:pStyle w:val="Odlomakpopisa"/>
        <w:spacing w:after="0"/>
        <w:ind w:left="791" w:hanging="791"/>
        <w:rPr>
          <w:sz w:val="22"/>
        </w:rPr>
      </w:pPr>
      <w:proofErr w:type="spellStart"/>
      <w:r w:rsidRPr="001363C1">
        <w:rPr>
          <w:sz w:val="22"/>
          <w:u w:val="single"/>
        </w:rPr>
        <w:t>Katnos</w:t>
      </w:r>
      <w:r>
        <w:rPr>
          <w:sz w:val="22"/>
        </w:rPr>
        <w:t>t</w:t>
      </w:r>
      <w:proofErr w:type="spellEnd"/>
      <w:r>
        <w:rPr>
          <w:sz w:val="22"/>
        </w:rPr>
        <w:t xml:space="preserve">: </w:t>
      </w:r>
      <w:proofErr w:type="spellStart"/>
      <w:r>
        <w:rPr>
          <w:sz w:val="22"/>
        </w:rPr>
        <w:t>Pr</w:t>
      </w:r>
      <w:proofErr w:type="spellEnd"/>
    </w:p>
    <w:p w:rsidR="00060D7A" w:rsidRDefault="00060D7A" w:rsidP="00060D7A">
      <w:pPr>
        <w:pStyle w:val="Odlomakpopisa"/>
        <w:spacing w:after="0"/>
        <w:ind w:left="791" w:hanging="791"/>
        <w:rPr>
          <w:sz w:val="22"/>
        </w:rPr>
      </w:pPr>
      <w:r w:rsidRPr="001363C1">
        <w:rPr>
          <w:sz w:val="22"/>
          <w:u w:val="single"/>
        </w:rPr>
        <w:t>Bruto površina</w:t>
      </w:r>
      <w:r>
        <w:rPr>
          <w:sz w:val="22"/>
        </w:rPr>
        <w:t>: 325 m2</w:t>
      </w:r>
    </w:p>
    <w:p w:rsidR="00060D7A" w:rsidRDefault="00060D7A" w:rsidP="00060D7A">
      <w:pPr>
        <w:pStyle w:val="Odlomakpopisa"/>
        <w:spacing w:after="0"/>
        <w:ind w:left="791" w:hanging="791"/>
        <w:jc w:val="left"/>
        <w:rPr>
          <w:sz w:val="22"/>
        </w:rPr>
      </w:pPr>
      <w:r>
        <w:rPr>
          <w:sz w:val="22"/>
          <w:u w:val="single"/>
        </w:rPr>
        <w:t>Neto površine traženih sadržaja</w:t>
      </w:r>
      <w:r w:rsidRPr="001363C1">
        <w:rPr>
          <w:sz w:val="22"/>
        </w:rPr>
        <w:t>:</w:t>
      </w:r>
      <w:r>
        <w:rPr>
          <w:sz w:val="22"/>
        </w:rPr>
        <w:tab/>
      </w:r>
    </w:p>
    <w:p w:rsidR="00060D7A" w:rsidRDefault="00060D7A" w:rsidP="00060D7A">
      <w:pPr>
        <w:pStyle w:val="Odlomakpopisa"/>
        <w:spacing w:after="0"/>
        <w:ind w:left="791" w:firstLine="625"/>
        <w:jc w:val="left"/>
        <w:rPr>
          <w:rFonts w:cs="Arial"/>
          <w:sz w:val="22"/>
        </w:rPr>
      </w:pPr>
      <w:r>
        <w:rPr>
          <w:sz w:val="22"/>
        </w:rPr>
        <w:t xml:space="preserve">- prostor za prirodno </w:t>
      </w:r>
      <w:proofErr w:type="spellStart"/>
      <w:r>
        <w:rPr>
          <w:sz w:val="22"/>
        </w:rPr>
        <w:t>prosušivanje</w:t>
      </w:r>
      <w:proofErr w:type="spellEnd"/>
      <w:r>
        <w:rPr>
          <w:sz w:val="22"/>
        </w:rPr>
        <w:t xml:space="preserve"> drva</w:t>
      </w:r>
      <w:r>
        <w:rPr>
          <w:sz w:val="22"/>
        </w:rPr>
        <w:tab/>
      </w:r>
      <w:r>
        <w:rPr>
          <w:sz w:val="22"/>
        </w:rPr>
        <w:tab/>
      </w:r>
      <w:r>
        <w:rPr>
          <w:sz w:val="22"/>
        </w:rPr>
        <w:tab/>
        <w:t>317 m</w:t>
      </w:r>
      <w:r>
        <w:rPr>
          <w:rFonts w:cs="Arial"/>
          <w:sz w:val="22"/>
        </w:rPr>
        <w:t>²</w:t>
      </w:r>
    </w:p>
    <w:p w:rsidR="00060D7A" w:rsidRDefault="00060D7A" w:rsidP="00060D7A">
      <w:pPr>
        <w:pStyle w:val="Odlomakpopisa"/>
        <w:spacing w:after="0"/>
        <w:ind w:left="791" w:hanging="791"/>
        <w:rPr>
          <w:sz w:val="22"/>
        </w:rPr>
      </w:pPr>
    </w:p>
    <w:p w:rsidR="00E53CA7" w:rsidRPr="00E53CA7" w:rsidRDefault="00E53CA7" w:rsidP="00E53CA7">
      <w:pPr>
        <w:pStyle w:val="Odlomakpopisa"/>
        <w:spacing w:after="0"/>
        <w:ind w:left="791"/>
        <w:rPr>
          <w:sz w:val="22"/>
        </w:rPr>
      </w:pPr>
    </w:p>
    <w:p w:rsidR="00E53CA7" w:rsidRPr="00E53CA7" w:rsidRDefault="00E53CA7" w:rsidP="00E53CA7">
      <w:pPr>
        <w:pStyle w:val="Odlomakpopisa"/>
        <w:numPr>
          <w:ilvl w:val="1"/>
          <w:numId w:val="11"/>
        </w:numPr>
        <w:rPr>
          <w:b/>
          <w:sz w:val="22"/>
        </w:rPr>
      </w:pPr>
      <w:r>
        <w:rPr>
          <w:b/>
          <w:sz w:val="22"/>
        </w:rPr>
        <w:t>Oblikovanje građevina</w:t>
      </w:r>
    </w:p>
    <w:p w:rsidR="008D07D5" w:rsidRPr="008D07D5" w:rsidRDefault="008D07D5" w:rsidP="008D07D5">
      <w:pPr>
        <w:spacing w:after="0"/>
        <w:rPr>
          <w:rFonts w:eastAsia="Times New Roman" w:cs="Arial"/>
          <w:sz w:val="22"/>
          <w:lang w:eastAsia="hr-HR"/>
        </w:rPr>
      </w:pPr>
      <w:r w:rsidRPr="008D07D5">
        <w:rPr>
          <w:rFonts w:eastAsia="Times New Roman" w:cs="Arial"/>
          <w:sz w:val="22"/>
          <w:lang w:eastAsia="hr-HR"/>
        </w:rPr>
        <w:t>Projektom je potrebno dati objedinjeno oblikovno i funkcionalno rješenje parcele, glavne zgrade i pomoćnih zgrada (skladište i sušara, nadstrešnica). Kompleks Tehnološkog centra projektira se kao reprezentativan, moderan i funkcionalan.</w:t>
      </w:r>
    </w:p>
    <w:p w:rsidR="008D07D5" w:rsidRDefault="008D07D5" w:rsidP="00285A69">
      <w:pPr>
        <w:spacing w:after="0"/>
        <w:rPr>
          <w:rFonts w:cs="Arial"/>
          <w:sz w:val="22"/>
        </w:rPr>
      </w:pPr>
    </w:p>
    <w:p w:rsidR="00285A69" w:rsidRPr="00091576" w:rsidRDefault="00285A69" w:rsidP="00285A69">
      <w:pPr>
        <w:spacing w:after="0"/>
        <w:rPr>
          <w:rFonts w:eastAsia="Times New Roman" w:cs="Arial"/>
          <w:sz w:val="22"/>
          <w:lang w:eastAsia="hr-HR"/>
        </w:rPr>
      </w:pPr>
      <w:r>
        <w:rPr>
          <w:rFonts w:cs="Arial"/>
          <w:sz w:val="22"/>
        </w:rPr>
        <w:t>Na oblikovanje zgrada bitan utjecaj ima zahtjev da z</w:t>
      </w:r>
      <w:r w:rsidRPr="00091576">
        <w:rPr>
          <w:rFonts w:cs="Arial"/>
          <w:sz w:val="22"/>
        </w:rPr>
        <w:t xml:space="preserve">grada treba biti projektirana kao </w:t>
      </w:r>
      <w:r w:rsidRPr="00091576">
        <w:rPr>
          <w:rFonts w:cs="Arial"/>
          <w:b/>
          <w:sz w:val="22"/>
        </w:rPr>
        <w:t>zgrada gotovo nulte energije</w:t>
      </w:r>
      <w:r w:rsidRPr="00091576">
        <w:rPr>
          <w:rFonts w:cs="Arial"/>
          <w:sz w:val="22"/>
        </w:rPr>
        <w:t xml:space="preserve">. Ovaj zahtjev je usvojen i u </w:t>
      </w:r>
      <w:r w:rsidRPr="00091576">
        <w:rPr>
          <w:rFonts w:eastAsia="Times New Roman" w:cs="Arial"/>
          <w:i/>
          <w:sz w:val="22"/>
          <w:lang w:eastAsia="hr-HR"/>
        </w:rPr>
        <w:t>Tehničkom propisu o racionalnoj uporabi energije i toplinskoj zaštiti u zgradama</w:t>
      </w:r>
      <w:r w:rsidRPr="00091576">
        <w:rPr>
          <w:rFonts w:cs="Arial"/>
          <w:sz w:val="22"/>
        </w:rPr>
        <w:t xml:space="preserve"> </w:t>
      </w:r>
      <w:r w:rsidRPr="00091576">
        <w:rPr>
          <w:rFonts w:eastAsia="Times New Roman" w:cs="Arial"/>
          <w:i/>
          <w:sz w:val="22"/>
          <w:lang w:eastAsia="hr-HR"/>
        </w:rPr>
        <w:t>(NN br. 97/14 i 130/14)</w:t>
      </w:r>
      <w:r w:rsidRPr="00091576">
        <w:rPr>
          <w:rFonts w:eastAsia="Times New Roman" w:cs="Arial"/>
          <w:sz w:val="22"/>
          <w:lang w:eastAsia="hr-HR"/>
        </w:rPr>
        <w:t xml:space="preserve">   koji na sljedeći način definira pojam zgrade približno nulte energije: „Zgrada gotovo nulte energije jest zgrada koja ima vrlo visoka energetska svojstva. Ta gotovo nulta odnosno vrlo niska količina energije podmiruje se iz obnovljivih izvora, uključujući energiju iz obnovljivih izvora koja se proizvodi na zgradi ili u njezinoj blizini, a za koju su zahtjevi utvrđeni ovim Propisom. Od 31. prosinca 2020. sve nove zgrade moraju biti zgrade gotovo nulte energije, a nakon 31. prosinca 2018. nove zgrade koje koriste tijela javne vlasti odnosno koje su u vlasništvu tijela javne vlasti moraju biti zgrade gotovo nulte energije.“</w:t>
      </w:r>
    </w:p>
    <w:p w:rsidR="00285A69" w:rsidRDefault="00285A69" w:rsidP="00285A69">
      <w:pPr>
        <w:spacing w:after="0"/>
        <w:rPr>
          <w:rFonts w:eastAsia="Times New Roman" w:cs="Arial"/>
          <w:sz w:val="22"/>
          <w:lang w:eastAsia="hr-HR"/>
        </w:rPr>
      </w:pPr>
      <w:r w:rsidRPr="00091576">
        <w:rPr>
          <w:rFonts w:eastAsia="Times New Roman" w:cs="Arial"/>
          <w:sz w:val="22"/>
          <w:lang w:eastAsia="hr-HR"/>
        </w:rPr>
        <w:t>Potrebno je pr</w:t>
      </w:r>
      <w:r>
        <w:rPr>
          <w:rFonts w:eastAsia="Times New Roman" w:cs="Arial"/>
          <w:sz w:val="22"/>
          <w:lang w:eastAsia="hr-HR"/>
        </w:rPr>
        <w:t xml:space="preserve">imijeniti </w:t>
      </w:r>
      <w:r w:rsidRPr="00091576">
        <w:rPr>
          <w:rFonts w:eastAsia="Times New Roman" w:cs="Arial"/>
          <w:sz w:val="22"/>
          <w:lang w:eastAsia="hr-HR"/>
        </w:rPr>
        <w:t xml:space="preserve">principe pasivne arhitekture, ali ne nužno ostvariti pasivni standard u energetskom razredu A+. Značenje pojma gotovo </w:t>
      </w:r>
      <w:proofErr w:type="spellStart"/>
      <w:r w:rsidRPr="00091576">
        <w:rPr>
          <w:rFonts w:eastAsia="Times New Roman" w:cs="Arial"/>
          <w:sz w:val="22"/>
          <w:lang w:eastAsia="hr-HR"/>
        </w:rPr>
        <w:t>nul</w:t>
      </w:r>
      <w:proofErr w:type="spellEnd"/>
      <w:r w:rsidRPr="00091576">
        <w:rPr>
          <w:rFonts w:eastAsia="Times New Roman" w:cs="Arial"/>
          <w:sz w:val="22"/>
          <w:lang w:eastAsia="hr-HR"/>
        </w:rPr>
        <w:t xml:space="preserve"> energetske gradnje ne podrazumijeva maksimalni nivo toplinske zaštite, već balansiranje između smanjenja toplinskih gubitaka (transmisijskih i ventilacijskih) i primijenjenog HVAC sustava i energenta. </w:t>
      </w:r>
      <w:r w:rsidRPr="00091576">
        <w:rPr>
          <w:rFonts w:eastAsia="Times New Roman" w:cs="Arial"/>
          <w:i/>
          <w:sz w:val="22"/>
          <w:lang w:eastAsia="hr-HR"/>
        </w:rPr>
        <w:t>Tehnički propis o racionalnoj uporabi energije i toplinskoj zaštiti u zgradama</w:t>
      </w:r>
      <w:r w:rsidRPr="00091576">
        <w:rPr>
          <w:rFonts w:eastAsia="Times New Roman" w:cs="Arial"/>
          <w:sz w:val="22"/>
          <w:lang w:eastAsia="hr-HR"/>
        </w:rPr>
        <w:t xml:space="preserve"> </w:t>
      </w:r>
      <w:r w:rsidRPr="00091576">
        <w:rPr>
          <w:rFonts w:eastAsia="Times New Roman" w:cs="Arial"/>
          <w:i/>
          <w:sz w:val="22"/>
          <w:lang w:eastAsia="hr-HR"/>
        </w:rPr>
        <w:t>(NN br. 97/14 i 130/14)</w:t>
      </w:r>
      <w:r w:rsidRPr="00091576">
        <w:rPr>
          <w:rFonts w:eastAsia="Times New Roman" w:cs="Arial"/>
          <w:sz w:val="22"/>
          <w:lang w:eastAsia="hr-HR"/>
        </w:rPr>
        <w:t xml:space="preserve"> obvezuje na primjenu nekog od OIE energenta, odnosno provjeru isplativosti alternativnog sustava kroz razdoblje korištenja zgrade.</w:t>
      </w:r>
    </w:p>
    <w:p w:rsidR="00285A69" w:rsidRDefault="00285A69" w:rsidP="00285A69">
      <w:pPr>
        <w:spacing w:after="0"/>
        <w:rPr>
          <w:rFonts w:eastAsia="Times New Roman" w:cs="Arial"/>
          <w:sz w:val="22"/>
          <w:lang w:eastAsia="hr-HR"/>
        </w:rPr>
      </w:pPr>
      <w:r>
        <w:rPr>
          <w:rFonts w:eastAsia="Times New Roman" w:cs="Arial"/>
          <w:sz w:val="22"/>
          <w:lang w:eastAsia="hr-HR"/>
        </w:rPr>
        <w:t xml:space="preserve">Također, potrebno je primijeniti i ostale principe </w:t>
      </w:r>
      <w:r w:rsidRPr="00091576">
        <w:rPr>
          <w:rFonts w:eastAsia="Times New Roman" w:cs="Arial"/>
          <w:b/>
          <w:sz w:val="22"/>
          <w:lang w:eastAsia="hr-HR"/>
        </w:rPr>
        <w:t>zelene gradnje</w:t>
      </w:r>
      <w:r>
        <w:rPr>
          <w:rFonts w:eastAsia="Times New Roman" w:cs="Arial"/>
          <w:b/>
          <w:sz w:val="22"/>
          <w:lang w:eastAsia="hr-HR"/>
        </w:rPr>
        <w:t xml:space="preserve"> </w:t>
      </w:r>
      <w:r>
        <w:rPr>
          <w:rFonts w:eastAsia="Times New Roman" w:cs="Arial"/>
          <w:sz w:val="22"/>
          <w:lang w:eastAsia="hr-HR"/>
        </w:rPr>
        <w:t>kao npr. u što većoj mjeri projektirati ekološke materijale, osigurati povoljnu mikroklimu (prirodno svjetlo, svjež zrak, zaštita od sunca)</w:t>
      </w:r>
      <w:r w:rsidR="006012AA">
        <w:rPr>
          <w:rFonts w:eastAsia="Times New Roman" w:cs="Arial"/>
          <w:sz w:val="22"/>
          <w:lang w:eastAsia="hr-HR"/>
        </w:rPr>
        <w:t>.</w:t>
      </w:r>
    </w:p>
    <w:p w:rsidR="0096256F" w:rsidRDefault="0096256F" w:rsidP="00285A69">
      <w:pPr>
        <w:spacing w:after="0"/>
        <w:rPr>
          <w:rFonts w:eastAsia="Times New Roman" w:cs="Arial"/>
          <w:sz w:val="22"/>
          <w:lang w:eastAsia="hr-HR"/>
        </w:rPr>
      </w:pPr>
    </w:p>
    <w:p w:rsidR="008D07D5" w:rsidRDefault="008D07D5" w:rsidP="00285A69">
      <w:pPr>
        <w:spacing w:after="0"/>
        <w:rPr>
          <w:rFonts w:eastAsia="Times New Roman" w:cs="Arial"/>
          <w:sz w:val="22"/>
          <w:lang w:eastAsia="hr-HR"/>
        </w:rPr>
      </w:pPr>
      <w:r>
        <w:rPr>
          <w:rFonts w:eastAsia="Times New Roman" w:cs="Arial"/>
          <w:sz w:val="22"/>
          <w:lang w:eastAsia="hr-HR"/>
        </w:rPr>
        <w:t>Poželjna je upotreba drva kao konstruktivnog materijala i kao materijala za završne obrade.</w:t>
      </w:r>
    </w:p>
    <w:p w:rsidR="00920468" w:rsidRPr="00091576" w:rsidRDefault="00920468" w:rsidP="00285A69">
      <w:pPr>
        <w:spacing w:after="0"/>
        <w:rPr>
          <w:rFonts w:eastAsia="Times New Roman" w:cs="Arial"/>
          <w:sz w:val="22"/>
          <w:lang w:eastAsia="hr-HR"/>
        </w:rPr>
      </w:pPr>
    </w:p>
    <w:p w:rsidR="00920468" w:rsidRDefault="00920468" w:rsidP="00920468">
      <w:pPr>
        <w:pStyle w:val="Odlomakpopisa"/>
        <w:numPr>
          <w:ilvl w:val="1"/>
          <w:numId w:val="11"/>
        </w:numPr>
        <w:rPr>
          <w:b/>
          <w:sz w:val="22"/>
        </w:rPr>
      </w:pPr>
      <w:r>
        <w:rPr>
          <w:b/>
          <w:sz w:val="22"/>
        </w:rPr>
        <w:t>Instalacije</w:t>
      </w:r>
    </w:p>
    <w:p w:rsidR="002E0C5A" w:rsidRDefault="002E0C5A" w:rsidP="002E0C5A">
      <w:pPr>
        <w:spacing w:after="0"/>
        <w:rPr>
          <w:sz w:val="22"/>
        </w:rPr>
      </w:pPr>
      <w:r w:rsidRPr="002E0C5A">
        <w:rPr>
          <w:sz w:val="22"/>
        </w:rPr>
        <w:t>STROJARSKE INSTALACIJE</w:t>
      </w:r>
    </w:p>
    <w:p w:rsidR="000A467A" w:rsidRDefault="00E95831" w:rsidP="00E95831">
      <w:pPr>
        <w:suppressAutoHyphens/>
        <w:spacing w:after="0"/>
        <w:rPr>
          <w:rFonts w:eastAsia="Times New Roman" w:cs="Arial"/>
          <w:sz w:val="22"/>
          <w:lang w:eastAsia="hr-HR"/>
        </w:rPr>
      </w:pPr>
      <w:r>
        <w:rPr>
          <w:rFonts w:eastAsia="Times New Roman" w:cs="Arial"/>
          <w:sz w:val="22"/>
          <w:lang w:eastAsia="hr-HR"/>
        </w:rPr>
        <w:t xml:space="preserve">Potrebno je definirati </w:t>
      </w:r>
      <w:r w:rsidRPr="002E0C5A">
        <w:rPr>
          <w:rFonts w:eastAsia="Times New Roman" w:cs="Arial"/>
          <w:sz w:val="22"/>
          <w:lang w:eastAsia="hr-HR"/>
        </w:rPr>
        <w:t>cjelovi</w:t>
      </w:r>
      <w:r>
        <w:rPr>
          <w:rFonts w:eastAsia="Times New Roman" w:cs="Arial"/>
          <w:sz w:val="22"/>
          <w:lang w:eastAsia="hr-HR"/>
        </w:rPr>
        <w:t xml:space="preserve">ti energetski koncept </w:t>
      </w:r>
      <w:r w:rsidR="000A467A">
        <w:rPr>
          <w:rFonts w:eastAsia="Times New Roman" w:cs="Arial"/>
          <w:sz w:val="22"/>
          <w:lang w:eastAsia="hr-HR"/>
        </w:rPr>
        <w:t>te ovisno o tome revidirati potrebe za prostorom na parceli i unutar zgrade.</w:t>
      </w:r>
    </w:p>
    <w:p w:rsidR="006012AA" w:rsidRDefault="006012AA" w:rsidP="00E95831">
      <w:pPr>
        <w:suppressAutoHyphens/>
        <w:spacing w:after="0"/>
        <w:rPr>
          <w:rFonts w:eastAsia="Times New Roman" w:cs="Arial"/>
          <w:sz w:val="22"/>
          <w:lang w:eastAsia="hr-HR"/>
        </w:rPr>
      </w:pPr>
      <w:r>
        <w:rPr>
          <w:rFonts w:eastAsia="Times New Roman" w:cs="Arial"/>
          <w:sz w:val="22"/>
          <w:lang w:eastAsia="hr-HR"/>
        </w:rPr>
        <w:t>Za grijanje se planira izvesti hibridni sustav – dizalica topline</w:t>
      </w:r>
      <w:r w:rsidR="000A467A">
        <w:rPr>
          <w:rFonts w:eastAsia="Times New Roman" w:cs="Arial"/>
          <w:sz w:val="22"/>
          <w:lang w:eastAsia="hr-HR"/>
        </w:rPr>
        <w:t xml:space="preserve"> (za grijanje svih prostora u osnovnoj zgradi osim radionice)</w:t>
      </w:r>
      <w:r>
        <w:rPr>
          <w:rFonts w:eastAsia="Times New Roman" w:cs="Arial"/>
          <w:sz w:val="22"/>
          <w:lang w:eastAsia="hr-HR"/>
        </w:rPr>
        <w:t xml:space="preserve"> i kotlovnica na biomasu (sječka i drvni ostatak iz procesa </w:t>
      </w:r>
      <w:r>
        <w:rPr>
          <w:rFonts w:eastAsia="Times New Roman" w:cs="Arial"/>
          <w:sz w:val="22"/>
          <w:lang w:eastAsia="hr-HR"/>
        </w:rPr>
        <w:lastRenderedPageBreak/>
        <w:t>proizvodnje). Potrebno je p</w:t>
      </w:r>
      <w:r w:rsidR="007A47CE">
        <w:rPr>
          <w:rFonts w:eastAsia="Times New Roman" w:cs="Arial"/>
          <w:sz w:val="22"/>
          <w:lang w:eastAsia="hr-HR"/>
        </w:rPr>
        <w:t>redvidjeti dva kotla – za potrebe sušenja sirovine (u sušarama) te</w:t>
      </w:r>
      <w:r>
        <w:rPr>
          <w:rFonts w:eastAsia="Times New Roman" w:cs="Arial"/>
          <w:sz w:val="22"/>
          <w:lang w:eastAsia="hr-HR"/>
        </w:rPr>
        <w:t xml:space="preserve"> za grijanje glavne zgrade. </w:t>
      </w:r>
    </w:p>
    <w:p w:rsidR="004B1239" w:rsidRDefault="004B1239" w:rsidP="00E95831">
      <w:pPr>
        <w:suppressAutoHyphens/>
        <w:spacing w:after="0"/>
        <w:rPr>
          <w:rFonts w:eastAsia="Times New Roman" w:cs="Arial"/>
          <w:sz w:val="22"/>
          <w:lang w:eastAsia="hr-HR"/>
        </w:rPr>
      </w:pPr>
      <w:r>
        <w:rPr>
          <w:rFonts w:eastAsia="Times New Roman" w:cs="Arial"/>
          <w:sz w:val="22"/>
          <w:lang w:eastAsia="hr-HR"/>
        </w:rPr>
        <w:t>Predviđa se ventilacija prostora s rekuperacijom.</w:t>
      </w:r>
      <w:r w:rsidR="007A47CE">
        <w:rPr>
          <w:rFonts w:eastAsia="Times New Roman" w:cs="Arial"/>
          <w:sz w:val="22"/>
          <w:lang w:eastAsia="hr-HR"/>
        </w:rPr>
        <w:t xml:space="preserve"> Predviđa se ugradnja IC grijalica velikih površina za grijanje objekata kod važnijih strojeva.</w:t>
      </w:r>
    </w:p>
    <w:p w:rsidR="004B1239" w:rsidRPr="002E0C5A" w:rsidRDefault="004B1239" w:rsidP="00E95831">
      <w:pPr>
        <w:suppressAutoHyphens/>
        <w:spacing w:after="0"/>
        <w:rPr>
          <w:rFonts w:cs="Arial"/>
          <w:sz w:val="22"/>
        </w:rPr>
      </w:pPr>
      <w:r>
        <w:rPr>
          <w:rFonts w:eastAsia="Times New Roman" w:cs="Arial"/>
          <w:sz w:val="22"/>
          <w:lang w:eastAsia="hr-HR"/>
        </w:rPr>
        <w:t>Plinski priključak izvest će se samo za potrebe laboratorija.</w:t>
      </w:r>
    </w:p>
    <w:p w:rsidR="002E0C5A" w:rsidRDefault="002E0C5A" w:rsidP="002E0C5A">
      <w:pPr>
        <w:spacing w:after="0"/>
        <w:rPr>
          <w:sz w:val="22"/>
        </w:rPr>
      </w:pPr>
    </w:p>
    <w:p w:rsidR="002E0C5A" w:rsidRDefault="002E0C5A" w:rsidP="002E0C5A">
      <w:pPr>
        <w:spacing w:after="0"/>
        <w:rPr>
          <w:sz w:val="22"/>
        </w:rPr>
      </w:pPr>
      <w:r>
        <w:rPr>
          <w:sz w:val="22"/>
        </w:rPr>
        <w:t>INSTALACIJE VODOVODA I KANALIZACIJE</w:t>
      </w:r>
    </w:p>
    <w:p w:rsidR="006012AA" w:rsidRDefault="006012AA" w:rsidP="002E0C5A">
      <w:pPr>
        <w:spacing w:after="0"/>
        <w:rPr>
          <w:sz w:val="22"/>
        </w:rPr>
      </w:pPr>
      <w:r>
        <w:rPr>
          <w:sz w:val="22"/>
        </w:rPr>
        <w:t xml:space="preserve">Priključak </w:t>
      </w:r>
      <w:r w:rsidR="004B1239">
        <w:rPr>
          <w:sz w:val="22"/>
        </w:rPr>
        <w:t>vode izvest će se spajanjem na gradski vodovod, a odvodnja fekalne kanalizacije spajanjem na gradsku kanalizaciju. Predviđa se unutarnja i vanjska hidrantska mreža.</w:t>
      </w:r>
    </w:p>
    <w:p w:rsidR="004B1239" w:rsidRDefault="004B1239" w:rsidP="002E0C5A">
      <w:pPr>
        <w:spacing w:after="0"/>
        <w:rPr>
          <w:sz w:val="22"/>
        </w:rPr>
      </w:pPr>
    </w:p>
    <w:p w:rsidR="002E0C5A" w:rsidRDefault="002E0C5A" w:rsidP="002E0C5A">
      <w:pPr>
        <w:spacing w:after="0"/>
        <w:rPr>
          <w:sz w:val="22"/>
        </w:rPr>
      </w:pPr>
      <w:r>
        <w:rPr>
          <w:sz w:val="22"/>
        </w:rPr>
        <w:t>ELEKTROINSTALACIJE</w:t>
      </w:r>
    </w:p>
    <w:p w:rsidR="004B1239" w:rsidRDefault="00B61D40" w:rsidP="002E0C5A">
      <w:pPr>
        <w:spacing w:after="0"/>
        <w:rPr>
          <w:sz w:val="22"/>
        </w:rPr>
      </w:pPr>
      <w:r>
        <w:rPr>
          <w:sz w:val="22"/>
        </w:rPr>
        <w:t xml:space="preserve">Planira se postavljanje </w:t>
      </w:r>
      <w:proofErr w:type="spellStart"/>
      <w:r>
        <w:rPr>
          <w:sz w:val="22"/>
        </w:rPr>
        <w:t>fotonapon</w:t>
      </w:r>
      <w:r w:rsidR="004410F2">
        <w:rPr>
          <w:sz w:val="22"/>
        </w:rPr>
        <w:t>skih</w:t>
      </w:r>
      <w:proofErr w:type="spellEnd"/>
      <w:r w:rsidR="004410F2">
        <w:rPr>
          <w:sz w:val="22"/>
        </w:rPr>
        <w:t xml:space="preserve"> ćelija</w:t>
      </w:r>
      <w:r>
        <w:rPr>
          <w:sz w:val="22"/>
        </w:rPr>
        <w:t xml:space="preserve"> i proizvodnja električne energije za vlastite potrebe. </w:t>
      </w:r>
    </w:p>
    <w:p w:rsidR="00393A8A" w:rsidRDefault="00F43440" w:rsidP="002E0C5A">
      <w:pPr>
        <w:spacing w:after="0"/>
        <w:rPr>
          <w:sz w:val="22"/>
        </w:rPr>
      </w:pPr>
      <w:r>
        <w:rPr>
          <w:sz w:val="22"/>
        </w:rPr>
        <w:t>Potrebe tehnologije za električnom energijom definirane su u Tehnološkom projektu. Također, potrebno je predvidjeti instalacije</w:t>
      </w:r>
      <w:r w:rsidR="00393A8A">
        <w:rPr>
          <w:sz w:val="22"/>
        </w:rPr>
        <w:t xml:space="preserve"> jake i slabe struje (</w:t>
      </w:r>
      <w:r>
        <w:rPr>
          <w:sz w:val="22"/>
        </w:rPr>
        <w:t>rasvjetu, razglas, signalizaciju, vatrodojavu, telefon, TV).</w:t>
      </w:r>
    </w:p>
    <w:p w:rsidR="00B61D40" w:rsidRPr="002E0C5A" w:rsidRDefault="00B61D40" w:rsidP="002E0C5A">
      <w:pPr>
        <w:spacing w:after="0"/>
        <w:rPr>
          <w:sz w:val="22"/>
        </w:rPr>
      </w:pPr>
    </w:p>
    <w:p w:rsidR="002E0C5A" w:rsidRDefault="00920468" w:rsidP="00B61D40">
      <w:pPr>
        <w:pStyle w:val="Odlomakpopisa"/>
        <w:numPr>
          <w:ilvl w:val="1"/>
          <w:numId w:val="11"/>
        </w:numPr>
        <w:rPr>
          <w:b/>
          <w:sz w:val="22"/>
        </w:rPr>
      </w:pPr>
      <w:r>
        <w:rPr>
          <w:b/>
          <w:sz w:val="22"/>
        </w:rPr>
        <w:t>Prom</w:t>
      </w:r>
      <w:r w:rsidR="00B61D40">
        <w:rPr>
          <w:b/>
          <w:sz w:val="22"/>
        </w:rPr>
        <w:t>etno rješenje i uređenje okoliša</w:t>
      </w:r>
    </w:p>
    <w:p w:rsidR="002A5B98" w:rsidRDefault="00B61D40" w:rsidP="00B61D40">
      <w:pPr>
        <w:rPr>
          <w:sz w:val="22"/>
        </w:rPr>
      </w:pPr>
      <w:r>
        <w:rPr>
          <w:sz w:val="22"/>
        </w:rPr>
        <w:t>Priključak građevinske parcele na javnu prometnu površinu izvest će se izvođenjem kolnog i pješačkog prilaza s postojeće prometnice na istočnoj strani.</w:t>
      </w:r>
      <w:r w:rsidR="002A5B98">
        <w:rPr>
          <w:sz w:val="22"/>
        </w:rPr>
        <w:t xml:space="preserve"> </w:t>
      </w:r>
      <w:r>
        <w:rPr>
          <w:sz w:val="22"/>
        </w:rPr>
        <w:t xml:space="preserve">Krug kompleksa Tehnološkog centra uredit će se zelenim površinama i internim prometnicama. </w:t>
      </w:r>
    </w:p>
    <w:p w:rsidR="00872529" w:rsidRDefault="00B61D40" w:rsidP="00B61D40">
      <w:pPr>
        <w:rPr>
          <w:sz w:val="22"/>
        </w:rPr>
      </w:pPr>
      <w:r>
        <w:rPr>
          <w:sz w:val="22"/>
        </w:rPr>
        <w:t>Prometno rješenje mora biti takvo da omogući</w:t>
      </w:r>
      <w:r w:rsidR="002A5B98">
        <w:rPr>
          <w:sz w:val="22"/>
        </w:rPr>
        <w:t xml:space="preserve"> promet</w:t>
      </w:r>
      <w:r>
        <w:rPr>
          <w:sz w:val="22"/>
        </w:rPr>
        <w:t xml:space="preserve"> robe, zaposlenika i po</w:t>
      </w:r>
      <w:r w:rsidR="002A5B98">
        <w:rPr>
          <w:sz w:val="22"/>
        </w:rPr>
        <w:t>s</w:t>
      </w:r>
      <w:r>
        <w:rPr>
          <w:sz w:val="22"/>
        </w:rPr>
        <w:t>jetitelja. Također, prometno rješenje mora omogućiti pristup vatrogasnim vozilima i osigurati površinu za gašenje požara.</w:t>
      </w:r>
      <w:r w:rsidR="002A5B98">
        <w:rPr>
          <w:sz w:val="22"/>
        </w:rPr>
        <w:t xml:space="preserve"> </w:t>
      </w:r>
      <w:r w:rsidR="00872529">
        <w:rPr>
          <w:sz w:val="22"/>
        </w:rPr>
        <w:t xml:space="preserve">Na parceli je potrebno osigurati parkirališni prostor za </w:t>
      </w:r>
      <w:proofErr w:type="spellStart"/>
      <w:r w:rsidR="002A5B98">
        <w:rPr>
          <w:sz w:val="22"/>
        </w:rPr>
        <w:t>cca</w:t>
      </w:r>
      <w:proofErr w:type="spellEnd"/>
      <w:r w:rsidR="002A5B98">
        <w:rPr>
          <w:sz w:val="22"/>
        </w:rPr>
        <w:t xml:space="preserve"> </w:t>
      </w:r>
      <w:r w:rsidR="00872529">
        <w:rPr>
          <w:sz w:val="22"/>
        </w:rPr>
        <w:t>13 automobila.</w:t>
      </w:r>
    </w:p>
    <w:p w:rsidR="00872529" w:rsidRPr="00872529" w:rsidRDefault="00872529" w:rsidP="00872529">
      <w:pPr>
        <w:spacing w:after="0"/>
        <w:rPr>
          <w:rFonts w:cs="Arial"/>
          <w:sz w:val="22"/>
        </w:rPr>
      </w:pPr>
      <w:r w:rsidRPr="00872529">
        <w:rPr>
          <w:rFonts w:cs="Arial"/>
          <w:sz w:val="22"/>
        </w:rPr>
        <w:t xml:space="preserve">Preporučuje se koristiti „funkcionalno </w:t>
      </w:r>
      <w:proofErr w:type="spellStart"/>
      <w:r w:rsidRPr="00872529">
        <w:rPr>
          <w:rFonts w:cs="Arial"/>
          <w:sz w:val="22"/>
        </w:rPr>
        <w:t>ozelenjavanje</w:t>
      </w:r>
      <w:proofErr w:type="spellEnd"/>
      <w:r w:rsidRPr="00872529">
        <w:rPr>
          <w:rFonts w:cs="Arial"/>
          <w:sz w:val="22"/>
        </w:rPr>
        <w:t xml:space="preserve">“, </w:t>
      </w:r>
      <w:proofErr w:type="spellStart"/>
      <w:r w:rsidRPr="00872529">
        <w:rPr>
          <w:rFonts w:cs="Arial"/>
          <w:sz w:val="22"/>
        </w:rPr>
        <w:t>tj</w:t>
      </w:r>
      <w:proofErr w:type="spellEnd"/>
      <w:r w:rsidRPr="00872529">
        <w:rPr>
          <w:rFonts w:cs="Arial"/>
          <w:sz w:val="22"/>
        </w:rPr>
        <w:t>. koristiti biljne vrste i principe sadnje u svrhu</w:t>
      </w:r>
      <w:r>
        <w:rPr>
          <w:rFonts w:cs="Arial"/>
          <w:sz w:val="22"/>
        </w:rPr>
        <w:t xml:space="preserve"> poboljšanja mikroklime zgrade (zasjenjivanje s</w:t>
      </w:r>
      <w:r w:rsidR="0096256F">
        <w:rPr>
          <w:rFonts w:cs="Arial"/>
          <w:sz w:val="22"/>
        </w:rPr>
        <w:t>a zapadne i</w:t>
      </w:r>
      <w:r>
        <w:rPr>
          <w:rFonts w:cs="Arial"/>
          <w:sz w:val="22"/>
        </w:rPr>
        <w:t xml:space="preserve"> južne strane, zaštita od vjetra sa sjeverne i sl.),</w:t>
      </w:r>
      <w:r w:rsidRPr="00872529">
        <w:rPr>
          <w:rFonts w:cs="Arial"/>
          <w:sz w:val="22"/>
        </w:rPr>
        <w:t xml:space="preserve"> povećanja </w:t>
      </w:r>
      <w:proofErr w:type="spellStart"/>
      <w:r w:rsidRPr="00872529">
        <w:rPr>
          <w:rFonts w:cs="Arial"/>
          <w:sz w:val="22"/>
        </w:rPr>
        <w:t>biodiverziteta</w:t>
      </w:r>
      <w:proofErr w:type="spellEnd"/>
      <w:r w:rsidRPr="00872529">
        <w:rPr>
          <w:rFonts w:cs="Arial"/>
          <w:sz w:val="22"/>
        </w:rPr>
        <w:t>, smanjivanje potreba za zalijevanjem i održavanjem</w:t>
      </w:r>
      <w:r>
        <w:rPr>
          <w:rFonts w:cs="Arial"/>
          <w:sz w:val="22"/>
        </w:rPr>
        <w:t xml:space="preserve"> (saditi autohtone vrste)</w:t>
      </w:r>
      <w:r w:rsidRPr="00872529">
        <w:rPr>
          <w:rFonts w:cs="Arial"/>
          <w:sz w:val="22"/>
        </w:rPr>
        <w:t>.</w:t>
      </w:r>
    </w:p>
    <w:p w:rsidR="002E0C5A" w:rsidRDefault="00F43440" w:rsidP="00F76C8C">
      <w:pPr>
        <w:rPr>
          <w:sz w:val="22"/>
        </w:rPr>
      </w:pPr>
      <w:r w:rsidRPr="0096256F">
        <w:rPr>
          <w:sz w:val="22"/>
        </w:rPr>
        <w:t>Predviđa se izvedba</w:t>
      </w:r>
      <w:r w:rsidR="0096256F">
        <w:rPr>
          <w:sz w:val="22"/>
        </w:rPr>
        <w:t xml:space="preserve"> ograde visine </w:t>
      </w:r>
      <w:proofErr w:type="spellStart"/>
      <w:r w:rsidR="0096256F">
        <w:rPr>
          <w:sz w:val="22"/>
        </w:rPr>
        <w:t>cca</w:t>
      </w:r>
      <w:proofErr w:type="spellEnd"/>
      <w:r w:rsidR="0096256F">
        <w:rPr>
          <w:sz w:val="22"/>
        </w:rPr>
        <w:t xml:space="preserve"> 2m.</w:t>
      </w:r>
    </w:p>
    <w:p w:rsidR="00065849" w:rsidRPr="00065849" w:rsidRDefault="00065849" w:rsidP="00F76C8C">
      <w:pPr>
        <w:rPr>
          <w:sz w:val="22"/>
        </w:rPr>
      </w:pPr>
    </w:p>
    <w:p w:rsidR="00920468" w:rsidRPr="002E0C5A" w:rsidRDefault="00920468" w:rsidP="002E0C5A">
      <w:pPr>
        <w:pStyle w:val="Naslov1"/>
        <w:numPr>
          <w:ilvl w:val="0"/>
          <w:numId w:val="11"/>
        </w:numPr>
        <w:rPr>
          <w:sz w:val="22"/>
          <w:szCs w:val="22"/>
        </w:rPr>
      </w:pPr>
      <w:r w:rsidRPr="002E0C5A">
        <w:rPr>
          <w:sz w:val="22"/>
          <w:szCs w:val="22"/>
        </w:rPr>
        <w:t>PROJEKTNA DOKUMENTACIJA</w:t>
      </w:r>
    </w:p>
    <w:p w:rsidR="00E01E56" w:rsidRDefault="00E01E56" w:rsidP="002E0C5A">
      <w:pPr>
        <w:rPr>
          <w:sz w:val="22"/>
        </w:rPr>
      </w:pPr>
      <w:r>
        <w:rPr>
          <w:sz w:val="22"/>
        </w:rPr>
        <w:t>Potrebno je osigurati svu projektnu dokumentaciju za dobivanje građevinske dozvole</w:t>
      </w:r>
      <w:r w:rsidR="008F02CB">
        <w:rPr>
          <w:sz w:val="22"/>
        </w:rPr>
        <w:t xml:space="preserve"> i za izvođenje, i to:</w:t>
      </w:r>
    </w:p>
    <w:p w:rsidR="0042287D" w:rsidRDefault="00996977" w:rsidP="00996977">
      <w:pPr>
        <w:spacing w:after="0"/>
        <w:rPr>
          <w:sz w:val="22"/>
          <w:u w:val="single"/>
        </w:rPr>
      </w:pPr>
      <w:r>
        <w:rPr>
          <w:sz w:val="22"/>
          <w:u w:val="single"/>
        </w:rPr>
        <w:t>Geotehn</w:t>
      </w:r>
      <w:r w:rsidR="0042287D" w:rsidRPr="0042287D">
        <w:rPr>
          <w:sz w:val="22"/>
          <w:u w:val="single"/>
        </w:rPr>
        <w:t>ički elaborat</w:t>
      </w:r>
    </w:p>
    <w:p w:rsidR="00996977" w:rsidRPr="003229E7" w:rsidRDefault="00996977" w:rsidP="002E0C5A">
      <w:pPr>
        <w:rPr>
          <w:color w:val="FF0000"/>
          <w:sz w:val="22"/>
        </w:rPr>
      </w:pPr>
      <w:r w:rsidRPr="00996977">
        <w:rPr>
          <w:sz w:val="22"/>
        </w:rPr>
        <w:t>Potrebno je izvesti geotehničke istražne radove te izraditi geotehnički elabo</w:t>
      </w:r>
      <w:r>
        <w:rPr>
          <w:sz w:val="22"/>
        </w:rPr>
        <w:t>rat koji će poslužiti kao podloga za projektiranje.</w:t>
      </w:r>
      <w:r w:rsidR="009B0CB0">
        <w:rPr>
          <w:sz w:val="22"/>
        </w:rPr>
        <w:t xml:space="preserve"> Broj i dubina bušotina određuje se prema </w:t>
      </w:r>
      <w:r w:rsidR="00500717">
        <w:rPr>
          <w:sz w:val="22"/>
        </w:rPr>
        <w:t>važećim propisima</w:t>
      </w:r>
      <w:r w:rsidR="009B0CB0">
        <w:rPr>
          <w:sz w:val="22"/>
        </w:rPr>
        <w:t>.</w:t>
      </w:r>
      <w:r>
        <w:rPr>
          <w:sz w:val="22"/>
        </w:rPr>
        <w:t xml:space="preserve"> </w:t>
      </w:r>
    </w:p>
    <w:p w:rsidR="00E01E56" w:rsidRPr="0079573F" w:rsidRDefault="00E01E56" w:rsidP="00FA4729">
      <w:pPr>
        <w:spacing w:after="0"/>
        <w:rPr>
          <w:sz w:val="22"/>
          <w:u w:val="single"/>
        </w:rPr>
      </w:pPr>
      <w:r w:rsidRPr="0079573F">
        <w:rPr>
          <w:sz w:val="22"/>
          <w:u w:val="single"/>
        </w:rPr>
        <w:t>Idejno tehničko rješenje</w:t>
      </w:r>
    </w:p>
    <w:p w:rsidR="00F15A97" w:rsidRDefault="00E01E56" w:rsidP="00FA4729">
      <w:pPr>
        <w:spacing w:after="0"/>
        <w:rPr>
          <w:sz w:val="22"/>
        </w:rPr>
      </w:pPr>
      <w:r w:rsidRPr="00F15A97">
        <w:rPr>
          <w:sz w:val="22"/>
        </w:rPr>
        <w:t>Izrađuje se na temelju projektnog programa, postojećeg Idejnog rješenja i Tehnološkog projekta. Sadrži osnovne podatke o smještaju zgrade u prostoru, osnovnu funkcionalnu i organizacijsku shemu, osnovne elemente oblikovanja, osnovne elemente za kvantifikacije (površine, volumeni), koncept rješenja instalacija i podatke o priključenju na infrastrukturu.</w:t>
      </w:r>
      <w:r w:rsidR="001522D4">
        <w:rPr>
          <w:sz w:val="22"/>
        </w:rPr>
        <w:t xml:space="preserve"> </w:t>
      </w:r>
      <w:r w:rsidR="001522D4">
        <w:rPr>
          <w:sz w:val="22"/>
        </w:rPr>
        <w:lastRenderedPageBreak/>
        <w:t>Na temelju idejnog tehničkog rješenja potrebno je pribaviti O</w:t>
      </w:r>
      <w:r w:rsidR="00F15A97" w:rsidRPr="001522D4">
        <w:rPr>
          <w:sz w:val="22"/>
        </w:rPr>
        <w:t>bavijesti o uvjetima za izradu glavnog projekta (popis javnopravnih tijela koja izdaju posebne uvjete)</w:t>
      </w:r>
      <w:r w:rsidR="001522D4">
        <w:rPr>
          <w:sz w:val="22"/>
        </w:rPr>
        <w:t>.</w:t>
      </w:r>
    </w:p>
    <w:p w:rsidR="007A47CE" w:rsidRPr="001522D4" w:rsidRDefault="007A47CE" w:rsidP="00FA4729">
      <w:pPr>
        <w:spacing w:after="0"/>
        <w:rPr>
          <w:sz w:val="22"/>
        </w:rPr>
      </w:pPr>
    </w:p>
    <w:p w:rsidR="001522D4" w:rsidRDefault="001522D4" w:rsidP="00FA4729">
      <w:pPr>
        <w:spacing w:after="0"/>
        <w:rPr>
          <w:sz w:val="22"/>
          <w:u w:val="single"/>
        </w:rPr>
      </w:pPr>
      <w:r w:rsidRPr="001522D4">
        <w:rPr>
          <w:sz w:val="22"/>
          <w:u w:val="single"/>
        </w:rPr>
        <w:t>Glavni projekt</w:t>
      </w:r>
    </w:p>
    <w:p w:rsidR="001522D4" w:rsidRDefault="001522D4" w:rsidP="00FA4729">
      <w:pPr>
        <w:spacing w:after="0"/>
        <w:rPr>
          <w:sz w:val="22"/>
        </w:rPr>
      </w:pPr>
      <w:r>
        <w:rPr>
          <w:sz w:val="22"/>
        </w:rPr>
        <w:t>P</w:t>
      </w:r>
      <w:r w:rsidRPr="001522D4">
        <w:rPr>
          <w:sz w:val="22"/>
        </w:rPr>
        <w:t>odrazumijeva</w:t>
      </w:r>
      <w:r>
        <w:rPr>
          <w:sz w:val="22"/>
        </w:rPr>
        <w:t xml:space="preserve"> razradu idejno tehničkog rješenja svih struka do nivoa potrebnog za dobivanje građevinske d</w:t>
      </w:r>
      <w:r w:rsidR="00FD3248">
        <w:rPr>
          <w:sz w:val="22"/>
        </w:rPr>
        <w:t>ozvole. Glavni projekt mora biti usklađen s posebnim uvjetima javnopravnih tijela. Sadrži grafički i tekstualni dio s proračunima kojima se dokazuju temeljni zahtjevi za građevinu (mehanička otpornost i stabilnost, sigurnost u slučaju požara, higijena i zdravlje korisnika, sprečavanje nepovoljnog utjecaja na okoliš, sigurnost i pristupačnost tijekom uporabe, zaštita od buke, toplinska zaštita i racionalna  upotreba energije, održiva uporaba prirodnih izvora).</w:t>
      </w:r>
    </w:p>
    <w:p w:rsidR="00FD3248" w:rsidRDefault="009B0CB0" w:rsidP="00FA4729">
      <w:pPr>
        <w:spacing w:after="0"/>
        <w:rPr>
          <w:sz w:val="22"/>
        </w:rPr>
      </w:pPr>
      <w:r>
        <w:rPr>
          <w:sz w:val="22"/>
        </w:rPr>
        <w:t>Projektna dokumentacija izrađ</w:t>
      </w:r>
      <w:r w:rsidR="00FD3248">
        <w:rPr>
          <w:sz w:val="22"/>
        </w:rPr>
        <w:t>uje se po strukama:</w:t>
      </w:r>
    </w:p>
    <w:p w:rsidR="00FD3248" w:rsidRDefault="00FD3248" w:rsidP="00FA4729">
      <w:pPr>
        <w:pStyle w:val="Odlomakpopisa"/>
        <w:numPr>
          <w:ilvl w:val="0"/>
          <w:numId w:val="10"/>
        </w:numPr>
        <w:spacing w:after="0"/>
        <w:rPr>
          <w:sz w:val="22"/>
        </w:rPr>
      </w:pPr>
      <w:r>
        <w:rPr>
          <w:sz w:val="22"/>
        </w:rPr>
        <w:t>Arhitektonski projekt</w:t>
      </w:r>
    </w:p>
    <w:p w:rsidR="00FD3248" w:rsidRDefault="00FD3248" w:rsidP="00FA4729">
      <w:pPr>
        <w:pStyle w:val="Odlomakpopisa"/>
        <w:numPr>
          <w:ilvl w:val="0"/>
          <w:numId w:val="10"/>
        </w:numPr>
        <w:spacing w:after="0"/>
        <w:rPr>
          <w:sz w:val="22"/>
        </w:rPr>
      </w:pPr>
      <w:r>
        <w:rPr>
          <w:sz w:val="22"/>
        </w:rPr>
        <w:t>Projekt konstrukcije</w:t>
      </w:r>
    </w:p>
    <w:p w:rsidR="00FD3248" w:rsidRDefault="00FD3248" w:rsidP="00FA4729">
      <w:pPr>
        <w:pStyle w:val="Odlomakpopisa"/>
        <w:numPr>
          <w:ilvl w:val="0"/>
          <w:numId w:val="10"/>
        </w:numPr>
        <w:spacing w:after="0"/>
        <w:rPr>
          <w:sz w:val="22"/>
        </w:rPr>
      </w:pPr>
      <w:r>
        <w:rPr>
          <w:sz w:val="22"/>
        </w:rPr>
        <w:t>Projekt strojarskih instalacija</w:t>
      </w:r>
    </w:p>
    <w:p w:rsidR="00FD3248" w:rsidRDefault="00FD3248" w:rsidP="00FA4729">
      <w:pPr>
        <w:pStyle w:val="Odlomakpopisa"/>
        <w:numPr>
          <w:ilvl w:val="0"/>
          <w:numId w:val="10"/>
        </w:numPr>
        <w:spacing w:after="0"/>
        <w:rPr>
          <w:sz w:val="22"/>
        </w:rPr>
      </w:pPr>
      <w:r>
        <w:rPr>
          <w:sz w:val="22"/>
        </w:rPr>
        <w:t>Projekt vodovoda i kanalizacije</w:t>
      </w:r>
    </w:p>
    <w:p w:rsidR="00FD3248" w:rsidRDefault="00FD3248" w:rsidP="00FA4729">
      <w:pPr>
        <w:pStyle w:val="Odlomakpopisa"/>
        <w:numPr>
          <w:ilvl w:val="0"/>
          <w:numId w:val="10"/>
        </w:numPr>
        <w:spacing w:after="0"/>
        <w:rPr>
          <w:sz w:val="22"/>
        </w:rPr>
      </w:pPr>
      <w:r>
        <w:rPr>
          <w:sz w:val="22"/>
        </w:rPr>
        <w:t>Projekt elektrotehničkih instalacija</w:t>
      </w:r>
    </w:p>
    <w:p w:rsidR="00FD3248" w:rsidRDefault="00FD3248" w:rsidP="00FA4729">
      <w:pPr>
        <w:pStyle w:val="Odlomakpopisa"/>
        <w:numPr>
          <w:ilvl w:val="0"/>
          <w:numId w:val="10"/>
        </w:numPr>
        <w:spacing w:after="0"/>
        <w:rPr>
          <w:sz w:val="22"/>
        </w:rPr>
      </w:pPr>
      <w:r>
        <w:rPr>
          <w:sz w:val="22"/>
        </w:rPr>
        <w:t>Projekt uređenja okoliša</w:t>
      </w:r>
    </w:p>
    <w:p w:rsidR="00FD3248" w:rsidRDefault="00FD3248" w:rsidP="00FA4729">
      <w:pPr>
        <w:pStyle w:val="Odlomakpopisa"/>
        <w:numPr>
          <w:ilvl w:val="0"/>
          <w:numId w:val="10"/>
        </w:numPr>
        <w:spacing w:after="0"/>
        <w:rPr>
          <w:sz w:val="22"/>
        </w:rPr>
      </w:pPr>
      <w:r>
        <w:rPr>
          <w:sz w:val="22"/>
        </w:rPr>
        <w:t>Geodetski projekt</w:t>
      </w:r>
    </w:p>
    <w:p w:rsidR="00FD3248" w:rsidRDefault="00FD3248" w:rsidP="00FA4729">
      <w:pPr>
        <w:pStyle w:val="Odlomakpopisa"/>
        <w:numPr>
          <w:ilvl w:val="0"/>
          <w:numId w:val="10"/>
        </w:numPr>
        <w:spacing w:after="0"/>
        <w:rPr>
          <w:sz w:val="22"/>
        </w:rPr>
      </w:pPr>
      <w:r>
        <w:rPr>
          <w:sz w:val="22"/>
        </w:rPr>
        <w:t>Elaborat zaštite od požara</w:t>
      </w:r>
    </w:p>
    <w:p w:rsidR="00FD3248" w:rsidRDefault="00FD3248" w:rsidP="00FA4729">
      <w:pPr>
        <w:pStyle w:val="Odlomakpopisa"/>
        <w:numPr>
          <w:ilvl w:val="0"/>
          <w:numId w:val="10"/>
        </w:numPr>
        <w:spacing w:after="0"/>
        <w:rPr>
          <w:sz w:val="22"/>
        </w:rPr>
      </w:pPr>
      <w:r>
        <w:rPr>
          <w:sz w:val="22"/>
        </w:rPr>
        <w:t>Elaborat zaštite na radu</w:t>
      </w:r>
    </w:p>
    <w:p w:rsidR="00FD3248" w:rsidRDefault="00FD3248" w:rsidP="00FA4729">
      <w:pPr>
        <w:pStyle w:val="Odlomakpopisa"/>
        <w:numPr>
          <w:ilvl w:val="0"/>
          <w:numId w:val="10"/>
        </w:numPr>
        <w:spacing w:after="0"/>
        <w:rPr>
          <w:sz w:val="22"/>
        </w:rPr>
      </w:pPr>
      <w:r>
        <w:rPr>
          <w:sz w:val="22"/>
        </w:rPr>
        <w:t>Projekt u odnosu na toplinsku zaštitu i uštedu energije</w:t>
      </w:r>
    </w:p>
    <w:p w:rsidR="00FD3248" w:rsidRDefault="00FD3248" w:rsidP="00FA4729">
      <w:pPr>
        <w:pStyle w:val="Odlomakpopisa"/>
        <w:numPr>
          <w:ilvl w:val="0"/>
          <w:numId w:val="10"/>
        </w:numPr>
        <w:spacing w:after="0"/>
        <w:rPr>
          <w:sz w:val="22"/>
        </w:rPr>
      </w:pPr>
      <w:r>
        <w:rPr>
          <w:sz w:val="22"/>
        </w:rPr>
        <w:t>Projekt dizala</w:t>
      </w:r>
    </w:p>
    <w:p w:rsidR="00FD3248" w:rsidRDefault="00FD3248" w:rsidP="00FA4729">
      <w:pPr>
        <w:spacing w:after="0"/>
        <w:rPr>
          <w:sz w:val="22"/>
        </w:rPr>
      </w:pPr>
      <w:r>
        <w:rPr>
          <w:sz w:val="22"/>
        </w:rPr>
        <w:t>i drugi prema potrebi.</w:t>
      </w:r>
    </w:p>
    <w:p w:rsidR="00FD3248" w:rsidRDefault="00FD3248" w:rsidP="00FA4729">
      <w:pPr>
        <w:spacing w:after="0"/>
        <w:rPr>
          <w:sz w:val="22"/>
        </w:rPr>
      </w:pPr>
      <w:r>
        <w:rPr>
          <w:sz w:val="22"/>
        </w:rPr>
        <w:t xml:space="preserve">Svi projekti moraju biti međusobno usklađeni i cjeloviti za što je odgovoran glavni projektant. </w:t>
      </w:r>
      <w:r w:rsidR="001C2009">
        <w:rPr>
          <w:sz w:val="22"/>
        </w:rPr>
        <w:t xml:space="preserve">Odabrani projektant sudjeluje u ishođenju posebnih uvjeta javnopravnih tijela s kojima mora uskladiti glavni projekt. </w:t>
      </w:r>
      <w:r>
        <w:rPr>
          <w:sz w:val="22"/>
        </w:rPr>
        <w:t>Temeljem glavnog projekta ishodi</w:t>
      </w:r>
      <w:r w:rsidR="001C2009">
        <w:rPr>
          <w:sz w:val="22"/>
        </w:rPr>
        <w:t xml:space="preserve"> se građevinska dozvola, u čemu također sudjeluje odabrani projektant. </w:t>
      </w:r>
    </w:p>
    <w:p w:rsidR="00FA4729" w:rsidRDefault="00FA4729" w:rsidP="00FA4729">
      <w:pPr>
        <w:spacing w:after="0"/>
        <w:rPr>
          <w:sz w:val="22"/>
        </w:rPr>
      </w:pPr>
    </w:p>
    <w:p w:rsidR="001C2009" w:rsidRPr="001C2009" w:rsidRDefault="001C2009" w:rsidP="00FA4729">
      <w:pPr>
        <w:spacing w:after="0"/>
        <w:rPr>
          <w:sz w:val="22"/>
          <w:u w:val="single"/>
        </w:rPr>
      </w:pPr>
      <w:r w:rsidRPr="001C2009">
        <w:rPr>
          <w:sz w:val="22"/>
          <w:u w:val="single"/>
        </w:rPr>
        <w:t>Kontrola projekta</w:t>
      </w:r>
    </w:p>
    <w:p w:rsidR="002E0C5A" w:rsidRDefault="001C2009" w:rsidP="00FA4729">
      <w:pPr>
        <w:spacing w:after="0"/>
        <w:rPr>
          <w:sz w:val="22"/>
        </w:rPr>
      </w:pPr>
      <w:r>
        <w:rPr>
          <w:sz w:val="22"/>
        </w:rPr>
        <w:t xml:space="preserve">Ovisno o projektiranom rješenju, odabrani projektant dužan je pribaviti izviješće o kontroli glavnog projekta glede mehaničke otpornosti i stabilnosti od ovlaštenog </w:t>
      </w:r>
      <w:proofErr w:type="spellStart"/>
      <w:r>
        <w:rPr>
          <w:sz w:val="22"/>
        </w:rPr>
        <w:t>revidenta</w:t>
      </w:r>
      <w:proofErr w:type="spellEnd"/>
      <w:r>
        <w:rPr>
          <w:sz w:val="22"/>
        </w:rPr>
        <w:t>.</w:t>
      </w:r>
    </w:p>
    <w:p w:rsidR="00FA4729" w:rsidRDefault="00FA4729" w:rsidP="00FA4729">
      <w:pPr>
        <w:spacing w:after="0"/>
        <w:rPr>
          <w:sz w:val="22"/>
        </w:rPr>
      </w:pPr>
    </w:p>
    <w:p w:rsidR="001C2009" w:rsidRPr="001C2009" w:rsidRDefault="001C2009" w:rsidP="00FA4729">
      <w:pPr>
        <w:spacing w:after="0"/>
        <w:rPr>
          <w:sz w:val="22"/>
          <w:u w:val="single"/>
        </w:rPr>
      </w:pPr>
      <w:r w:rsidRPr="001C2009">
        <w:rPr>
          <w:sz w:val="22"/>
          <w:u w:val="single"/>
        </w:rPr>
        <w:t>Izvedbeni projekt</w:t>
      </w:r>
    </w:p>
    <w:p w:rsidR="00F15A97" w:rsidRDefault="0079573F" w:rsidP="00FA4729">
      <w:pPr>
        <w:spacing w:after="0"/>
        <w:rPr>
          <w:sz w:val="22"/>
        </w:rPr>
      </w:pPr>
      <w:r>
        <w:rPr>
          <w:sz w:val="22"/>
        </w:rPr>
        <w:t>Izvedbenim projektom detaljno se razrađuje projekt u prikladnom mjerilu, a čine ga:</w:t>
      </w:r>
    </w:p>
    <w:p w:rsidR="0079573F" w:rsidRDefault="0079573F" w:rsidP="00FA4729">
      <w:pPr>
        <w:pStyle w:val="Odlomakpopisa"/>
        <w:numPr>
          <w:ilvl w:val="0"/>
          <w:numId w:val="10"/>
        </w:numPr>
        <w:spacing w:after="0"/>
        <w:rPr>
          <w:sz w:val="22"/>
        </w:rPr>
      </w:pPr>
      <w:r>
        <w:rPr>
          <w:sz w:val="22"/>
        </w:rPr>
        <w:t>Izvedbeni arhitektonski nacrti (1:50)</w:t>
      </w:r>
    </w:p>
    <w:p w:rsidR="0079573F" w:rsidRDefault="0079573F" w:rsidP="00FA4729">
      <w:pPr>
        <w:pStyle w:val="Odlomakpopisa"/>
        <w:numPr>
          <w:ilvl w:val="0"/>
          <w:numId w:val="10"/>
        </w:numPr>
        <w:spacing w:after="0"/>
        <w:rPr>
          <w:sz w:val="22"/>
        </w:rPr>
      </w:pPr>
      <w:r>
        <w:rPr>
          <w:sz w:val="22"/>
        </w:rPr>
        <w:t>Plan oplate (1:50)</w:t>
      </w:r>
    </w:p>
    <w:p w:rsidR="0079573F" w:rsidRDefault="0079573F" w:rsidP="00FA4729">
      <w:pPr>
        <w:pStyle w:val="Odlomakpopisa"/>
        <w:numPr>
          <w:ilvl w:val="0"/>
          <w:numId w:val="10"/>
        </w:numPr>
        <w:spacing w:after="0"/>
        <w:rPr>
          <w:sz w:val="22"/>
        </w:rPr>
      </w:pPr>
      <w:r>
        <w:rPr>
          <w:sz w:val="22"/>
        </w:rPr>
        <w:t>Nacrti i iskaz armature</w:t>
      </w:r>
    </w:p>
    <w:p w:rsidR="0079573F" w:rsidRDefault="0079573F" w:rsidP="00FA4729">
      <w:pPr>
        <w:pStyle w:val="Odlomakpopisa"/>
        <w:numPr>
          <w:ilvl w:val="0"/>
          <w:numId w:val="10"/>
        </w:numPr>
        <w:spacing w:after="0"/>
        <w:rPr>
          <w:sz w:val="22"/>
        </w:rPr>
      </w:pPr>
      <w:r>
        <w:rPr>
          <w:sz w:val="22"/>
        </w:rPr>
        <w:t>Sheme stolarije i bravarije (1:50)</w:t>
      </w:r>
    </w:p>
    <w:p w:rsidR="0079573F" w:rsidRDefault="0079573F" w:rsidP="00FA4729">
      <w:pPr>
        <w:pStyle w:val="Odlomakpopisa"/>
        <w:numPr>
          <w:ilvl w:val="0"/>
          <w:numId w:val="10"/>
        </w:numPr>
        <w:spacing w:after="0"/>
        <w:rPr>
          <w:sz w:val="22"/>
        </w:rPr>
      </w:pPr>
      <w:r>
        <w:rPr>
          <w:sz w:val="22"/>
        </w:rPr>
        <w:t>Detalji</w:t>
      </w:r>
    </w:p>
    <w:p w:rsidR="0079573F" w:rsidRDefault="0079573F" w:rsidP="00FA4729">
      <w:pPr>
        <w:pStyle w:val="Odlomakpopisa"/>
        <w:numPr>
          <w:ilvl w:val="0"/>
          <w:numId w:val="10"/>
        </w:numPr>
        <w:spacing w:after="0"/>
        <w:rPr>
          <w:sz w:val="22"/>
        </w:rPr>
      </w:pPr>
      <w:r>
        <w:rPr>
          <w:sz w:val="22"/>
        </w:rPr>
        <w:t>Projekti instalacija s prikazom svih izmjena u odnosu na glavni projekt tj. usklađeni s izvedbenim arhitektonskim nacrtima</w:t>
      </w:r>
    </w:p>
    <w:p w:rsidR="00FA4729" w:rsidRPr="0079573F" w:rsidRDefault="00FA4729" w:rsidP="00FA4729">
      <w:pPr>
        <w:pStyle w:val="Odlomakpopisa"/>
        <w:spacing w:after="0"/>
        <w:rPr>
          <w:sz w:val="22"/>
        </w:rPr>
      </w:pPr>
    </w:p>
    <w:p w:rsidR="00FA4729" w:rsidRPr="0042287D" w:rsidRDefault="00FA4729" w:rsidP="00FA4729">
      <w:pPr>
        <w:spacing w:after="0"/>
        <w:rPr>
          <w:sz w:val="22"/>
          <w:u w:val="single"/>
        </w:rPr>
      </w:pPr>
      <w:r w:rsidRPr="0042287D">
        <w:rPr>
          <w:sz w:val="22"/>
          <w:u w:val="single"/>
        </w:rPr>
        <w:t>Projekt unutarnjeg uređenja prostora</w:t>
      </w:r>
    </w:p>
    <w:p w:rsidR="00DD470B" w:rsidRPr="0042287D" w:rsidRDefault="00DD470B" w:rsidP="00FA4729">
      <w:pPr>
        <w:spacing w:after="0"/>
        <w:rPr>
          <w:sz w:val="22"/>
        </w:rPr>
      </w:pPr>
      <w:r w:rsidRPr="0042287D">
        <w:rPr>
          <w:sz w:val="22"/>
        </w:rPr>
        <w:t>Projektom unutarnjeg uređenja definiraju se:</w:t>
      </w:r>
    </w:p>
    <w:p w:rsidR="00FA4729" w:rsidRPr="0042287D" w:rsidRDefault="00DD470B" w:rsidP="00DD470B">
      <w:pPr>
        <w:pStyle w:val="Odlomakpopisa"/>
        <w:numPr>
          <w:ilvl w:val="0"/>
          <w:numId w:val="10"/>
        </w:numPr>
        <w:spacing w:after="0"/>
        <w:rPr>
          <w:sz w:val="22"/>
        </w:rPr>
      </w:pPr>
      <w:r w:rsidRPr="0042287D">
        <w:rPr>
          <w:sz w:val="22"/>
        </w:rPr>
        <w:t>završne obrade (podova, zidova, stropova) – sheme postavljanja, odabir boja, a sve u prikladnom mjerilu za pojedini prostor</w:t>
      </w:r>
    </w:p>
    <w:p w:rsidR="00DD470B" w:rsidRPr="0042287D" w:rsidRDefault="00DD470B" w:rsidP="00DD470B">
      <w:pPr>
        <w:pStyle w:val="Odlomakpopisa"/>
        <w:numPr>
          <w:ilvl w:val="0"/>
          <w:numId w:val="10"/>
        </w:numPr>
        <w:spacing w:after="0"/>
        <w:rPr>
          <w:sz w:val="22"/>
        </w:rPr>
      </w:pPr>
      <w:r w:rsidRPr="0042287D">
        <w:rPr>
          <w:sz w:val="22"/>
        </w:rPr>
        <w:t>rasvjeta</w:t>
      </w:r>
    </w:p>
    <w:p w:rsidR="00DD470B" w:rsidRPr="0042287D" w:rsidRDefault="00DD470B" w:rsidP="00DD470B">
      <w:pPr>
        <w:pStyle w:val="Odlomakpopisa"/>
        <w:numPr>
          <w:ilvl w:val="0"/>
          <w:numId w:val="10"/>
        </w:numPr>
        <w:spacing w:after="0"/>
        <w:rPr>
          <w:sz w:val="22"/>
        </w:rPr>
      </w:pPr>
      <w:r w:rsidRPr="0042287D">
        <w:rPr>
          <w:sz w:val="22"/>
        </w:rPr>
        <w:lastRenderedPageBreak/>
        <w:t>namještaj – sheme za namještaj po mjeri, katalog opremanja sa specifikacijom tipa i količine za gotov namještaj, sanitarnu opremu i sl.</w:t>
      </w:r>
    </w:p>
    <w:p w:rsidR="00DD470B" w:rsidRDefault="00DD470B" w:rsidP="00FA4729">
      <w:pPr>
        <w:spacing w:after="0"/>
        <w:rPr>
          <w:sz w:val="22"/>
          <w:u w:val="single"/>
        </w:rPr>
      </w:pPr>
    </w:p>
    <w:p w:rsidR="002E0C5A" w:rsidRDefault="0079573F" w:rsidP="00FA4729">
      <w:pPr>
        <w:spacing w:after="0"/>
        <w:rPr>
          <w:sz w:val="22"/>
          <w:u w:val="single"/>
        </w:rPr>
      </w:pPr>
      <w:r w:rsidRPr="0079573F">
        <w:rPr>
          <w:sz w:val="22"/>
          <w:u w:val="single"/>
        </w:rPr>
        <w:t>Troškovnik</w:t>
      </w:r>
    </w:p>
    <w:p w:rsidR="0079573F" w:rsidRDefault="0079573F" w:rsidP="00FA4729">
      <w:pPr>
        <w:spacing w:after="0"/>
        <w:rPr>
          <w:sz w:val="22"/>
        </w:rPr>
      </w:pPr>
      <w:r>
        <w:rPr>
          <w:sz w:val="22"/>
        </w:rPr>
        <w:t>Obuhvaća izradu troškovnika s količinama i opisom pojedinih stavki radova</w:t>
      </w:r>
      <w:r w:rsidR="00FA4729">
        <w:rPr>
          <w:sz w:val="22"/>
        </w:rPr>
        <w:t xml:space="preserve"> (bez cijena)</w:t>
      </w:r>
      <w:r>
        <w:rPr>
          <w:sz w:val="22"/>
        </w:rPr>
        <w:t>, s popisom radova prema vrstama i grupama radova te općim i posebnim uvjetima</w:t>
      </w:r>
      <w:r w:rsidR="00FA4729">
        <w:rPr>
          <w:sz w:val="22"/>
        </w:rPr>
        <w:t xml:space="preserve"> za pojedine vrste radova obuhvaćene izvedbenim projektom i projektom unutarnjeg uređenja prostora.</w:t>
      </w:r>
    </w:p>
    <w:p w:rsidR="00FA4729" w:rsidRDefault="00FA4729" w:rsidP="00FA4729">
      <w:pPr>
        <w:spacing w:after="0"/>
        <w:rPr>
          <w:sz w:val="22"/>
        </w:rPr>
      </w:pPr>
    </w:p>
    <w:p w:rsidR="00FA4729" w:rsidRPr="00B216FA" w:rsidRDefault="00FA4729" w:rsidP="00FA4729">
      <w:pPr>
        <w:spacing w:after="0"/>
        <w:rPr>
          <w:sz w:val="22"/>
          <w:u w:val="single"/>
        </w:rPr>
      </w:pPr>
      <w:r w:rsidRPr="00B216FA">
        <w:rPr>
          <w:sz w:val="22"/>
          <w:u w:val="single"/>
        </w:rPr>
        <w:t>Tender dokumentacija</w:t>
      </w:r>
      <w:r w:rsidR="00B216FA" w:rsidRPr="00B216FA">
        <w:rPr>
          <w:sz w:val="22"/>
          <w:u w:val="single"/>
        </w:rPr>
        <w:t xml:space="preserve"> </w:t>
      </w:r>
    </w:p>
    <w:p w:rsidR="00C64DD3" w:rsidRDefault="000B0961" w:rsidP="00FA4729">
      <w:pPr>
        <w:spacing w:after="0"/>
        <w:rPr>
          <w:sz w:val="22"/>
        </w:rPr>
      </w:pPr>
      <w:r w:rsidRPr="000B0961">
        <w:rPr>
          <w:sz w:val="22"/>
        </w:rPr>
        <w:t>Sadrži troškovnik</w:t>
      </w:r>
      <w:r>
        <w:rPr>
          <w:sz w:val="22"/>
        </w:rPr>
        <w:t>, tehnički opis</w:t>
      </w:r>
      <w:r w:rsidRPr="000B0961">
        <w:rPr>
          <w:sz w:val="22"/>
        </w:rPr>
        <w:t xml:space="preserve"> i grafičke priloge</w:t>
      </w:r>
      <w:r>
        <w:rPr>
          <w:sz w:val="22"/>
        </w:rPr>
        <w:t xml:space="preserve"> (izvod iz projekta) na temelju kojeg će se prikupljati ponude za izvođenje.</w:t>
      </w:r>
    </w:p>
    <w:p w:rsidR="000B0961" w:rsidRPr="000B0961" w:rsidRDefault="000B0961" w:rsidP="00FA4729">
      <w:pPr>
        <w:spacing w:after="0"/>
        <w:rPr>
          <w:sz w:val="22"/>
        </w:rPr>
      </w:pPr>
    </w:p>
    <w:p w:rsidR="00C64DD3" w:rsidRPr="00C64DD3" w:rsidRDefault="00C64DD3" w:rsidP="00FA4729">
      <w:pPr>
        <w:spacing w:after="0"/>
        <w:rPr>
          <w:sz w:val="22"/>
        </w:rPr>
      </w:pPr>
      <w:r w:rsidRPr="00C64DD3">
        <w:rPr>
          <w:sz w:val="22"/>
        </w:rPr>
        <w:t>Za potrebe projektiranja investitor će osigurati:</w:t>
      </w:r>
    </w:p>
    <w:p w:rsidR="00C64DD3" w:rsidRPr="00C64DD3" w:rsidRDefault="00C64DD3" w:rsidP="00C64DD3">
      <w:pPr>
        <w:pStyle w:val="Odlomakpopisa"/>
        <w:numPr>
          <w:ilvl w:val="0"/>
          <w:numId w:val="10"/>
        </w:numPr>
        <w:spacing w:after="0"/>
        <w:rPr>
          <w:sz w:val="22"/>
        </w:rPr>
      </w:pPr>
      <w:r w:rsidRPr="00C64DD3">
        <w:rPr>
          <w:sz w:val="22"/>
        </w:rPr>
        <w:t>Grafički i tekstualni izvod iz prostorno planske dokumentacije</w:t>
      </w:r>
    </w:p>
    <w:p w:rsidR="00C64DD3" w:rsidRPr="00C64DD3" w:rsidRDefault="00C64DD3" w:rsidP="00C64DD3">
      <w:pPr>
        <w:pStyle w:val="Odlomakpopisa"/>
        <w:numPr>
          <w:ilvl w:val="0"/>
          <w:numId w:val="10"/>
        </w:numPr>
        <w:spacing w:after="0"/>
        <w:rPr>
          <w:sz w:val="22"/>
        </w:rPr>
      </w:pPr>
      <w:r w:rsidRPr="00C64DD3">
        <w:rPr>
          <w:sz w:val="22"/>
        </w:rPr>
        <w:t>Kopiju katastarskog plana</w:t>
      </w:r>
    </w:p>
    <w:p w:rsidR="00C64DD3" w:rsidRPr="00C64DD3" w:rsidRDefault="00C64DD3" w:rsidP="00C64DD3">
      <w:pPr>
        <w:pStyle w:val="Odlomakpopisa"/>
        <w:numPr>
          <w:ilvl w:val="0"/>
          <w:numId w:val="10"/>
        </w:numPr>
        <w:spacing w:after="0"/>
        <w:rPr>
          <w:sz w:val="22"/>
        </w:rPr>
      </w:pPr>
      <w:r w:rsidRPr="00C64DD3">
        <w:rPr>
          <w:sz w:val="22"/>
        </w:rPr>
        <w:t>Izvadak iz zemljišnih knjiga</w:t>
      </w:r>
    </w:p>
    <w:p w:rsidR="00FA4729" w:rsidRDefault="00FA4729" w:rsidP="00FA4729">
      <w:pPr>
        <w:spacing w:after="0"/>
        <w:rPr>
          <w:sz w:val="22"/>
        </w:rPr>
      </w:pPr>
    </w:p>
    <w:p w:rsidR="00AB6D83" w:rsidRPr="00844390" w:rsidRDefault="00AB6D83" w:rsidP="00693DAC">
      <w:pPr>
        <w:rPr>
          <w:sz w:val="22"/>
        </w:rPr>
      </w:pPr>
    </w:p>
    <w:p w:rsidR="00B01B95" w:rsidRPr="00B01B95" w:rsidRDefault="00B01B95" w:rsidP="00CA4E35">
      <w:pPr>
        <w:rPr>
          <w:b/>
          <w:sz w:val="22"/>
        </w:rPr>
      </w:pPr>
    </w:p>
    <w:p w:rsidR="00DE51D0" w:rsidRPr="00844390" w:rsidRDefault="00DE51D0">
      <w:pPr>
        <w:jc w:val="left"/>
        <w:rPr>
          <w:rFonts w:eastAsiaTheme="majorEastAsia" w:cstheme="majorBidi"/>
          <w:b/>
          <w:bCs/>
          <w:sz w:val="22"/>
        </w:rPr>
      </w:pPr>
    </w:p>
    <w:p w:rsidR="00D1256B" w:rsidRDefault="00D1256B">
      <w:pPr>
        <w:jc w:val="left"/>
        <w:rPr>
          <w:rFonts w:eastAsiaTheme="majorEastAsia" w:cstheme="majorBidi"/>
          <w:b/>
          <w:bCs/>
          <w:sz w:val="25"/>
          <w:szCs w:val="28"/>
        </w:rPr>
      </w:pPr>
    </w:p>
    <w:sectPr w:rsidR="00D1256B" w:rsidSect="00F76027">
      <w:headerReference w:type="default" r:id="rId10"/>
      <w:footerReference w:type="default" r:id="rId1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767E" w:rsidRDefault="0017767E" w:rsidP="00A07D69">
      <w:pPr>
        <w:spacing w:after="0" w:line="240" w:lineRule="auto"/>
      </w:pPr>
      <w:r>
        <w:separator/>
      </w:r>
    </w:p>
  </w:endnote>
  <w:endnote w:type="continuationSeparator" w:id="0">
    <w:p w:rsidR="0017767E" w:rsidRDefault="0017767E" w:rsidP="00A07D6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17047449"/>
      <w:docPartObj>
        <w:docPartGallery w:val="Page Numbers (Bottom of Page)"/>
        <w:docPartUnique/>
      </w:docPartObj>
    </w:sdtPr>
    <w:sdtContent>
      <w:sdt>
        <w:sdtPr>
          <w:id w:val="860082579"/>
          <w:docPartObj>
            <w:docPartGallery w:val="Page Numbers (Top of Page)"/>
            <w:docPartUnique/>
          </w:docPartObj>
        </w:sdtPr>
        <w:sdtContent>
          <w:p w:rsidR="00A07D69" w:rsidRDefault="00A07D69" w:rsidP="00A07D69">
            <w:pPr>
              <w:pStyle w:val="Podnoje"/>
              <w:jc w:val="right"/>
            </w:pPr>
            <w:r>
              <w:t>_________________________________________________________________________________</w:t>
            </w:r>
          </w:p>
          <w:p w:rsidR="00A07D69" w:rsidRDefault="00A07D69" w:rsidP="00A07D69">
            <w:pPr>
              <w:pStyle w:val="Podnoje"/>
              <w:jc w:val="center"/>
            </w:pPr>
          </w:p>
          <w:p w:rsidR="00A07D69" w:rsidRDefault="00A07D69" w:rsidP="00A07D69">
            <w:pPr>
              <w:pStyle w:val="Podnoje"/>
              <w:jc w:val="right"/>
            </w:pPr>
            <w:r>
              <w:t xml:space="preserve">Stranica </w:t>
            </w:r>
            <w:r w:rsidR="005055BB">
              <w:rPr>
                <w:b/>
                <w:bCs/>
                <w:sz w:val="24"/>
                <w:szCs w:val="24"/>
              </w:rPr>
              <w:fldChar w:fldCharType="begin"/>
            </w:r>
            <w:r>
              <w:rPr>
                <w:b/>
                <w:bCs/>
              </w:rPr>
              <w:instrText>PAGE</w:instrText>
            </w:r>
            <w:r w:rsidR="005055BB">
              <w:rPr>
                <w:b/>
                <w:bCs/>
                <w:sz w:val="24"/>
                <w:szCs w:val="24"/>
              </w:rPr>
              <w:fldChar w:fldCharType="separate"/>
            </w:r>
            <w:r w:rsidR="00153CF6">
              <w:rPr>
                <w:b/>
                <w:bCs/>
                <w:noProof/>
              </w:rPr>
              <w:t>4</w:t>
            </w:r>
            <w:r w:rsidR="005055BB">
              <w:rPr>
                <w:b/>
                <w:bCs/>
                <w:sz w:val="24"/>
                <w:szCs w:val="24"/>
              </w:rPr>
              <w:fldChar w:fldCharType="end"/>
            </w:r>
            <w:r>
              <w:t xml:space="preserve"> od </w:t>
            </w:r>
            <w:r w:rsidR="005055BB">
              <w:rPr>
                <w:b/>
                <w:bCs/>
                <w:sz w:val="24"/>
                <w:szCs w:val="24"/>
              </w:rPr>
              <w:fldChar w:fldCharType="begin"/>
            </w:r>
            <w:r>
              <w:rPr>
                <w:b/>
                <w:bCs/>
              </w:rPr>
              <w:instrText>NUMPAGES</w:instrText>
            </w:r>
            <w:r w:rsidR="005055BB">
              <w:rPr>
                <w:b/>
                <w:bCs/>
                <w:sz w:val="24"/>
                <w:szCs w:val="24"/>
              </w:rPr>
              <w:fldChar w:fldCharType="separate"/>
            </w:r>
            <w:r w:rsidR="00153CF6">
              <w:rPr>
                <w:b/>
                <w:bCs/>
                <w:noProof/>
              </w:rPr>
              <w:t>10</w:t>
            </w:r>
            <w:r w:rsidR="005055BB">
              <w:rPr>
                <w:b/>
                <w:bCs/>
                <w:sz w:val="24"/>
                <w:szCs w:val="24"/>
              </w:rPr>
              <w:fldChar w:fldCharType="end"/>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767E" w:rsidRDefault="0017767E" w:rsidP="00A07D69">
      <w:pPr>
        <w:spacing w:after="0" w:line="240" w:lineRule="auto"/>
      </w:pPr>
      <w:r>
        <w:separator/>
      </w:r>
    </w:p>
  </w:footnote>
  <w:footnote w:type="continuationSeparator" w:id="0">
    <w:p w:rsidR="0017767E" w:rsidRDefault="0017767E" w:rsidP="00A07D6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7D69" w:rsidRPr="00154003" w:rsidRDefault="00A07D69" w:rsidP="00A07D69">
    <w:pPr>
      <w:pStyle w:val="Zaglavlje"/>
      <w:jc w:val="center"/>
      <w:rPr>
        <w:sz w:val="22"/>
      </w:rPr>
    </w:pPr>
    <w:r w:rsidRPr="00154003">
      <w:rPr>
        <w:sz w:val="22"/>
      </w:rPr>
      <w:t>T</w:t>
    </w:r>
    <w:r w:rsidR="00154003" w:rsidRPr="00154003">
      <w:rPr>
        <w:sz w:val="22"/>
      </w:rPr>
      <w:t>ehnološki centar drvne industrije Lepoglava</w:t>
    </w:r>
    <w:r w:rsidRPr="00154003">
      <w:rPr>
        <w:sz w:val="22"/>
      </w:rPr>
      <w:t xml:space="preserve"> - PROJEKTNI ZADATAK</w:t>
    </w:r>
  </w:p>
  <w:p w:rsidR="00A07D69" w:rsidRDefault="00A07D69" w:rsidP="00A07D69">
    <w:pPr>
      <w:pStyle w:val="Zaglavlje"/>
      <w:jc w:val="center"/>
    </w:pPr>
    <w:r>
      <w:t>_________________________________________________________________________________</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912F3"/>
    <w:multiLevelType w:val="hybridMultilevel"/>
    <w:tmpl w:val="329AC54A"/>
    <w:lvl w:ilvl="0" w:tplc="597A1E66">
      <w:start w:val="1"/>
      <w:numFmt w:val="decimal"/>
      <w:lvlText w:val="%1."/>
      <w:lvlJc w:val="left"/>
      <w:pPr>
        <w:ind w:left="791" w:hanging="360"/>
      </w:pPr>
      <w:rPr>
        <w:rFonts w:hint="default"/>
      </w:rPr>
    </w:lvl>
    <w:lvl w:ilvl="1" w:tplc="041A0019" w:tentative="1">
      <w:start w:val="1"/>
      <w:numFmt w:val="lowerLetter"/>
      <w:lvlText w:val="%2."/>
      <w:lvlJc w:val="left"/>
      <w:pPr>
        <w:ind w:left="1511" w:hanging="360"/>
      </w:pPr>
    </w:lvl>
    <w:lvl w:ilvl="2" w:tplc="041A001B" w:tentative="1">
      <w:start w:val="1"/>
      <w:numFmt w:val="lowerRoman"/>
      <w:lvlText w:val="%3."/>
      <w:lvlJc w:val="right"/>
      <w:pPr>
        <w:ind w:left="2231" w:hanging="180"/>
      </w:pPr>
    </w:lvl>
    <w:lvl w:ilvl="3" w:tplc="041A000F" w:tentative="1">
      <w:start w:val="1"/>
      <w:numFmt w:val="decimal"/>
      <w:lvlText w:val="%4."/>
      <w:lvlJc w:val="left"/>
      <w:pPr>
        <w:ind w:left="2951" w:hanging="360"/>
      </w:pPr>
    </w:lvl>
    <w:lvl w:ilvl="4" w:tplc="041A0019" w:tentative="1">
      <w:start w:val="1"/>
      <w:numFmt w:val="lowerLetter"/>
      <w:lvlText w:val="%5."/>
      <w:lvlJc w:val="left"/>
      <w:pPr>
        <w:ind w:left="3671" w:hanging="360"/>
      </w:pPr>
    </w:lvl>
    <w:lvl w:ilvl="5" w:tplc="041A001B" w:tentative="1">
      <w:start w:val="1"/>
      <w:numFmt w:val="lowerRoman"/>
      <w:lvlText w:val="%6."/>
      <w:lvlJc w:val="right"/>
      <w:pPr>
        <w:ind w:left="4391" w:hanging="180"/>
      </w:pPr>
    </w:lvl>
    <w:lvl w:ilvl="6" w:tplc="041A000F" w:tentative="1">
      <w:start w:val="1"/>
      <w:numFmt w:val="decimal"/>
      <w:lvlText w:val="%7."/>
      <w:lvlJc w:val="left"/>
      <w:pPr>
        <w:ind w:left="5111" w:hanging="360"/>
      </w:pPr>
    </w:lvl>
    <w:lvl w:ilvl="7" w:tplc="041A0019" w:tentative="1">
      <w:start w:val="1"/>
      <w:numFmt w:val="lowerLetter"/>
      <w:lvlText w:val="%8."/>
      <w:lvlJc w:val="left"/>
      <w:pPr>
        <w:ind w:left="5831" w:hanging="360"/>
      </w:pPr>
    </w:lvl>
    <w:lvl w:ilvl="8" w:tplc="041A001B" w:tentative="1">
      <w:start w:val="1"/>
      <w:numFmt w:val="lowerRoman"/>
      <w:lvlText w:val="%9."/>
      <w:lvlJc w:val="right"/>
      <w:pPr>
        <w:ind w:left="6551" w:hanging="180"/>
      </w:pPr>
    </w:lvl>
  </w:abstractNum>
  <w:abstractNum w:abstractNumId="1">
    <w:nsid w:val="0E307EB8"/>
    <w:multiLevelType w:val="hybridMultilevel"/>
    <w:tmpl w:val="AA6461CC"/>
    <w:lvl w:ilvl="0" w:tplc="469C20AC">
      <w:start w:val="4"/>
      <w:numFmt w:val="bullet"/>
      <w:lvlText w:val="-"/>
      <w:lvlJc w:val="left"/>
      <w:pPr>
        <w:ind w:left="720" w:hanging="360"/>
      </w:pPr>
      <w:rPr>
        <w:rFonts w:ascii="Times New Roman" w:eastAsia="Times New Roman" w:hAnsi="Times New Roman" w:cs="Times New Roman" w:hint="default"/>
        <w:b w:val="0"/>
      </w:rPr>
    </w:lvl>
    <w:lvl w:ilvl="1" w:tplc="F216E1DC" w:tentative="1">
      <w:start w:val="1"/>
      <w:numFmt w:val="bullet"/>
      <w:lvlText w:val="o"/>
      <w:lvlJc w:val="left"/>
      <w:pPr>
        <w:ind w:left="1440" w:hanging="360"/>
      </w:pPr>
      <w:rPr>
        <w:rFonts w:ascii="Courier New" w:hAnsi="Courier New" w:cs="Courier New" w:hint="default"/>
      </w:rPr>
    </w:lvl>
    <w:lvl w:ilvl="2" w:tplc="44D89A3A" w:tentative="1">
      <w:start w:val="1"/>
      <w:numFmt w:val="bullet"/>
      <w:lvlText w:val=""/>
      <w:lvlJc w:val="left"/>
      <w:pPr>
        <w:ind w:left="2160" w:hanging="360"/>
      </w:pPr>
      <w:rPr>
        <w:rFonts w:ascii="Wingdings" w:hAnsi="Wingdings" w:hint="default"/>
      </w:rPr>
    </w:lvl>
    <w:lvl w:ilvl="3" w:tplc="2682940C" w:tentative="1">
      <w:start w:val="1"/>
      <w:numFmt w:val="bullet"/>
      <w:lvlText w:val=""/>
      <w:lvlJc w:val="left"/>
      <w:pPr>
        <w:ind w:left="2880" w:hanging="360"/>
      </w:pPr>
      <w:rPr>
        <w:rFonts w:ascii="Symbol" w:hAnsi="Symbol" w:hint="default"/>
      </w:rPr>
    </w:lvl>
    <w:lvl w:ilvl="4" w:tplc="F7DEA20E" w:tentative="1">
      <w:start w:val="1"/>
      <w:numFmt w:val="bullet"/>
      <w:lvlText w:val="o"/>
      <w:lvlJc w:val="left"/>
      <w:pPr>
        <w:ind w:left="3600" w:hanging="360"/>
      </w:pPr>
      <w:rPr>
        <w:rFonts w:ascii="Courier New" w:hAnsi="Courier New" w:cs="Courier New" w:hint="default"/>
      </w:rPr>
    </w:lvl>
    <w:lvl w:ilvl="5" w:tplc="6AF0E1FE" w:tentative="1">
      <w:start w:val="1"/>
      <w:numFmt w:val="bullet"/>
      <w:lvlText w:val=""/>
      <w:lvlJc w:val="left"/>
      <w:pPr>
        <w:ind w:left="4320" w:hanging="360"/>
      </w:pPr>
      <w:rPr>
        <w:rFonts w:ascii="Wingdings" w:hAnsi="Wingdings" w:hint="default"/>
      </w:rPr>
    </w:lvl>
    <w:lvl w:ilvl="6" w:tplc="4FC0135C" w:tentative="1">
      <w:start w:val="1"/>
      <w:numFmt w:val="bullet"/>
      <w:lvlText w:val=""/>
      <w:lvlJc w:val="left"/>
      <w:pPr>
        <w:ind w:left="5040" w:hanging="360"/>
      </w:pPr>
      <w:rPr>
        <w:rFonts w:ascii="Symbol" w:hAnsi="Symbol" w:hint="default"/>
      </w:rPr>
    </w:lvl>
    <w:lvl w:ilvl="7" w:tplc="FB605EA4" w:tentative="1">
      <w:start w:val="1"/>
      <w:numFmt w:val="bullet"/>
      <w:lvlText w:val="o"/>
      <w:lvlJc w:val="left"/>
      <w:pPr>
        <w:ind w:left="5760" w:hanging="360"/>
      </w:pPr>
      <w:rPr>
        <w:rFonts w:ascii="Courier New" w:hAnsi="Courier New" w:cs="Courier New" w:hint="default"/>
      </w:rPr>
    </w:lvl>
    <w:lvl w:ilvl="8" w:tplc="36083D8A" w:tentative="1">
      <w:start w:val="1"/>
      <w:numFmt w:val="bullet"/>
      <w:lvlText w:val=""/>
      <w:lvlJc w:val="left"/>
      <w:pPr>
        <w:ind w:left="6480" w:hanging="360"/>
      </w:pPr>
      <w:rPr>
        <w:rFonts w:ascii="Wingdings" w:hAnsi="Wingdings" w:hint="default"/>
      </w:rPr>
    </w:lvl>
  </w:abstractNum>
  <w:abstractNum w:abstractNumId="2">
    <w:nsid w:val="164043FB"/>
    <w:multiLevelType w:val="multilevel"/>
    <w:tmpl w:val="7D746D8A"/>
    <w:lvl w:ilvl="0">
      <w:start w:val="4"/>
      <w:numFmt w:val="decimal"/>
      <w:lvlText w:val="%1."/>
      <w:lvlJc w:val="left"/>
      <w:pPr>
        <w:ind w:left="360" w:hanging="360"/>
      </w:pPr>
      <w:rPr>
        <w:rFonts w:hint="default"/>
      </w:rPr>
    </w:lvl>
    <w:lvl w:ilvl="1">
      <w:start w:val="4"/>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2804" w:hanging="108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026" w:hanging="1440"/>
      </w:pPr>
      <w:rPr>
        <w:rFonts w:hint="default"/>
      </w:rPr>
    </w:lvl>
    <w:lvl w:ilvl="7">
      <w:start w:val="1"/>
      <w:numFmt w:val="decimal"/>
      <w:lvlText w:val="%1.%2.%3.%4.%5.%6.%7.%8."/>
      <w:lvlJc w:val="left"/>
      <w:pPr>
        <w:ind w:left="4817" w:hanging="1800"/>
      </w:pPr>
      <w:rPr>
        <w:rFonts w:hint="default"/>
      </w:rPr>
    </w:lvl>
    <w:lvl w:ilvl="8">
      <w:start w:val="1"/>
      <w:numFmt w:val="decimal"/>
      <w:lvlText w:val="%1.%2.%3.%4.%5.%6.%7.%8.%9."/>
      <w:lvlJc w:val="left"/>
      <w:pPr>
        <w:ind w:left="5248" w:hanging="1800"/>
      </w:pPr>
      <w:rPr>
        <w:rFonts w:hint="default"/>
      </w:rPr>
    </w:lvl>
  </w:abstractNum>
  <w:abstractNum w:abstractNumId="3">
    <w:nsid w:val="286605A2"/>
    <w:multiLevelType w:val="hybridMultilevel"/>
    <w:tmpl w:val="56E2857A"/>
    <w:lvl w:ilvl="0" w:tplc="8904EADA">
      <w:start w:val="4"/>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nsid w:val="30CD602A"/>
    <w:multiLevelType w:val="multilevel"/>
    <w:tmpl w:val="196CCA8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nsid w:val="33CE1147"/>
    <w:multiLevelType w:val="multilevel"/>
    <w:tmpl w:val="7D746D8A"/>
    <w:lvl w:ilvl="0">
      <w:start w:val="4"/>
      <w:numFmt w:val="decimal"/>
      <w:lvlText w:val="%1."/>
      <w:lvlJc w:val="left"/>
      <w:pPr>
        <w:ind w:left="360" w:hanging="360"/>
      </w:pPr>
      <w:rPr>
        <w:rFonts w:hint="default"/>
      </w:rPr>
    </w:lvl>
    <w:lvl w:ilvl="1">
      <w:start w:val="4"/>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2804" w:hanging="108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026" w:hanging="1440"/>
      </w:pPr>
      <w:rPr>
        <w:rFonts w:hint="default"/>
      </w:rPr>
    </w:lvl>
    <w:lvl w:ilvl="7">
      <w:start w:val="1"/>
      <w:numFmt w:val="decimal"/>
      <w:lvlText w:val="%1.%2.%3.%4.%5.%6.%7.%8."/>
      <w:lvlJc w:val="left"/>
      <w:pPr>
        <w:ind w:left="4817" w:hanging="1800"/>
      </w:pPr>
      <w:rPr>
        <w:rFonts w:hint="default"/>
      </w:rPr>
    </w:lvl>
    <w:lvl w:ilvl="8">
      <w:start w:val="1"/>
      <w:numFmt w:val="decimal"/>
      <w:lvlText w:val="%1.%2.%3.%4.%5.%6.%7.%8.%9."/>
      <w:lvlJc w:val="left"/>
      <w:pPr>
        <w:ind w:left="5248" w:hanging="1800"/>
      </w:pPr>
      <w:rPr>
        <w:rFonts w:hint="default"/>
      </w:rPr>
    </w:lvl>
  </w:abstractNum>
  <w:abstractNum w:abstractNumId="6">
    <w:nsid w:val="4343261B"/>
    <w:multiLevelType w:val="hybridMultilevel"/>
    <w:tmpl w:val="CF40535C"/>
    <w:lvl w:ilvl="0" w:tplc="597A1E66">
      <w:start w:val="1"/>
      <w:numFmt w:val="decimal"/>
      <w:lvlText w:val="%1."/>
      <w:lvlJc w:val="left"/>
      <w:pPr>
        <w:ind w:left="791" w:hanging="360"/>
      </w:pPr>
      <w:rPr>
        <w:rFonts w:hint="default"/>
      </w:rPr>
    </w:lvl>
    <w:lvl w:ilvl="1" w:tplc="041A0019" w:tentative="1">
      <w:start w:val="1"/>
      <w:numFmt w:val="lowerLetter"/>
      <w:lvlText w:val="%2."/>
      <w:lvlJc w:val="left"/>
      <w:pPr>
        <w:ind w:left="1511" w:hanging="360"/>
      </w:pPr>
    </w:lvl>
    <w:lvl w:ilvl="2" w:tplc="041A001B" w:tentative="1">
      <w:start w:val="1"/>
      <w:numFmt w:val="lowerRoman"/>
      <w:lvlText w:val="%3."/>
      <w:lvlJc w:val="right"/>
      <w:pPr>
        <w:ind w:left="2231" w:hanging="180"/>
      </w:pPr>
    </w:lvl>
    <w:lvl w:ilvl="3" w:tplc="041A000F" w:tentative="1">
      <w:start w:val="1"/>
      <w:numFmt w:val="decimal"/>
      <w:lvlText w:val="%4."/>
      <w:lvlJc w:val="left"/>
      <w:pPr>
        <w:ind w:left="2951" w:hanging="360"/>
      </w:pPr>
    </w:lvl>
    <w:lvl w:ilvl="4" w:tplc="041A0019" w:tentative="1">
      <w:start w:val="1"/>
      <w:numFmt w:val="lowerLetter"/>
      <w:lvlText w:val="%5."/>
      <w:lvlJc w:val="left"/>
      <w:pPr>
        <w:ind w:left="3671" w:hanging="360"/>
      </w:pPr>
    </w:lvl>
    <w:lvl w:ilvl="5" w:tplc="041A001B" w:tentative="1">
      <w:start w:val="1"/>
      <w:numFmt w:val="lowerRoman"/>
      <w:lvlText w:val="%6."/>
      <w:lvlJc w:val="right"/>
      <w:pPr>
        <w:ind w:left="4391" w:hanging="180"/>
      </w:pPr>
    </w:lvl>
    <w:lvl w:ilvl="6" w:tplc="041A000F" w:tentative="1">
      <w:start w:val="1"/>
      <w:numFmt w:val="decimal"/>
      <w:lvlText w:val="%7."/>
      <w:lvlJc w:val="left"/>
      <w:pPr>
        <w:ind w:left="5111" w:hanging="360"/>
      </w:pPr>
    </w:lvl>
    <w:lvl w:ilvl="7" w:tplc="041A0019" w:tentative="1">
      <w:start w:val="1"/>
      <w:numFmt w:val="lowerLetter"/>
      <w:lvlText w:val="%8."/>
      <w:lvlJc w:val="left"/>
      <w:pPr>
        <w:ind w:left="5831" w:hanging="360"/>
      </w:pPr>
    </w:lvl>
    <w:lvl w:ilvl="8" w:tplc="041A001B" w:tentative="1">
      <w:start w:val="1"/>
      <w:numFmt w:val="lowerRoman"/>
      <w:lvlText w:val="%9."/>
      <w:lvlJc w:val="right"/>
      <w:pPr>
        <w:ind w:left="6551" w:hanging="180"/>
      </w:pPr>
    </w:lvl>
  </w:abstractNum>
  <w:abstractNum w:abstractNumId="7">
    <w:nsid w:val="4DFD2E52"/>
    <w:multiLevelType w:val="hybridMultilevel"/>
    <w:tmpl w:val="FC36490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nsid w:val="51963E33"/>
    <w:multiLevelType w:val="hybridMultilevel"/>
    <w:tmpl w:val="4894AF2A"/>
    <w:lvl w:ilvl="0" w:tplc="413C1B94">
      <w:numFmt w:val="bullet"/>
      <w:lvlText w:val="-"/>
      <w:lvlJc w:val="left"/>
      <w:pPr>
        <w:ind w:left="720" w:hanging="360"/>
      </w:pPr>
      <w:rPr>
        <w:rFonts w:ascii="Arial" w:eastAsiaTheme="minorHAnsi" w:hAnsi="Arial" w:cs="Aria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nsid w:val="58D82ED2"/>
    <w:multiLevelType w:val="hybridMultilevel"/>
    <w:tmpl w:val="A5227C90"/>
    <w:lvl w:ilvl="0" w:tplc="597A1E66">
      <w:start w:val="1"/>
      <w:numFmt w:val="decimal"/>
      <w:lvlText w:val="%1."/>
      <w:lvlJc w:val="left"/>
      <w:pPr>
        <w:ind w:left="791" w:hanging="360"/>
      </w:pPr>
      <w:rPr>
        <w:rFonts w:hint="default"/>
      </w:rPr>
    </w:lvl>
    <w:lvl w:ilvl="1" w:tplc="041A0019" w:tentative="1">
      <w:start w:val="1"/>
      <w:numFmt w:val="lowerLetter"/>
      <w:lvlText w:val="%2."/>
      <w:lvlJc w:val="left"/>
      <w:pPr>
        <w:ind w:left="1511" w:hanging="360"/>
      </w:pPr>
    </w:lvl>
    <w:lvl w:ilvl="2" w:tplc="041A001B" w:tentative="1">
      <w:start w:val="1"/>
      <w:numFmt w:val="lowerRoman"/>
      <w:lvlText w:val="%3."/>
      <w:lvlJc w:val="right"/>
      <w:pPr>
        <w:ind w:left="2231" w:hanging="180"/>
      </w:pPr>
    </w:lvl>
    <w:lvl w:ilvl="3" w:tplc="041A000F" w:tentative="1">
      <w:start w:val="1"/>
      <w:numFmt w:val="decimal"/>
      <w:lvlText w:val="%4."/>
      <w:lvlJc w:val="left"/>
      <w:pPr>
        <w:ind w:left="2951" w:hanging="360"/>
      </w:pPr>
    </w:lvl>
    <w:lvl w:ilvl="4" w:tplc="041A0019" w:tentative="1">
      <w:start w:val="1"/>
      <w:numFmt w:val="lowerLetter"/>
      <w:lvlText w:val="%5."/>
      <w:lvlJc w:val="left"/>
      <w:pPr>
        <w:ind w:left="3671" w:hanging="360"/>
      </w:pPr>
    </w:lvl>
    <w:lvl w:ilvl="5" w:tplc="041A001B" w:tentative="1">
      <w:start w:val="1"/>
      <w:numFmt w:val="lowerRoman"/>
      <w:lvlText w:val="%6."/>
      <w:lvlJc w:val="right"/>
      <w:pPr>
        <w:ind w:left="4391" w:hanging="180"/>
      </w:pPr>
    </w:lvl>
    <w:lvl w:ilvl="6" w:tplc="041A000F" w:tentative="1">
      <w:start w:val="1"/>
      <w:numFmt w:val="decimal"/>
      <w:lvlText w:val="%7."/>
      <w:lvlJc w:val="left"/>
      <w:pPr>
        <w:ind w:left="5111" w:hanging="360"/>
      </w:pPr>
    </w:lvl>
    <w:lvl w:ilvl="7" w:tplc="041A0019" w:tentative="1">
      <w:start w:val="1"/>
      <w:numFmt w:val="lowerLetter"/>
      <w:lvlText w:val="%8."/>
      <w:lvlJc w:val="left"/>
      <w:pPr>
        <w:ind w:left="5831" w:hanging="360"/>
      </w:pPr>
    </w:lvl>
    <w:lvl w:ilvl="8" w:tplc="041A001B" w:tentative="1">
      <w:start w:val="1"/>
      <w:numFmt w:val="lowerRoman"/>
      <w:lvlText w:val="%9."/>
      <w:lvlJc w:val="right"/>
      <w:pPr>
        <w:ind w:left="6551" w:hanging="180"/>
      </w:pPr>
    </w:lvl>
  </w:abstractNum>
  <w:abstractNum w:abstractNumId="10">
    <w:nsid w:val="673A58B1"/>
    <w:multiLevelType w:val="multilevel"/>
    <w:tmpl w:val="041A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1">
    <w:nsid w:val="75963A80"/>
    <w:multiLevelType w:val="multilevel"/>
    <w:tmpl w:val="56A698E0"/>
    <w:lvl w:ilvl="0">
      <w:start w:val="1"/>
      <w:numFmt w:val="decimal"/>
      <w:lvlText w:val="%1."/>
      <w:lvlJc w:val="left"/>
      <w:pPr>
        <w:ind w:left="791" w:hanging="36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151" w:hanging="720"/>
      </w:pPr>
      <w:rPr>
        <w:rFonts w:hint="default"/>
      </w:rPr>
    </w:lvl>
    <w:lvl w:ilvl="3">
      <w:start w:val="1"/>
      <w:numFmt w:val="decimal"/>
      <w:isLgl/>
      <w:lvlText w:val="%1.%2.%3.%4."/>
      <w:lvlJc w:val="left"/>
      <w:pPr>
        <w:ind w:left="1151" w:hanging="720"/>
      </w:pPr>
      <w:rPr>
        <w:rFonts w:hint="default"/>
      </w:rPr>
    </w:lvl>
    <w:lvl w:ilvl="4">
      <w:start w:val="1"/>
      <w:numFmt w:val="decimal"/>
      <w:isLgl/>
      <w:lvlText w:val="%1.%2.%3.%4.%5."/>
      <w:lvlJc w:val="left"/>
      <w:pPr>
        <w:ind w:left="1511" w:hanging="1080"/>
      </w:pPr>
      <w:rPr>
        <w:rFonts w:hint="default"/>
      </w:rPr>
    </w:lvl>
    <w:lvl w:ilvl="5">
      <w:start w:val="1"/>
      <w:numFmt w:val="decimal"/>
      <w:isLgl/>
      <w:lvlText w:val="%1.%2.%3.%4.%5.%6."/>
      <w:lvlJc w:val="left"/>
      <w:pPr>
        <w:ind w:left="1511" w:hanging="1080"/>
      </w:pPr>
      <w:rPr>
        <w:rFonts w:hint="default"/>
      </w:rPr>
    </w:lvl>
    <w:lvl w:ilvl="6">
      <w:start w:val="1"/>
      <w:numFmt w:val="decimal"/>
      <w:isLgl/>
      <w:lvlText w:val="%1.%2.%3.%4.%5.%6.%7."/>
      <w:lvlJc w:val="left"/>
      <w:pPr>
        <w:ind w:left="1871" w:hanging="1440"/>
      </w:pPr>
      <w:rPr>
        <w:rFonts w:hint="default"/>
      </w:rPr>
    </w:lvl>
    <w:lvl w:ilvl="7">
      <w:start w:val="1"/>
      <w:numFmt w:val="decimal"/>
      <w:isLgl/>
      <w:lvlText w:val="%1.%2.%3.%4.%5.%6.%7.%8."/>
      <w:lvlJc w:val="left"/>
      <w:pPr>
        <w:ind w:left="1871" w:hanging="1440"/>
      </w:pPr>
      <w:rPr>
        <w:rFonts w:hint="default"/>
      </w:rPr>
    </w:lvl>
    <w:lvl w:ilvl="8">
      <w:start w:val="1"/>
      <w:numFmt w:val="decimal"/>
      <w:isLgl/>
      <w:lvlText w:val="%1.%2.%3.%4.%5.%6.%7.%8.%9."/>
      <w:lvlJc w:val="left"/>
      <w:pPr>
        <w:ind w:left="2231" w:hanging="1800"/>
      </w:pPr>
      <w:rPr>
        <w:rFonts w:hint="default"/>
      </w:rPr>
    </w:lvl>
  </w:abstractNum>
  <w:abstractNum w:abstractNumId="12">
    <w:nsid w:val="7BE002A9"/>
    <w:multiLevelType w:val="multilevel"/>
    <w:tmpl w:val="56A698E0"/>
    <w:lvl w:ilvl="0">
      <w:start w:val="1"/>
      <w:numFmt w:val="decimal"/>
      <w:lvlText w:val="%1."/>
      <w:lvlJc w:val="left"/>
      <w:pPr>
        <w:ind w:left="791" w:hanging="36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151" w:hanging="720"/>
      </w:pPr>
      <w:rPr>
        <w:rFonts w:hint="default"/>
      </w:rPr>
    </w:lvl>
    <w:lvl w:ilvl="3">
      <w:start w:val="1"/>
      <w:numFmt w:val="decimal"/>
      <w:isLgl/>
      <w:lvlText w:val="%1.%2.%3.%4."/>
      <w:lvlJc w:val="left"/>
      <w:pPr>
        <w:ind w:left="1151" w:hanging="720"/>
      </w:pPr>
      <w:rPr>
        <w:rFonts w:hint="default"/>
      </w:rPr>
    </w:lvl>
    <w:lvl w:ilvl="4">
      <w:start w:val="1"/>
      <w:numFmt w:val="decimal"/>
      <w:isLgl/>
      <w:lvlText w:val="%1.%2.%3.%4.%5."/>
      <w:lvlJc w:val="left"/>
      <w:pPr>
        <w:ind w:left="1511" w:hanging="1080"/>
      </w:pPr>
      <w:rPr>
        <w:rFonts w:hint="default"/>
      </w:rPr>
    </w:lvl>
    <w:lvl w:ilvl="5">
      <w:start w:val="1"/>
      <w:numFmt w:val="decimal"/>
      <w:isLgl/>
      <w:lvlText w:val="%1.%2.%3.%4.%5.%6."/>
      <w:lvlJc w:val="left"/>
      <w:pPr>
        <w:ind w:left="1511" w:hanging="1080"/>
      </w:pPr>
      <w:rPr>
        <w:rFonts w:hint="default"/>
      </w:rPr>
    </w:lvl>
    <w:lvl w:ilvl="6">
      <w:start w:val="1"/>
      <w:numFmt w:val="decimal"/>
      <w:isLgl/>
      <w:lvlText w:val="%1.%2.%3.%4.%5.%6.%7."/>
      <w:lvlJc w:val="left"/>
      <w:pPr>
        <w:ind w:left="1871" w:hanging="1440"/>
      </w:pPr>
      <w:rPr>
        <w:rFonts w:hint="default"/>
      </w:rPr>
    </w:lvl>
    <w:lvl w:ilvl="7">
      <w:start w:val="1"/>
      <w:numFmt w:val="decimal"/>
      <w:isLgl/>
      <w:lvlText w:val="%1.%2.%3.%4.%5.%6.%7.%8."/>
      <w:lvlJc w:val="left"/>
      <w:pPr>
        <w:ind w:left="1871" w:hanging="1440"/>
      </w:pPr>
      <w:rPr>
        <w:rFonts w:hint="default"/>
      </w:rPr>
    </w:lvl>
    <w:lvl w:ilvl="8">
      <w:start w:val="1"/>
      <w:numFmt w:val="decimal"/>
      <w:isLgl/>
      <w:lvlText w:val="%1.%2.%3.%4.%5.%6.%7.%8.%9."/>
      <w:lvlJc w:val="left"/>
      <w:pPr>
        <w:ind w:left="2231" w:hanging="1800"/>
      </w:pPr>
      <w:rPr>
        <w:rFonts w:hint="default"/>
      </w:rPr>
    </w:lvl>
  </w:abstractNum>
  <w:num w:numId="1">
    <w:abstractNumId w:val="10"/>
  </w:num>
  <w:num w:numId="2">
    <w:abstractNumId w:val="7"/>
  </w:num>
  <w:num w:numId="3">
    <w:abstractNumId w:val="4"/>
  </w:num>
  <w:num w:numId="4">
    <w:abstractNumId w:val="12"/>
  </w:num>
  <w:num w:numId="5">
    <w:abstractNumId w:val="9"/>
  </w:num>
  <w:num w:numId="6">
    <w:abstractNumId w:val="0"/>
  </w:num>
  <w:num w:numId="7">
    <w:abstractNumId w:val="6"/>
  </w:num>
  <w:num w:numId="8">
    <w:abstractNumId w:val="3"/>
  </w:num>
  <w:num w:numId="9">
    <w:abstractNumId w:val="11"/>
  </w:num>
  <w:num w:numId="10">
    <w:abstractNumId w:val="8"/>
  </w:num>
  <w:num w:numId="11">
    <w:abstractNumId w:val="2"/>
  </w:num>
  <w:num w:numId="12">
    <w:abstractNumId w:val="5"/>
  </w:num>
  <w:num w:numId="1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14338"/>
  </w:hdrShapeDefaults>
  <w:footnotePr>
    <w:footnote w:id="-1"/>
    <w:footnote w:id="0"/>
  </w:footnotePr>
  <w:endnotePr>
    <w:endnote w:id="-1"/>
    <w:endnote w:id="0"/>
  </w:endnotePr>
  <w:compat/>
  <w:rsids>
    <w:rsidRoot w:val="0091063E"/>
    <w:rsid w:val="000600D1"/>
    <w:rsid w:val="00060D7A"/>
    <w:rsid w:val="00065849"/>
    <w:rsid w:val="00091576"/>
    <w:rsid w:val="000A467A"/>
    <w:rsid w:val="000A7E1D"/>
    <w:rsid w:val="000B0961"/>
    <w:rsid w:val="000B4324"/>
    <w:rsid w:val="000D55F8"/>
    <w:rsid w:val="000D5C78"/>
    <w:rsid w:val="00102157"/>
    <w:rsid w:val="00103362"/>
    <w:rsid w:val="00104983"/>
    <w:rsid w:val="001363C1"/>
    <w:rsid w:val="001522D4"/>
    <w:rsid w:val="00153CF6"/>
    <w:rsid w:val="00154003"/>
    <w:rsid w:val="00165429"/>
    <w:rsid w:val="0017767E"/>
    <w:rsid w:val="00193034"/>
    <w:rsid w:val="001967E1"/>
    <w:rsid w:val="001A2C5B"/>
    <w:rsid w:val="001C2009"/>
    <w:rsid w:val="001D7452"/>
    <w:rsid w:val="00255932"/>
    <w:rsid w:val="002604EB"/>
    <w:rsid w:val="002725B7"/>
    <w:rsid w:val="00275E57"/>
    <w:rsid w:val="00285A69"/>
    <w:rsid w:val="002A5B98"/>
    <w:rsid w:val="002E0C5A"/>
    <w:rsid w:val="003229E7"/>
    <w:rsid w:val="00323A82"/>
    <w:rsid w:val="00367E03"/>
    <w:rsid w:val="00370495"/>
    <w:rsid w:val="0038725E"/>
    <w:rsid w:val="00392076"/>
    <w:rsid w:val="00393A8A"/>
    <w:rsid w:val="003A2D39"/>
    <w:rsid w:val="003A78D0"/>
    <w:rsid w:val="003E261D"/>
    <w:rsid w:val="00413902"/>
    <w:rsid w:val="00413B9B"/>
    <w:rsid w:val="0042287D"/>
    <w:rsid w:val="00440377"/>
    <w:rsid w:val="004410F2"/>
    <w:rsid w:val="0046778B"/>
    <w:rsid w:val="00477F7B"/>
    <w:rsid w:val="00480A7F"/>
    <w:rsid w:val="00484AA1"/>
    <w:rsid w:val="00490E40"/>
    <w:rsid w:val="004A1BC5"/>
    <w:rsid w:val="004B1239"/>
    <w:rsid w:val="00500717"/>
    <w:rsid w:val="005055BB"/>
    <w:rsid w:val="00515BED"/>
    <w:rsid w:val="00521DC0"/>
    <w:rsid w:val="0052200F"/>
    <w:rsid w:val="005715A9"/>
    <w:rsid w:val="0057604D"/>
    <w:rsid w:val="005B5899"/>
    <w:rsid w:val="005D0205"/>
    <w:rsid w:val="006012AA"/>
    <w:rsid w:val="00651900"/>
    <w:rsid w:val="006737CD"/>
    <w:rsid w:val="00693DAC"/>
    <w:rsid w:val="006A24CB"/>
    <w:rsid w:val="006B0E7F"/>
    <w:rsid w:val="006C2CE6"/>
    <w:rsid w:val="006D6364"/>
    <w:rsid w:val="00734FB1"/>
    <w:rsid w:val="00761DD9"/>
    <w:rsid w:val="0079573F"/>
    <w:rsid w:val="007959CC"/>
    <w:rsid w:val="007A14B9"/>
    <w:rsid w:val="007A47CE"/>
    <w:rsid w:val="007A7E39"/>
    <w:rsid w:val="007C2D95"/>
    <w:rsid w:val="007D2334"/>
    <w:rsid w:val="008229EC"/>
    <w:rsid w:val="00830C1A"/>
    <w:rsid w:val="00844390"/>
    <w:rsid w:val="008543D0"/>
    <w:rsid w:val="008658AF"/>
    <w:rsid w:val="008658F0"/>
    <w:rsid w:val="00872529"/>
    <w:rsid w:val="00873200"/>
    <w:rsid w:val="008A6B97"/>
    <w:rsid w:val="008B2F7D"/>
    <w:rsid w:val="008D07D5"/>
    <w:rsid w:val="008F02CB"/>
    <w:rsid w:val="009016C9"/>
    <w:rsid w:val="0091063E"/>
    <w:rsid w:val="00920468"/>
    <w:rsid w:val="00935BA2"/>
    <w:rsid w:val="0094609E"/>
    <w:rsid w:val="0096256F"/>
    <w:rsid w:val="00996977"/>
    <w:rsid w:val="009A4786"/>
    <w:rsid w:val="009B0CB0"/>
    <w:rsid w:val="009B614D"/>
    <w:rsid w:val="009D0407"/>
    <w:rsid w:val="00A07D69"/>
    <w:rsid w:val="00A328F2"/>
    <w:rsid w:val="00A6442F"/>
    <w:rsid w:val="00AA6D53"/>
    <w:rsid w:val="00AB6D83"/>
    <w:rsid w:val="00B01B95"/>
    <w:rsid w:val="00B14F7E"/>
    <w:rsid w:val="00B216FA"/>
    <w:rsid w:val="00B2724C"/>
    <w:rsid w:val="00B32C25"/>
    <w:rsid w:val="00B36C94"/>
    <w:rsid w:val="00B61D40"/>
    <w:rsid w:val="00B67D88"/>
    <w:rsid w:val="00B9251D"/>
    <w:rsid w:val="00BA2BC8"/>
    <w:rsid w:val="00BB01CA"/>
    <w:rsid w:val="00BE213D"/>
    <w:rsid w:val="00C00B40"/>
    <w:rsid w:val="00C0440C"/>
    <w:rsid w:val="00C07F0D"/>
    <w:rsid w:val="00C11D36"/>
    <w:rsid w:val="00C40043"/>
    <w:rsid w:val="00C62DCE"/>
    <w:rsid w:val="00C64DD3"/>
    <w:rsid w:val="00C75E2C"/>
    <w:rsid w:val="00C91178"/>
    <w:rsid w:val="00C9532E"/>
    <w:rsid w:val="00CA4AEC"/>
    <w:rsid w:val="00CA4E35"/>
    <w:rsid w:val="00CB23FB"/>
    <w:rsid w:val="00CD7D93"/>
    <w:rsid w:val="00CE2352"/>
    <w:rsid w:val="00D11BDD"/>
    <w:rsid w:val="00D1256B"/>
    <w:rsid w:val="00D210A9"/>
    <w:rsid w:val="00D31265"/>
    <w:rsid w:val="00D37AAA"/>
    <w:rsid w:val="00D6711F"/>
    <w:rsid w:val="00D70376"/>
    <w:rsid w:val="00D81F36"/>
    <w:rsid w:val="00D96F73"/>
    <w:rsid w:val="00DD470B"/>
    <w:rsid w:val="00DE51D0"/>
    <w:rsid w:val="00DE5389"/>
    <w:rsid w:val="00E01E56"/>
    <w:rsid w:val="00E10D27"/>
    <w:rsid w:val="00E161DE"/>
    <w:rsid w:val="00E337B8"/>
    <w:rsid w:val="00E35787"/>
    <w:rsid w:val="00E374BD"/>
    <w:rsid w:val="00E53CA7"/>
    <w:rsid w:val="00E61109"/>
    <w:rsid w:val="00E61733"/>
    <w:rsid w:val="00E64674"/>
    <w:rsid w:val="00E75BFD"/>
    <w:rsid w:val="00E767FB"/>
    <w:rsid w:val="00E95831"/>
    <w:rsid w:val="00EA4065"/>
    <w:rsid w:val="00ED5ED2"/>
    <w:rsid w:val="00EF2ABC"/>
    <w:rsid w:val="00F00CB7"/>
    <w:rsid w:val="00F15A97"/>
    <w:rsid w:val="00F43440"/>
    <w:rsid w:val="00F54EEE"/>
    <w:rsid w:val="00F76027"/>
    <w:rsid w:val="00F76C8C"/>
    <w:rsid w:val="00F85D27"/>
    <w:rsid w:val="00F925D4"/>
    <w:rsid w:val="00F960B2"/>
    <w:rsid w:val="00FA0F8A"/>
    <w:rsid w:val="00FA4729"/>
    <w:rsid w:val="00FB10E1"/>
    <w:rsid w:val="00FD3248"/>
  </w:rsids>
  <m:mathPr>
    <m:mathFont m:val="Cambria Math"/>
    <m:brkBin m:val="before"/>
    <m:brkBinSub m:val="--"/>
    <m:smallFrac m:val="off"/>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return"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7D93"/>
    <w:pPr>
      <w:jc w:val="both"/>
    </w:pPr>
    <w:rPr>
      <w:rFonts w:ascii="Arial" w:hAnsi="Arial"/>
      <w:sz w:val="20"/>
    </w:rPr>
  </w:style>
  <w:style w:type="paragraph" w:styleId="Naslov1">
    <w:name w:val="heading 1"/>
    <w:basedOn w:val="Normal"/>
    <w:next w:val="Normal"/>
    <w:link w:val="Naslov1Char"/>
    <w:uiPriority w:val="9"/>
    <w:qFormat/>
    <w:rsid w:val="00D31265"/>
    <w:pPr>
      <w:keepNext/>
      <w:keepLines/>
      <w:numPr>
        <w:numId w:val="1"/>
      </w:numPr>
      <w:spacing w:before="120" w:after="120"/>
      <w:ind w:left="431" w:hanging="431"/>
      <w:outlineLvl w:val="0"/>
    </w:pPr>
    <w:rPr>
      <w:rFonts w:eastAsiaTheme="majorEastAsia" w:cstheme="majorBidi"/>
      <w:b/>
      <w:bCs/>
      <w:sz w:val="25"/>
      <w:szCs w:val="28"/>
    </w:rPr>
  </w:style>
  <w:style w:type="paragraph" w:styleId="Naslov2">
    <w:name w:val="heading 2"/>
    <w:basedOn w:val="Normal"/>
    <w:next w:val="Normal"/>
    <w:link w:val="Naslov2Char"/>
    <w:uiPriority w:val="9"/>
    <w:semiHidden/>
    <w:unhideWhenUsed/>
    <w:qFormat/>
    <w:rsid w:val="00A07D69"/>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ormal"/>
    <w:next w:val="Normal"/>
    <w:link w:val="Naslov3Char"/>
    <w:uiPriority w:val="9"/>
    <w:semiHidden/>
    <w:unhideWhenUsed/>
    <w:qFormat/>
    <w:rsid w:val="00A07D69"/>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ormal"/>
    <w:next w:val="Normal"/>
    <w:link w:val="Naslov4Char"/>
    <w:uiPriority w:val="9"/>
    <w:semiHidden/>
    <w:unhideWhenUsed/>
    <w:qFormat/>
    <w:rsid w:val="00A07D69"/>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ormal"/>
    <w:next w:val="Normal"/>
    <w:link w:val="Naslov5Char"/>
    <w:uiPriority w:val="9"/>
    <w:semiHidden/>
    <w:unhideWhenUsed/>
    <w:qFormat/>
    <w:rsid w:val="00A07D69"/>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ormal"/>
    <w:next w:val="Normal"/>
    <w:link w:val="Naslov6Char"/>
    <w:uiPriority w:val="9"/>
    <w:semiHidden/>
    <w:unhideWhenUsed/>
    <w:qFormat/>
    <w:rsid w:val="00A07D69"/>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ormal"/>
    <w:next w:val="Normal"/>
    <w:link w:val="Naslov7Char"/>
    <w:uiPriority w:val="9"/>
    <w:semiHidden/>
    <w:unhideWhenUsed/>
    <w:qFormat/>
    <w:rsid w:val="00A07D69"/>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ormal"/>
    <w:next w:val="Normal"/>
    <w:link w:val="Naslov8Char"/>
    <w:uiPriority w:val="9"/>
    <w:semiHidden/>
    <w:unhideWhenUsed/>
    <w:qFormat/>
    <w:rsid w:val="00A07D69"/>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Naslov9">
    <w:name w:val="heading 9"/>
    <w:basedOn w:val="Normal"/>
    <w:next w:val="Normal"/>
    <w:link w:val="Naslov9Char"/>
    <w:uiPriority w:val="9"/>
    <w:semiHidden/>
    <w:unhideWhenUsed/>
    <w:qFormat/>
    <w:rsid w:val="00A07D69"/>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qFormat/>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D31265"/>
    <w:rPr>
      <w:rFonts w:ascii="Arial" w:eastAsiaTheme="majorEastAsia" w:hAnsi="Arial" w:cstheme="majorBidi"/>
      <w:b/>
      <w:bCs/>
      <w:sz w:val="25"/>
      <w:szCs w:val="28"/>
    </w:rPr>
  </w:style>
  <w:style w:type="character" w:customStyle="1" w:styleId="Naslov2Char">
    <w:name w:val="Naslov 2 Char"/>
    <w:basedOn w:val="Zadanifontodlomka"/>
    <w:link w:val="Naslov2"/>
    <w:uiPriority w:val="9"/>
    <w:semiHidden/>
    <w:rsid w:val="00A07D69"/>
    <w:rPr>
      <w:rFonts w:asciiTheme="majorHAnsi" w:eastAsiaTheme="majorEastAsia" w:hAnsiTheme="majorHAnsi" w:cstheme="majorBidi"/>
      <w:b/>
      <w:bCs/>
      <w:color w:val="4F81BD" w:themeColor="accent1"/>
      <w:sz w:val="26"/>
      <w:szCs w:val="26"/>
    </w:rPr>
  </w:style>
  <w:style w:type="character" w:customStyle="1" w:styleId="Naslov3Char">
    <w:name w:val="Naslov 3 Char"/>
    <w:basedOn w:val="Zadanifontodlomka"/>
    <w:link w:val="Naslov3"/>
    <w:uiPriority w:val="9"/>
    <w:semiHidden/>
    <w:rsid w:val="00A07D69"/>
    <w:rPr>
      <w:rFonts w:asciiTheme="majorHAnsi" w:eastAsiaTheme="majorEastAsia" w:hAnsiTheme="majorHAnsi" w:cstheme="majorBidi"/>
      <w:b/>
      <w:bCs/>
      <w:color w:val="4F81BD" w:themeColor="accent1"/>
      <w:sz w:val="20"/>
    </w:rPr>
  </w:style>
  <w:style w:type="character" w:customStyle="1" w:styleId="Naslov4Char">
    <w:name w:val="Naslov 4 Char"/>
    <w:basedOn w:val="Zadanifontodlomka"/>
    <w:link w:val="Naslov4"/>
    <w:uiPriority w:val="9"/>
    <w:semiHidden/>
    <w:rsid w:val="00A07D69"/>
    <w:rPr>
      <w:rFonts w:asciiTheme="majorHAnsi" w:eastAsiaTheme="majorEastAsia" w:hAnsiTheme="majorHAnsi" w:cstheme="majorBidi"/>
      <w:b/>
      <w:bCs/>
      <w:i/>
      <w:iCs/>
      <w:color w:val="4F81BD" w:themeColor="accent1"/>
      <w:sz w:val="20"/>
    </w:rPr>
  </w:style>
  <w:style w:type="character" w:customStyle="1" w:styleId="Naslov5Char">
    <w:name w:val="Naslov 5 Char"/>
    <w:basedOn w:val="Zadanifontodlomka"/>
    <w:link w:val="Naslov5"/>
    <w:uiPriority w:val="9"/>
    <w:semiHidden/>
    <w:rsid w:val="00A07D69"/>
    <w:rPr>
      <w:rFonts w:asciiTheme="majorHAnsi" w:eastAsiaTheme="majorEastAsia" w:hAnsiTheme="majorHAnsi" w:cstheme="majorBidi"/>
      <w:color w:val="243F60" w:themeColor="accent1" w:themeShade="7F"/>
      <w:sz w:val="20"/>
    </w:rPr>
  </w:style>
  <w:style w:type="character" w:customStyle="1" w:styleId="Naslov6Char">
    <w:name w:val="Naslov 6 Char"/>
    <w:basedOn w:val="Zadanifontodlomka"/>
    <w:link w:val="Naslov6"/>
    <w:uiPriority w:val="9"/>
    <w:semiHidden/>
    <w:rsid w:val="00A07D69"/>
    <w:rPr>
      <w:rFonts w:asciiTheme="majorHAnsi" w:eastAsiaTheme="majorEastAsia" w:hAnsiTheme="majorHAnsi" w:cstheme="majorBidi"/>
      <w:i/>
      <w:iCs/>
      <w:color w:val="243F60" w:themeColor="accent1" w:themeShade="7F"/>
      <w:sz w:val="20"/>
    </w:rPr>
  </w:style>
  <w:style w:type="character" w:customStyle="1" w:styleId="Naslov7Char">
    <w:name w:val="Naslov 7 Char"/>
    <w:basedOn w:val="Zadanifontodlomka"/>
    <w:link w:val="Naslov7"/>
    <w:uiPriority w:val="9"/>
    <w:semiHidden/>
    <w:rsid w:val="00A07D69"/>
    <w:rPr>
      <w:rFonts w:asciiTheme="majorHAnsi" w:eastAsiaTheme="majorEastAsia" w:hAnsiTheme="majorHAnsi" w:cstheme="majorBidi"/>
      <w:i/>
      <w:iCs/>
      <w:color w:val="404040" w:themeColor="text1" w:themeTint="BF"/>
      <w:sz w:val="20"/>
    </w:rPr>
  </w:style>
  <w:style w:type="character" w:customStyle="1" w:styleId="Naslov8Char">
    <w:name w:val="Naslov 8 Char"/>
    <w:basedOn w:val="Zadanifontodlomka"/>
    <w:link w:val="Naslov8"/>
    <w:uiPriority w:val="9"/>
    <w:semiHidden/>
    <w:rsid w:val="00A07D69"/>
    <w:rPr>
      <w:rFonts w:asciiTheme="majorHAnsi" w:eastAsiaTheme="majorEastAsia" w:hAnsiTheme="majorHAnsi" w:cstheme="majorBidi"/>
      <w:color w:val="404040" w:themeColor="text1" w:themeTint="BF"/>
      <w:sz w:val="20"/>
      <w:szCs w:val="20"/>
    </w:rPr>
  </w:style>
  <w:style w:type="character" w:customStyle="1" w:styleId="Naslov9Char">
    <w:name w:val="Naslov 9 Char"/>
    <w:basedOn w:val="Zadanifontodlomka"/>
    <w:link w:val="Naslov9"/>
    <w:uiPriority w:val="9"/>
    <w:semiHidden/>
    <w:rsid w:val="00A07D69"/>
    <w:rPr>
      <w:rFonts w:asciiTheme="majorHAnsi" w:eastAsiaTheme="majorEastAsia" w:hAnsiTheme="majorHAnsi" w:cstheme="majorBidi"/>
      <w:i/>
      <w:iCs/>
      <w:color w:val="404040" w:themeColor="text1" w:themeTint="BF"/>
      <w:sz w:val="20"/>
      <w:szCs w:val="20"/>
    </w:rPr>
  </w:style>
  <w:style w:type="paragraph" w:styleId="Zaglavlje">
    <w:name w:val="header"/>
    <w:basedOn w:val="Normal"/>
    <w:link w:val="ZaglavljeChar"/>
    <w:uiPriority w:val="99"/>
    <w:unhideWhenUsed/>
    <w:rsid w:val="00A07D6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A07D69"/>
    <w:rPr>
      <w:rFonts w:ascii="Arial" w:hAnsi="Arial"/>
      <w:sz w:val="20"/>
    </w:rPr>
  </w:style>
  <w:style w:type="paragraph" w:styleId="Podnoje">
    <w:name w:val="footer"/>
    <w:basedOn w:val="Normal"/>
    <w:link w:val="PodnojeChar"/>
    <w:uiPriority w:val="99"/>
    <w:unhideWhenUsed/>
    <w:rsid w:val="00A07D6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A07D69"/>
    <w:rPr>
      <w:rFonts w:ascii="Arial" w:hAnsi="Arial"/>
      <w:sz w:val="20"/>
    </w:rPr>
  </w:style>
  <w:style w:type="paragraph" w:styleId="Tekstbalonia">
    <w:name w:val="Balloon Text"/>
    <w:basedOn w:val="Normal"/>
    <w:link w:val="TekstbaloniaChar"/>
    <w:uiPriority w:val="99"/>
    <w:semiHidden/>
    <w:unhideWhenUsed/>
    <w:rsid w:val="00A07D69"/>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A07D69"/>
    <w:rPr>
      <w:rFonts w:ascii="Tahoma" w:hAnsi="Tahoma" w:cs="Tahoma"/>
      <w:sz w:val="16"/>
      <w:szCs w:val="16"/>
    </w:rPr>
  </w:style>
  <w:style w:type="paragraph" w:styleId="TOCNaslov">
    <w:name w:val="TOC Heading"/>
    <w:basedOn w:val="Naslov1"/>
    <w:next w:val="Normal"/>
    <w:uiPriority w:val="39"/>
    <w:unhideWhenUsed/>
    <w:qFormat/>
    <w:rsid w:val="008B2F7D"/>
    <w:pPr>
      <w:numPr>
        <w:numId w:val="0"/>
      </w:numPr>
      <w:spacing w:before="480" w:after="0"/>
      <w:jc w:val="left"/>
      <w:outlineLvl w:val="9"/>
    </w:pPr>
    <w:rPr>
      <w:rFonts w:asciiTheme="majorHAnsi" w:hAnsiTheme="majorHAnsi"/>
      <w:color w:val="365F91" w:themeColor="accent1" w:themeShade="BF"/>
      <w:sz w:val="28"/>
      <w:lang w:eastAsia="hr-HR"/>
    </w:rPr>
  </w:style>
  <w:style w:type="paragraph" w:styleId="Sadraj1">
    <w:name w:val="toc 1"/>
    <w:basedOn w:val="Normal"/>
    <w:next w:val="Normal"/>
    <w:autoRedefine/>
    <w:uiPriority w:val="39"/>
    <w:unhideWhenUsed/>
    <w:rsid w:val="008B2F7D"/>
    <w:pPr>
      <w:spacing w:after="100"/>
    </w:pPr>
  </w:style>
  <w:style w:type="character" w:styleId="Hiperveza">
    <w:name w:val="Hyperlink"/>
    <w:basedOn w:val="Zadanifontodlomka"/>
    <w:uiPriority w:val="99"/>
    <w:unhideWhenUsed/>
    <w:rsid w:val="008B2F7D"/>
    <w:rPr>
      <w:color w:val="0000FF" w:themeColor="hyperlink"/>
      <w:u w:val="single"/>
    </w:rPr>
  </w:style>
  <w:style w:type="paragraph" w:styleId="Odlomakpopisa">
    <w:name w:val="List Paragraph"/>
    <w:basedOn w:val="Normal"/>
    <w:uiPriority w:val="34"/>
    <w:qFormat/>
    <w:rsid w:val="008543D0"/>
    <w:pPr>
      <w:ind w:left="720"/>
      <w:contextualSpacing/>
    </w:pPr>
  </w:style>
  <w:style w:type="paragraph" w:styleId="Tijeloteksta">
    <w:name w:val="Body Text"/>
    <w:basedOn w:val="Normal"/>
    <w:link w:val="TijelotekstaChar"/>
    <w:rsid w:val="00CB23FB"/>
    <w:pPr>
      <w:spacing w:after="0" w:line="240" w:lineRule="auto"/>
      <w:ind w:left="425"/>
    </w:pPr>
    <w:rPr>
      <w:rFonts w:eastAsia="Times New Roman" w:cs="Times New Roman"/>
      <w:szCs w:val="20"/>
      <w:lang w:eastAsia="hr-HR"/>
    </w:rPr>
  </w:style>
  <w:style w:type="character" w:customStyle="1" w:styleId="TijelotekstaChar">
    <w:name w:val="Tijelo teksta Char"/>
    <w:basedOn w:val="Zadanifontodlomka"/>
    <w:link w:val="Tijeloteksta"/>
    <w:rsid w:val="00CB23FB"/>
    <w:rPr>
      <w:rFonts w:ascii="Arial" w:eastAsia="Times New Roman" w:hAnsi="Arial" w:cs="Times New Roman"/>
      <w:sz w:val="20"/>
      <w:szCs w:val="20"/>
      <w:lang w:eastAsia="hr-HR"/>
    </w:rPr>
  </w:style>
  <w:style w:type="paragraph" w:styleId="Povratnaomotnica">
    <w:name w:val="envelope return"/>
    <w:basedOn w:val="Normal"/>
    <w:rsid w:val="00CB23FB"/>
    <w:pPr>
      <w:spacing w:after="0" w:line="240" w:lineRule="auto"/>
      <w:jc w:val="left"/>
    </w:pPr>
    <w:rPr>
      <w:rFonts w:eastAsia="Times New Roman" w:cs="Times New Roman"/>
      <w:kern w:val="28"/>
      <w:szCs w:val="20"/>
      <w:lang w:val="en-AU" w:eastAsia="hr-H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return"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7D93"/>
    <w:pPr>
      <w:jc w:val="both"/>
    </w:pPr>
    <w:rPr>
      <w:rFonts w:ascii="Arial" w:hAnsi="Arial"/>
      <w:sz w:val="20"/>
    </w:rPr>
  </w:style>
  <w:style w:type="paragraph" w:styleId="Naslov1">
    <w:name w:val="heading 1"/>
    <w:basedOn w:val="Normal"/>
    <w:next w:val="Normal"/>
    <w:link w:val="Naslov1Char"/>
    <w:uiPriority w:val="9"/>
    <w:qFormat/>
    <w:rsid w:val="00D31265"/>
    <w:pPr>
      <w:keepNext/>
      <w:keepLines/>
      <w:numPr>
        <w:numId w:val="1"/>
      </w:numPr>
      <w:spacing w:before="120" w:after="120"/>
      <w:ind w:left="431" w:hanging="431"/>
      <w:outlineLvl w:val="0"/>
    </w:pPr>
    <w:rPr>
      <w:rFonts w:eastAsiaTheme="majorEastAsia" w:cstheme="majorBidi"/>
      <w:b/>
      <w:bCs/>
      <w:sz w:val="25"/>
      <w:szCs w:val="28"/>
    </w:rPr>
  </w:style>
  <w:style w:type="paragraph" w:styleId="Naslov2">
    <w:name w:val="heading 2"/>
    <w:basedOn w:val="Normal"/>
    <w:next w:val="Normal"/>
    <w:link w:val="Naslov2Char"/>
    <w:uiPriority w:val="9"/>
    <w:semiHidden/>
    <w:unhideWhenUsed/>
    <w:qFormat/>
    <w:rsid w:val="00A07D69"/>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ormal"/>
    <w:next w:val="Normal"/>
    <w:link w:val="Naslov3Char"/>
    <w:uiPriority w:val="9"/>
    <w:semiHidden/>
    <w:unhideWhenUsed/>
    <w:qFormat/>
    <w:rsid w:val="00A07D69"/>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ormal"/>
    <w:next w:val="Normal"/>
    <w:link w:val="Naslov4Char"/>
    <w:uiPriority w:val="9"/>
    <w:semiHidden/>
    <w:unhideWhenUsed/>
    <w:qFormat/>
    <w:rsid w:val="00A07D69"/>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ormal"/>
    <w:next w:val="Normal"/>
    <w:link w:val="Naslov5Char"/>
    <w:uiPriority w:val="9"/>
    <w:semiHidden/>
    <w:unhideWhenUsed/>
    <w:qFormat/>
    <w:rsid w:val="00A07D69"/>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ormal"/>
    <w:next w:val="Normal"/>
    <w:link w:val="Naslov6Char"/>
    <w:uiPriority w:val="9"/>
    <w:semiHidden/>
    <w:unhideWhenUsed/>
    <w:qFormat/>
    <w:rsid w:val="00A07D69"/>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ormal"/>
    <w:next w:val="Normal"/>
    <w:link w:val="Naslov7Char"/>
    <w:uiPriority w:val="9"/>
    <w:semiHidden/>
    <w:unhideWhenUsed/>
    <w:qFormat/>
    <w:rsid w:val="00A07D69"/>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ormal"/>
    <w:next w:val="Normal"/>
    <w:link w:val="Naslov8Char"/>
    <w:uiPriority w:val="9"/>
    <w:semiHidden/>
    <w:unhideWhenUsed/>
    <w:qFormat/>
    <w:rsid w:val="00A07D69"/>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Naslov9">
    <w:name w:val="heading 9"/>
    <w:basedOn w:val="Normal"/>
    <w:next w:val="Normal"/>
    <w:link w:val="Naslov9Char"/>
    <w:uiPriority w:val="9"/>
    <w:semiHidden/>
    <w:unhideWhenUsed/>
    <w:qFormat/>
    <w:rsid w:val="00A07D69"/>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D31265"/>
    <w:rPr>
      <w:rFonts w:ascii="Arial" w:eastAsiaTheme="majorEastAsia" w:hAnsi="Arial" w:cstheme="majorBidi"/>
      <w:b/>
      <w:bCs/>
      <w:sz w:val="25"/>
      <w:szCs w:val="28"/>
    </w:rPr>
  </w:style>
  <w:style w:type="character" w:customStyle="1" w:styleId="Naslov2Char">
    <w:name w:val="Naslov 2 Char"/>
    <w:basedOn w:val="Zadanifontodlomka"/>
    <w:link w:val="Naslov2"/>
    <w:uiPriority w:val="9"/>
    <w:semiHidden/>
    <w:rsid w:val="00A07D69"/>
    <w:rPr>
      <w:rFonts w:asciiTheme="majorHAnsi" w:eastAsiaTheme="majorEastAsia" w:hAnsiTheme="majorHAnsi" w:cstheme="majorBidi"/>
      <w:b/>
      <w:bCs/>
      <w:color w:val="4F81BD" w:themeColor="accent1"/>
      <w:sz w:val="26"/>
      <w:szCs w:val="26"/>
    </w:rPr>
  </w:style>
  <w:style w:type="character" w:customStyle="1" w:styleId="Naslov3Char">
    <w:name w:val="Naslov 3 Char"/>
    <w:basedOn w:val="Zadanifontodlomka"/>
    <w:link w:val="Naslov3"/>
    <w:uiPriority w:val="9"/>
    <w:semiHidden/>
    <w:rsid w:val="00A07D69"/>
    <w:rPr>
      <w:rFonts w:asciiTheme="majorHAnsi" w:eastAsiaTheme="majorEastAsia" w:hAnsiTheme="majorHAnsi" w:cstheme="majorBidi"/>
      <w:b/>
      <w:bCs/>
      <w:color w:val="4F81BD" w:themeColor="accent1"/>
      <w:sz w:val="20"/>
    </w:rPr>
  </w:style>
  <w:style w:type="character" w:customStyle="1" w:styleId="Naslov4Char">
    <w:name w:val="Naslov 4 Char"/>
    <w:basedOn w:val="Zadanifontodlomka"/>
    <w:link w:val="Naslov4"/>
    <w:uiPriority w:val="9"/>
    <w:semiHidden/>
    <w:rsid w:val="00A07D69"/>
    <w:rPr>
      <w:rFonts w:asciiTheme="majorHAnsi" w:eastAsiaTheme="majorEastAsia" w:hAnsiTheme="majorHAnsi" w:cstheme="majorBidi"/>
      <w:b/>
      <w:bCs/>
      <w:i/>
      <w:iCs/>
      <w:color w:val="4F81BD" w:themeColor="accent1"/>
      <w:sz w:val="20"/>
    </w:rPr>
  </w:style>
  <w:style w:type="character" w:customStyle="1" w:styleId="Naslov5Char">
    <w:name w:val="Naslov 5 Char"/>
    <w:basedOn w:val="Zadanifontodlomka"/>
    <w:link w:val="Naslov5"/>
    <w:uiPriority w:val="9"/>
    <w:semiHidden/>
    <w:rsid w:val="00A07D69"/>
    <w:rPr>
      <w:rFonts w:asciiTheme="majorHAnsi" w:eastAsiaTheme="majorEastAsia" w:hAnsiTheme="majorHAnsi" w:cstheme="majorBidi"/>
      <w:color w:val="243F60" w:themeColor="accent1" w:themeShade="7F"/>
      <w:sz w:val="20"/>
    </w:rPr>
  </w:style>
  <w:style w:type="character" w:customStyle="1" w:styleId="Naslov6Char">
    <w:name w:val="Naslov 6 Char"/>
    <w:basedOn w:val="Zadanifontodlomka"/>
    <w:link w:val="Naslov6"/>
    <w:uiPriority w:val="9"/>
    <w:semiHidden/>
    <w:rsid w:val="00A07D69"/>
    <w:rPr>
      <w:rFonts w:asciiTheme="majorHAnsi" w:eastAsiaTheme="majorEastAsia" w:hAnsiTheme="majorHAnsi" w:cstheme="majorBidi"/>
      <w:i/>
      <w:iCs/>
      <w:color w:val="243F60" w:themeColor="accent1" w:themeShade="7F"/>
      <w:sz w:val="20"/>
    </w:rPr>
  </w:style>
  <w:style w:type="character" w:customStyle="1" w:styleId="Naslov7Char">
    <w:name w:val="Naslov 7 Char"/>
    <w:basedOn w:val="Zadanifontodlomka"/>
    <w:link w:val="Naslov7"/>
    <w:uiPriority w:val="9"/>
    <w:semiHidden/>
    <w:rsid w:val="00A07D69"/>
    <w:rPr>
      <w:rFonts w:asciiTheme="majorHAnsi" w:eastAsiaTheme="majorEastAsia" w:hAnsiTheme="majorHAnsi" w:cstheme="majorBidi"/>
      <w:i/>
      <w:iCs/>
      <w:color w:val="404040" w:themeColor="text1" w:themeTint="BF"/>
      <w:sz w:val="20"/>
    </w:rPr>
  </w:style>
  <w:style w:type="character" w:customStyle="1" w:styleId="Naslov8Char">
    <w:name w:val="Naslov 8 Char"/>
    <w:basedOn w:val="Zadanifontodlomka"/>
    <w:link w:val="Naslov8"/>
    <w:uiPriority w:val="9"/>
    <w:semiHidden/>
    <w:rsid w:val="00A07D69"/>
    <w:rPr>
      <w:rFonts w:asciiTheme="majorHAnsi" w:eastAsiaTheme="majorEastAsia" w:hAnsiTheme="majorHAnsi" w:cstheme="majorBidi"/>
      <w:color w:val="404040" w:themeColor="text1" w:themeTint="BF"/>
      <w:sz w:val="20"/>
      <w:szCs w:val="20"/>
    </w:rPr>
  </w:style>
  <w:style w:type="character" w:customStyle="1" w:styleId="Naslov9Char">
    <w:name w:val="Naslov 9 Char"/>
    <w:basedOn w:val="Zadanifontodlomka"/>
    <w:link w:val="Naslov9"/>
    <w:uiPriority w:val="9"/>
    <w:semiHidden/>
    <w:rsid w:val="00A07D69"/>
    <w:rPr>
      <w:rFonts w:asciiTheme="majorHAnsi" w:eastAsiaTheme="majorEastAsia" w:hAnsiTheme="majorHAnsi" w:cstheme="majorBidi"/>
      <w:i/>
      <w:iCs/>
      <w:color w:val="404040" w:themeColor="text1" w:themeTint="BF"/>
      <w:sz w:val="20"/>
      <w:szCs w:val="20"/>
    </w:rPr>
  </w:style>
  <w:style w:type="paragraph" w:styleId="Zaglavlje">
    <w:name w:val="header"/>
    <w:basedOn w:val="Normal"/>
    <w:link w:val="ZaglavljeChar"/>
    <w:uiPriority w:val="99"/>
    <w:unhideWhenUsed/>
    <w:rsid w:val="00A07D6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A07D69"/>
    <w:rPr>
      <w:rFonts w:ascii="Arial" w:hAnsi="Arial"/>
      <w:sz w:val="20"/>
    </w:rPr>
  </w:style>
  <w:style w:type="paragraph" w:styleId="Podnoje">
    <w:name w:val="footer"/>
    <w:basedOn w:val="Normal"/>
    <w:link w:val="PodnojeChar"/>
    <w:uiPriority w:val="99"/>
    <w:unhideWhenUsed/>
    <w:rsid w:val="00A07D6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A07D69"/>
    <w:rPr>
      <w:rFonts w:ascii="Arial" w:hAnsi="Arial"/>
      <w:sz w:val="20"/>
    </w:rPr>
  </w:style>
  <w:style w:type="paragraph" w:styleId="Tekstbalonia">
    <w:name w:val="Balloon Text"/>
    <w:basedOn w:val="Normal"/>
    <w:link w:val="TekstbaloniaChar"/>
    <w:uiPriority w:val="99"/>
    <w:semiHidden/>
    <w:unhideWhenUsed/>
    <w:rsid w:val="00A07D69"/>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A07D69"/>
    <w:rPr>
      <w:rFonts w:ascii="Tahoma" w:hAnsi="Tahoma" w:cs="Tahoma"/>
      <w:sz w:val="16"/>
      <w:szCs w:val="16"/>
    </w:rPr>
  </w:style>
  <w:style w:type="paragraph" w:styleId="TOCNaslov">
    <w:name w:val="TOC Heading"/>
    <w:basedOn w:val="Naslov1"/>
    <w:next w:val="Normal"/>
    <w:uiPriority w:val="39"/>
    <w:unhideWhenUsed/>
    <w:qFormat/>
    <w:rsid w:val="008B2F7D"/>
    <w:pPr>
      <w:numPr>
        <w:numId w:val="0"/>
      </w:numPr>
      <w:spacing w:before="480" w:after="0"/>
      <w:jc w:val="left"/>
      <w:outlineLvl w:val="9"/>
    </w:pPr>
    <w:rPr>
      <w:rFonts w:asciiTheme="majorHAnsi" w:hAnsiTheme="majorHAnsi"/>
      <w:color w:val="365F91" w:themeColor="accent1" w:themeShade="BF"/>
      <w:sz w:val="28"/>
      <w:lang w:eastAsia="hr-HR"/>
    </w:rPr>
  </w:style>
  <w:style w:type="paragraph" w:styleId="Sadraj1">
    <w:name w:val="toc 1"/>
    <w:basedOn w:val="Normal"/>
    <w:next w:val="Normal"/>
    <w:autoRedefine/>
    <w:uiPriority w:val="39"/>
    <w:unhideWhenUsed/>
    <w:rsid w:val="008B2F7D"/>
    <w:pPr>
      <w:spacing w:after="100"/>
    </w:pPr>
  </w:style>
  <w:style w:type="character" w:styleId="Hiperveza">
    <w:name w:val="Hyperlink"/>
    <w:basedOn w:val="Zadanifontodlomka"/>
    <w:uiPriority w:val="99"/>
    <w:unhideWhenUsed/>
    <w:rsid w:val="008B2F7D"/>
    <w:rPr>
      <w:color w:val="0000FF" w:themeColor="hyperlink"/>
      <w:u w:val="single"/>
    </w:rPr>
  </w:style>
  <w:style w:type="paragraph" w:styleId="Odlomakpopisa">
    <w:name w:val="List Paragraph"/>
    <w:basedOn w:val="Normal"/>
    <w:uiPriority w:val="34"/>
    <w:qFormat/>
    <w:rsid w:val="008543D0"/>
    <w:pPr>
      <w:ind w:left="720"/>
      <w:contextualSpacing/>
    </w:pPr>
  </w:style>
  <w:style w:type="paragraph" w:styleId="Tijeloteksta">
    <w:name w:val="Body Text"/>
    <w:basedOn w:val="Normal"/>
    <w:link w:val="TijelotekstaChar"/>
    <w:rsid w:val="00CB23FB"/>
    <w:pPr>
      <w:spacing w:after="0" w:line="240" w:lineRule="auto"/>
      <w:ind w:left="425"/>
    </w:pPr>
    <w:rPr>
      <w:rFonts w:eastAsia="Times New Roman" w:cs="Times New Roman"/>
      <w:szCs w:val="20"/>
      <w:lang w:eastAsia="hr-HR"/>
    </w:rPr>
  </w:style>
  <w:style w:type="character" w:customStyle="1" w:styleId="TijelotekstaChar">
    <w:name w:val="Tijelo teksta Char"/>
    <w:basedOn w:val="Zadanifontodlomka"/>
    <w:link w:val="Tijeloteksta"/>
    <w:rsid w:val="00CB23FB"/>
    <w:rPr>
      <w:rFonts w:ascii="Arial" w:eastAsia="Times New Roman" w:hAnsi="Arial" w:cs="Times New Roman"/>
      <w:sz w:val="20"/>
      <w:szCs w:val="20"/>
      <w:lang w:eastAsia="hr-HR"/>
    </w:rPr>
  </w:style>
  <w:style w:type="paragraph" w:styleId="Povratnaomotnica">
    <w:name w:val="envelope return"/>
    <w:basedOn w:val="Normal"/>
    <w:rsid w:val="00CB23FB"/>
    <w:pPr>
      <w:spacing w:after="0" w:line="240" w:lineRule="auto"/>
      <w:jc w:val="left"/>
    </w:pPr>
    <w:rPr>
      <w:rFonts w:eastAsia="Times New Roman" w:cs="Times New Roman"/>
      <w:kern w:val="28"/>
      <w:szCs w:val="20"/>
      <w:lang w:val="en-AU" w:eastAsia="hr-HR"/>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stylesWithEffects" Target="stylesWithEffects.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39ADAA-106B-4896-92D0-42CCCC8AD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10</Pages>
  <Words>2325</Words>
  <Characters>13255</Characters>
  <Application>Microsoft Office Word</Application>
  <DocSecurity>0</DocSecurity>
  <Lines>110</Lines>
  <Paragraphs>31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15549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FILIP</dc:creator>
  <cp:lastModifiedBy>Gordana Mošmondor</cp:lastModifiedBy>
  <cp:revision>11</cp:revision>
  <cp:lastPrinted>2015-01-30T07:03:00Z</cp:lastPrinted>
  <dcterms:created xsi:type="dcterms:W3CDTF">2015-01-20T12:08:00Z</dcterms:created>
  <dcterms:modified xsi:type="dcterms:W3CDTF">2015-02-04T08:43:00Z</dcterms:modified>
</cp:coreProperties>
</file>