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014" w:rsidRPr="00236014" w:rsidRDefault="00760F19" w:rsidP="00236014">
      <w:pPr>
        <w:spacing w:after="0" w:line="240" w:lineRule="auto"/>
        <w:rPr>
          <w:rFonts w:eastAsia="Times New Roman"/>
          <w:kern w:val="28"/>
          <w:sz w:val="18"/>
          <w:szCs w:val="20"/>
          <w:lang w:val="en-AU" w:eastAsia="hr-HR"/>
        </w:rPr>
      </w:pPr>
      <w:r w:rsidRPr="00236014">
        <w:rPr>
          <w:rFonts w:eastAsia="Times New Roman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31660138" wp14:editId="31499B1C">
            <wp:simplePos x="0" y="0"/>
            <wp:positionH relativeFrom="column">
              <wp:posOffset>310982</wp:posOffset>
            </wp:positionH>
            <wp:positionV relativeFrom="paragraph">
              <wp:posOffset>-526812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014" w:rsidRPr="00236014" w:rsidRDefault="00760F19" w:rsidP="0023601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236014"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04BDF" wp14:editId="24FBADE3">
                <wp:simplePos x="0" y="0"/>
                <wp:positionH relativeFrom="column">
                  <wp:posOffset>-630524</wp:posOffset>
                </wp:positionH>
                <wp:positionV relativeFrom="paragraph">
                  <wp:posOffset>163651</wp:posOffset>
                </wp:positionV>
                <wp:extent cx="2389782" cy="1065865"/>
                <wp:effectExtent l="0" t="0" r="0" b="127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782" cy="106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014" w:rsidRPr="00760F19" w:rsidRDefault="00236014" w:rsidP="00236014">
                            <w:pPr>
                              <w:pStyle w:val="Naslov3"/>
                              <w:jc w:val="center"/>
                              <w:rPr>
                                <w:sz w:val="20"/>
                              </w:rPr>
                            </w:pPr>
                            <w:r w:rsidRPr="00760F19">
                              <w:rPr>
                                <w:sz w:val="20"/>
                              </w:rPr>
                              <w:t>REPUBLIKA HRVATSKA</w:t>
                            </w:r>
                          </w:p>
                          <w:p w:rsidR="00236014" w:rsidRPr="00760F19" w:rsidRDefault="00236014" w:rsidP="00236014">
                            <w:pPr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760F19">
                              <w:rPr>
                                <w:rFonts w:ascii="Tahoma" w:hAnsi="Tahoma"/>
                                <w:sz w:val="18"/>
                              </w:rPr>
                              <w:t>VARAŽDINSKA ŽUPANIJA</w:t>
                            </w:r>
                          </w:p>
                          <w:p w:rsidR="00236014" w:rsidRPr="00760F19" w:rsidRDefault="00236014" w:rsidP="0023601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 w:rsidRPr="00760F19"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GRAD LEPOGLAVA</w:t>
                            </w:r>
                          </w:p>
                          <w:p w:rsidR="00236014" w:rsidRPr="00760F19" w:rsidRDefault="00236014" w:rsidP="0023601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760F1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>Antuna Mihanovića 12</w:t>
                            </w:r>
                          </w:p>
                          <w:p w:rsidR="00236014" w:rsidRPr="00760F19" w:rsidRDefault="00236014" w:rsidP="0023601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760F1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>42250 Lepoglava</w:t>
                            </w:r>
                          </w:p>
                          <w:p w:rsidR="00236014" w:rsidRPr="00760F19" w:rsidRDefault="00236014" w:rsidP="00236014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760F1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 xml:space="preserve">          tel. 042 770 411, fax 042 770 419</w:t>
                            </w:r>
                          </w:p>
                          <w:p w:rsidR="00236014" w:rsidRDefault="00236014" w:rsidP="00236014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lepoglava@lepoglava.hr </w:t>
                            </w:r>
                          </w:p>
                          <w:p w:rsidR="00236014" w:rsidRDefault="00236014" w:rsidP="0023601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04BDF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49.65pt;margin-top:12.9pt;width:188.15pt;height:8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" stroked="f">
                <v:textbox>
                  <w:txbxContent>
                    <w:p w:rsidR="00236014" w:rsidRPr="00760F19" w:rsidRDefault="00236014" w:rsidP="00236014">
                      <w:pPr>
                        <w:pStyle w:val="Naslov3"/>
                        <w:jc w:val="center"/>
                        <w:rPr>
                          <w:sz w:val="20"/>
                        </w:rPr>
                      </w:pPr>
                      <w:r w:rsidRPr="00760F19">
                        <w:rPr>
                          <w:sz w:val="20"/>
                        </w:rPr>
                        <w:t>REPUBLIKA HRVATSKA</w:t>
                      </w:r>
                    </w:p>
                    <w:p w:rsidR="00236014" w:rsidRPr="00760F19" w:rsidRDefault="00236014" w:rsidP="00236014">
                      <w:pPr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  <w:r w:rsidRPr="00760F19">
                        <w:rPr>
                          <w:rFonts w:ascii="Tahoma" w:hAnsi="Tahoma"/>
                          <w:sz w:val="18"/>
                        </w:rPr>
                        <w:t>VARAŽDINSKA ŽUPANIJA</w:t>
                      </w:r>
                    </w:p>
                    <w:p w:rsidR="00236014" w:rsidRPr="00760F19" w:rsidRDefault="00236014" w:rsidP="00236014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  <w:sz w:val="18"/>
                        </w:rPr>
                      </w:pPr>
                      <w:r w:rsidRPr="00760F19">
                        <w:rPr>
                          <w:rFonts w:ascii="Tahoma" w:hAnsi="Tahoma"/>
                          <w:b/>
                          <w:sz w:val="18"/>
                        </w:rPr>
                        <w:t>GRAD LEPOGLAVA</w:t>
                      </w:r>
                    </w:p>
                    <w:p w:rsidR="00236014" w:rsidRPr="00760F19" w:rsidRDefault="00236014" w:rsidP="00236014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760F19">
                        <w:rPr>
                          <w:rFonts w:ascii="Tahoma" w:hAnsi="Tahoma"/>
                          <w:bCs/>
                          <w:sz w:val="16"/>
                        </w:rPr>
                        <w:t>Antuna Mihanovića 12</w:t>
                      </w:r>
                    </w:p>
                    <w:p w:rsidR="00236014" w:rsidRPr="00760F19" w:rsidRDefault="00236014" w:rsidP="00236014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760F19">
                        <w:rPr>
                          <w:rFonts w:ascii="Tahoma" w:hAnsi="Tahoma"/>
                          <w:bCs/>
                          <w:sz w:val="16"/>
                        </w:rPr>
                        <w:t>42250 Lepoglava</w:t>
                      </w:r>
                    </w:p>
                    <w:p w:rsidR="00236014" w:rsidRPr="00760F19" w:rsidRDefault="00236014" w:rsidP="00236014">
                      <w:pPr>
                        <w:ind w:left="-56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760F19">
                        <w:rPr>
                          <w:rFonts w:ascii="Tahoma" w:hAnsi="Tahoma"/>
                          <w:bCs/>
                          <w:sz w:val="16"/>
                        </w:rPr>
                        <w:t xml:space="preserve">          tel. 042 770 411, fax 042 770 419</w:t>
                      </w:r>
                    </w:p>
                    <w:p w:rsidR="00236014" w:rsidRDefault="00236014" w:rsidP="00236014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lepoglava@lepoglava.hr </w:t>
                      </w:r>
                    </w:p>
                    <w:p w:rsidR="00236014" w:rsidRDefault="00236014" w:rsidP="0023601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6014" w:rsidRPr="00236014" w:rsidRDefault="00236014" w:rsidP="00236014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:rsidR="00236014" w:rsidRPr="00236014" w:rsidRDefault="00236014" w:rsidP="00236014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:rsidR="00236014" w:rsidRPr="00236014" w:rsidRDefault="00236014" w:rsidP="0023601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236014" w:rsidRDefault="00236014" w:rsidP="0023601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760F19" w:rsidRDefault="00760F19" w:rsidP="0023601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760F19" w:rsidRPr="00236014" w:rsidRDefault="00760F19" w:rsidP="0023601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236014" w:rsidRPr="00236014" w:rsidRDefault="00236014" w:rsidP="00236014">
      <w:pPr>
        <w:spacing w:after="0" w:line="240" w:lineRule="auto"/>
      </w:pPr>
      <w:r w:rsidRPr="00236014">
        <w:t>Gradonačelnik</w:t>
      </w:r>
    </w:p>
    <w:p w:rsidR="00236014" w:rsidRPr="00236014" w:rsidRDefault="003F24D8" w:rsidP="00236014">
      <w:pPr>
        <w:spacing w:after="0" w:line="240" w:lineRule="auto"/>
      </w:pPr>
      <w:r>
        <w:t>KLASA:  400-02/17-01/1</w:t>
      </w:r>
    </w:p>
    <w:p w:rsidR="00236014" w:rsidRPr="00236014" w:rsidRDefault="003F24D8" w:rsidP="00236014">
      <w:pPr>
        <w:spacing w:after="0" w:line="240" w:lineRule="auto"/>
      </w:pPr>
      <w:r>
        <w:t>URBROJ:2186/016-03-17</w:t>
      </w:r>
      <w:r w:rsidR="00236014" w:rsidRPr="00236014">
        <w:t>-1</w:t>
      </w:r>
    </w:p>
    <w:p w:rsidR="00D02922" w:rsidRDefault="00236014" w:rsidP="00760F19">
      <w:pPr>
        <w:spacing w:after="0" w:line="240" w:lineRule="auto"/>
      </w:pPr>
      <w:r w:rsidRPr="00236014">
        <w:t xml:space="preserve">Lepoglava, </w:t>
      </w:r>
      <w:r w:rsidR="003F24D8">
        <w:t>20. ožujka 2017.</w:t>
      </w:r>
    </w:p>
    <w:p w:rsidR="00760F19" w:rsidRDefault="00760F19" w:rsidP="00760F19">
      <w:pPr>
        <w:spacing w:after="0" w:line="240" w:lineRule="auto"/>
      </w:pPr>
    </w:p>
    <w:p w:rsidR="00236014" w:rsidRPr="00236014" w:rsidRDefault="00236014">
      <w:r>
        <w:tab/>
        <w:t>Na temelju odredbe članka 9. Programa potpore poljoprivredi i ruralnom razvoju za razdoblje od 2017. do 2020. godine (''Službeni vjesnik Varaždinske županije'' br. 75/16) gradonačelnik Grada Lepoglave objavljuje sljedeći</w:t>
      </w:r>
    </w:p>
    <w:p w:rsidR="00236014" w:rsidRPr="00236014" w:rsidRDefault="00236014" w:rsidP="00760F19">
      <w:pPr>
        <w:spacing w:after="0"/>
        <w:jc w:val="center"/>
        <w:rPr>
          <w:b/>
          <w:sz w:val="24"/>
          <w:szCs w:val="24"/>
        </w:rPr>
      </w:pPr>
      <w:r w:rsidRPr="00236014">
        <w:rPr>
          <w:b/>
          <w:sz w:val="24"/>
          <w:szCs w:val="24"/>
        </w:rPr>
        <w:t>JAVNI POZIV</w:t>
      </w:r>
    </w:p>
    <w:p w:rsidR="00236014" w:rsidRDefault="00236014" w:rsidP="00760F1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Pr="00236014">
        <w:rPr>
          <w:b/>
          <w:sz w:val="24"/>
          <w:szCs w:val="24"/>
        </w:rPr>
        <w:t xml:space="preserve">a dodjelu potpora male vrijednosti u poljoprivredi i ruralnom razvoju </w:t>
      </w:r>
    </w:p>
    <w:p w:rsidR="00236014" w:rsidRDefault="00236014" w:rsidP="00236014">
      <w:pPr>
        <w:spacing w:after="0"/>
        <w:jc w:val="center"/>
        <w:rPr>
          <w:b/>
          <w:sz w:val="24"/>
          <w:szCs w:val="24"/>
        </w:rPr>
      </w:pPr>
      <w:r w:rsidRPr="00236014">
        <w:rPr>
          <w:b/>
          <w:sz w:val="24"/>
          <w:szCs w:val="24"/>
        </w:rPr>
        <w:t>grada Lepoglave u 2017. godini</w:t>
      </w:r>
    </w:p>
    <w:p w:rsidR="00236014" w:rsidRDefault="00236014" w:rsidP="00236014">
      <w:pPr>
        <w:jc w:val="center"/>
        <w:rPr>
          <w:b/>
          <w:sz w:val="24"/>
          <w:szCs w:val="24"/>
        </w:rPr>
      </w:pPr>
    </w:p>
    <w:p w:rsidR="00236014" w:rsidRDefault="00236014" w:rsidP="00236014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PREDMET JAVNOG POZIVA</w:t>
      </w:r>
    </w:p>
    <w:p w:rsidR="00236014" w:rsidRDefault="00236014" w:rsidP="00236014">
      <w:pPr>
        <w:pStyle w:val="Odlomakpopisa"/>
        <w:jc w:val="both"/>
      </w:pPr>
      <w:r>
        <w:t>Dodjela potpora</w:t>
      </w:r>
      <w:r w:rsidRPr="00460B40">
        <w:t xml:space="preserve"> male vrijednosti </w:t>
      </w:r>
      <w:r>
        <w:t>u</w:t>
      </w:r>
      <w:r w:rsidRPr="00460B40">
        <w:t xml:space="preserve"> poljoprivredi</w:t>
      </w:r>
      <w:r>
        <w:t xml:space="preserve"> i ruralnom razvoju </w:t>
      </w:r>
      <w:r w:rsidR="003F24D8">
        <w:t>na području grada Lepoglave u 20</w:t>
      </w:r>
      <w:r>
        <w:t>17. godini za sljedeća ulaganja u poljoprivredi:</w:t>
      </w:r>
    </w:p>
    <w:p w:rsidR="00236014" w:rsidRPr="00460B40" w:rsidRDefault="00236014" w:rsidP="00236014">
      <w:pPr>
        <w:pStyle w:val="Odlomakpopisa"/>
        <w:jc w:val="both"/>
      </w:pPr>
    </w:p>
    <w:p w:rsidR="00236014" w:rsidRPr="00236014" w:rsidRDefault="00236014" w:rsidP="0023601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236014">
        <w:rPr>
          <w:rFonts w:eastAsia="Times New Roman"/>
          <w:b/>
          <w:sz w:val="24"/>
          <w:szCs w:val="24"/>
          <w:lang w:eastAsia="hr-HR"/>
        </w:rPr>
        <w:t>Mjera 1. Povećanje konkurentnosti gospodarskih aktivnosti</w:t>
      </w:r>
    </w:p>
    <w:p w:rsidR="00236014" w:rsidRPr="00236014" w:rsidRDefault="00236014" w:rsidP="0023601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r-HR"/>
        </w:rPr>
      </w:pPr>
    </w:p>
    <w:p w:rsidR="00236014" w:rsidRPr="00236014" w:rsidRDefault="00236014" w:rsidP="00236014">
      <w:pPr>
        <w:spacing w:after="0" w:line="240" w:lineRule="auto"/>
        <w:jc w:val="both"/>
      </w:pPr>
      <w:r w:rsidRPr="00236014">
        <w:rPr>
          <w:rFonts w:eastAsia="Times New Roman"/>
          <w:b/>
          <w:sz w:val="24"/>
          <w:szCs w:val="24"/>
          <w:lang w:eastAsia="hr-HR"/>
        </w:rPr>
        <w:t xml:space="preserve"> </w:t>
      </w:r>
      <w:r w:rsidRPr="00236014">
        <w:rPr>
          <w:rFonts w:eastAsia="Times New Roman"/>
          <w:b/>
          <w:sz w:val="24"/>
          <w:szCs w:val="24"/>
          <w:lang w:eastAsia="hr-HR"/>
        </w:rPr>
        <w:tab/>
      </w:r>
      <w:r w:rsidRPr="00236014">
        <w:t>Ova mjera je usmjerena na povećanje konkurentnosti gospodarskih aktivnosti na području Grada Lepoglave.</w:t>
      </w:r>
    </w:p>
    <w:p w:rsidR="00236014" w:rsidRPr="00236014" w:rsidRDefault="00236014" w:rsidP="00236014">
      <w:pPr>
        <w:spacing w:after="0" w:line="240" w:lineRule="auto"/>
        <w:jc w:val="both"/>
      </w:pPr>
    </w:p>
    <w:p w:rsidR="00236014" w:rsidRPr="00236014" w:rsidRDefault="00236014" w:rsidP="00236014">
      <w:pPr>
        <w:spacing w:after="0" w:line="240" w:lineRule="auto"/>
        <w:jc w:val="both"/>
      </w:pPr>
      <w:r w:rsidRPr="00236014">
        <w:tab/>
        <w:t>Ovom mjerom su predviđene potpore za:</w:t>
      </w:r>
    </w:p>
    <w:p w:rsidR="00236014" w:rsidRPr="00236014" w:rsidRDefault="00236014" w:rsidP="00236014">
      <w:pPr>
        <w:spacing w:after="0" w:line="240" w:lineRule="auto"/>
        <w:jc w:val="both"/>
      </w:pPr>
    </w:p>
    <w:p w:rsidR="00236014" w:rsidRPr="00236014" w:rsidRDefault="00236014" w:rsidP="00236014">
      <w:pPr>
        <w:numPr>
          <w:ilvl w:val="0"/>
          <w:numId w:val="2"/>
        </w:numPr>
        <w:spacing w:after="0" w:line="240" w:lineRule="auto"/>
        <w:jc w:val="both"/>
      </w:pPr>
      <w:r w:rsidRPr="00236014">
        <w:t xml:space="preserve">Sufinanciranje nabave rasplodnog stada u govedarstvu </w:t>
      </w:r>
    </w:p>
    <w:p w:rsidR="00236014" w:rsidRPr="00236014" w:rsidRDefault="00236014" w:rsidP="00236014">
      <w:pPr>
        <w:spacing w:after="0" w:line="240" w:lineRule="auto"/>
        <w:ind w:left="1428"/>
        <w:jc w:val="both"/>
      </w:pPr>
      <w:r w:rsidRPr="00236014">
        <w:t>(do 2.000,00 kuna/grlo/ maksimalno 4.000,00 kuna/po korisniku godišnje)</w:t>
      </w:r>
    </w:p>
    <w:p w:rsidR="00236014" w:rsidRPr="00236014" w:rsidRDefault="00236014" w:rsidP="00236014">
      <w:pPr>
        <w:spacing w:after="0" w:line="240" w:lineRule="auto"/>
        <w:ind w:left="1428"/>
        <w:jc w:val="both"/>
      </w:pPr>
    </w:p>
    <w:p w:rsidR="00236014" w:rsidRPr="00236014" w:rsidRDefault="00236014" w:rsidP="00236014">
      <w:pPr>
        <w:numPr>
          <w:ilvl w:val="0"/>
          <w:numId w:val="2"/>
        </w:numPr>
        <w:spacing w:after="0" w:line="240" w:lineRule="auto"/>
        <w:jc w:val="both"/>
      </w:pPr>
      <w:r w:rsidRPr="00236014">
        <w:t xml:space="preserve">Sufinanciranje nabave rasplodnog stada u svinjogojstvu </w:t>
      </w:r>
    </w:p>
    <w:p w:rsidR="00236014" w:rsidRPr="00236014" w:rsidRDefault="00236014" w:rsidP="00236014">
      <w:pPr>
        <w:spacing w:after="0" w:line="240" w:lineRule="auto"/>
        <w:ind w:left="1428"/>
        <w:jc w:val="both"/>
      </w:pPr>
      <w:r w:rsidRPr="00236014">
        <w:t>(do 500,00 kuna/grlo/ maksimalno 1.500,00 kuna/po korisniku godišnje)</w:t>
      </w:r>
    </w:p>
    <w:p w:rsidR="00236014" w:rsidRPr="00236014" w:rsidRDefault="00236014" w:rsidP="00236014">
      <w:pPr>
        <w:spacing w:after="0" w:line="240" w:lineRule="auto"/>
        <w:ind w:left="1428"/>
        <w:jc w:val="both"/>
      </w:pPr>
    </w:p>
    <w:p w:rsidR="00236014" w:rsidRPr="00236014" w:rsidRDefault="00236014" w:rsidP="00236014">
      <w:pPr>
        <w:numPr>
          <w:ilvl w:val="0"/>
          <w:numId w:val="2"/>
        </w:numPr>
        <w:spacing w:after="0" w:line="240" w:lineRule="auto"/>
        <w:jc w:val="both"/>
      </w:pPr>
      <w:r w:rsidRPr="00236014">
        <w:t>Sufinanciranje nabave rasplodnog stada u ovčarstvu i kozarstvu</w:t>
      </w:r>
    </w:p>
    <w:p w:rsidR="00236014" w:rsidRPr="00236014" w:rsidRDefault="00236014" w:rsidP="00236014">
      <w:pPr>
        <w:spacing w:after="0" w:line="240" w:lineRule="auto"/>
        <w:ind w:left="1428"/>
        <w:jc w:val="both"/>
      </w:pPr>
      <w:r w:rsidRPr="00236014">
        <w:t>(do 200,00 kuna/grlo/ maksimalno 1.000,00 kuna/po korisniku godišnje)</w:t>
      </w:r>
    </w:p>
    <w:p w:rsidR="00236014" w:rsidRPr="00236014" w:rsidRDefault="00236014" w:rsidP="00236014">
      <w:pPr>
        <w:spacing w:after="0" w:line="240" w:lineRule="auto"/>
        <w:ind w:left="1428"/>
        <w:jc w:val="both"/>
      </w:pPr>
    </w:p>
    <w:p w:rsidR="00236014" w:rsidRPr="00236014" w:rsidRDefault="00236014" w:rsidP="00236014">
      <w:pPr>
        <w:numPr>
          <w:ilvl w:val="0"/>
          <w:numId w:val="2"/>
        </w:numPr>
        <w:spacing w:after="0" w:line="240" w:lineRule="auto"/>
        <w:jc w:val="both"/>
      </w:pPr>
      <w:r w:rsidRPr="00236014">
        <w:t xml:space="preserve">Sufinanciranje aktivnosti u svrhu modernizacije i postizanja što veće konkurentnosti </w:t>
      </w:r>
    </w:p>
    <w:p w:rsidR="00236014" w:rsidRDefault="00236014" w:rsidP="00236014">
      <w:pPr>
        <w:spacing w:after="0" w:line="240" w:lineRule="auto"/>
        <w:ind w:left="1134"/>
      </w:pPr>
      <w:r w:rsidRPr="00236014">
        <w:t>(do 25% vrijednosti opravdanih troškova ili maksimalno 10.000,00 kuna/korisnik/godišnje)</w:t>
      </w:r>
    </w:p>
    <w:p w:rsidR="003F24D8" w:rsidRPr="00236014" w:rsidRDefault="003F24D8" w:rsidP="00236014">
      <w:pPr>
        <w:spacing w:after="0" w:line="240" w:lineRule="auto"/>
        <w:ind w:left="1134"/>
      </w:pPr>
    </w:p>
    <w:p w:rsidR="00236014" w:rsidRPr="003F24D8" w:rsidRDefault="003F24D8" w:rsidP="00236014">
      <w:pPr>
        <w:spacing w:after="0" w:line="240" w:lineRule="auto"/>
        <w:ind w:left="1134" w:hanging="425"/>
      </w:pPr>
      <w:r w:rsidRPr="003F24D8">
        <w:t xml:space="preserve">Ukupni iznos </w:t>
      </w:r>
      <w:r w:rsidR="00A27BA0">
        <w:t>sredstava za dodjelu po ovoj mjeri</w:t>
      </w:r>
      <w:r w:rsidRPr="003F24D8">
        <w:t xml:space="preserve"> iznosi 15.000,00 kuna.</w:t>
      </w:r>
    </w:p>
    <w:p w:rsidR="00236014" w:rsidRPr="00236014" w:rsidRDefault="00236014" w:rsidP="00236014">
      <w:pPr>
        <w:spacing w:after="0" w:line="240" w:lineRule="auto"/>
        <w:ind w:left="1428"/>
        <w:jc w:val="both"/>
        <w:rPr>
          <w:rFonts w:eastAsia="Times New Roman"/>
          <w:sz w:val="24"/>
          <w:szCs w:val="24"/>
          <w:lang w:eastAsia="hr-HR"/>
        </w:rPr>
      </w:pPr>
    </w:p>
    <w:p w:rsidR="00236014" w:rsidRPr="00236014" w:rsidRDefault="00236014" w:rsidP="00236014">
      <w:pPr>
        <w:spacing w:after="0" w:line="240" w:lineRule="auto"/>
        <w:ind w:left="1428" w:hanging="1428"/>
        <w:jc w:val="both"/>
        <w:rPr>
          <w:rFonts w:eastAsia="Times New Roman"/>
          <w:b/>
          <w:sz w:val="24"/>
          <w:szCs w:val="24"/>
          <w:lang w:eastAsia="hr-HR"/>
        </w:rPr>
      </w:pPr>
      <w:r w:rsidRPr="00236014">
        <w:rPr>
          <w:rFonts w:eastAsia="Times New Roman"/>
          <w:b/>
          <w:sz w:val="24"/>
          <w:szCs w:val="24"/>
          <w:lang w:eastAsia="hr-HR"/>
        </w:rPr>
        <w:t>Mjera 2.</w:t>
      </w:r>
      <w:r w:rsidRPr="00236014">
        <w:rPr>
          <w:rFonts w:eastAsia="Times New Roman"/>
          <w:sz w:val="24"/>
          <w:szCs w:val="24"/>
          <w:lang w:eastAsia="hr-HR"/>
        </w:rPr>
        <w:t xml:space="preserve"> </w:t>
      </w:r>
      <w:r w:rsidRPr="00236014">
        <w:rPr>
          <w:rFonts w:eastAsia="Times New Roman"/>
          <w:b/>
          <w:sz w:val="24"/>
          <w:szCs w:val="24"/>
          <w:lang w:eastAsia="hr-HR"/>
        </w:rPr>
        <w:t>Očuvanje tradicionalnih proizvoda, obrta i usluga</w:t>
      </w:r>
    </w:p>
    <w:p w:rsidR="00236014" w:rsidRPr="00236014" w:rsidRDefault="00236014" w:rsidP="00236014">
      <w:pPr>
        <w:spacing w:after="0" w:line="240" w:lineRule="auto"/>
        <w:ind w:left="1428" w:hanging="1428"/>
        <w:jc w:val="both"/>
        <w:rPr>
          <w:rFonts w:eastAsia="Times New Roman"/>
          <w:sz w:val="24"/>
          <w:szCs w:val="24"/>
          <w:lang w:eastAsia="hr-HR"/>
        </w:rPr>
      </w:pPr>
    </w:p>
    <w:p w:rsidR="00236014" w:rsidRPr="00236014" w:rsidRDefault="00236014" w:rsidP="001672FD">
      <w:pPr>
        <w:spacing w:after="0" w:line="240" w:lineRule="auto"/>
        <w:jc w:val="both"/>
      </w:pPr>
      <w:r w:rsidRPr="00236014">
        <w:rPr>
          <w:rFonts w:eastAsia="Times New Roman"/>
          <w:sz w:val="24"/>
          <w:szCs w:val="24"/>
          <w:lang w:eastAsia="hr-HR"/>
        </w:rPr>
        <w:tab/>
      </w:r>
      <w:r w:rsidRPr="00236014">
        <w:t>Ova mjera je usmjerena na razvoj i zaštitu tradicionalnih proizvoda, obrta i usluga kako bi se očuvala vrijedna baština te običaji ruralnih sredina.</w:t>
      </w:r>
    </w:p>
    <w:p w:rsidR="00236014" w:rsidRPr="00236014" w:rsidRDefault="00236014" w:rsidP="001672FD">
      <w:pPr>
        <w:spacing w:after="0" w:line="240" w:lineRule="auto"/>
        <w:jc w:val="both"/>
      </w:pPr>
    </w:p>
    <w:p w:rsidR="00236014" w:rsidRPr="00236014" w:rsidRDefault="00236014" w:rsidP="00236014">
      <w:pPr>
        <w:spacing w:after="0" w:line="240" w:lineRule="auto"/>
        <w:jc w:val="both"/>
      </w:pPr>
      <w:r w:rsidRPr="00236014">
        <w:lastRenderedPageBreak/>
        <w:tab/>
        <w:t>Ovom mjerom su predviđene potpore za:</w:t>
      </w:r>
    </w:p>
    <w:p w:rsidR="00236014" w:rsidRPr="00236014" w:rsidRDefault="00236014" w:rsidP="001672FD">
      <w:pPr>
        <w:spacing w:after="0" w:line="240" w:lineRule="auto"/>
        <w:jc w:val="both"/>
      </w:pPr>
    </w:p>
    <w:p w:rsidR="00236014" w:rsidRPr="00236014" w:rsidRDefault="001672FD" w:rsidP="001672FD">
      <w:pPr>
        <w:spacing w:after="0" w:line="240" w:lineRule="auto"/>
        <w:jc w:val="both"/>
      </w:pPr>
      <w:r>
        <w:tab/>
      </w:r>
      <w:r w:rsidR="00236014" w:rsidRPr="00236014">
        <w:t>Poticanje tradicionalne proizvodnje i usluga</w:t>
      </w:r>
    </w:p>
    <w:p w:rsidR="00236014" w:rsidRPr="00236014" w:rsidRDefault="001672FD" w:rsidP="001672FD">
      <w:pPr>
        <w:spacing w:after="0" w:line="240" w:lineRule="auto"/>
        <w:jc w:val="both"/>
      </w:pPr>
      <w:r>
        <w:tab/>
      </w:r>
      <w:r w:rsidR="00236014" w:rsidRPr="00236014">
        <w:t>Poticanje razvoja turističke ponude temeljene na tradicionalnim vrijednostima</w:t>
      </w:r>
    </w:p>
    <w:p w:rsidR="00236014" w:rsidRPr="00236014" w:rsidRDefault="00236014" w:rsidP="001672FD">
      <w:pPr>
        <w:spacing w:after="0" w:line="240" w:lineRule="auto"/>
        <w:jc w:val="both"/>
      </w:pPr>
    </w:p>
    <w:p w:rsidR="00236014" w:rsidRDefault="001672FD" w:rsidP="001672FD">
      <w:pPr>
        <w:spacing w:after="0" w:line="240" w:lineRule="auto"/>
        <w:jc w:val="both"/>
      </w:pPr>
      <w:r>
        <w:tab/>
      </w:r>
      <w:r w:rsidR="00236014" w:rsidRPr="00236014">
        <w:t>Potpora se odobrava u visini do 50% dokumentiranih troškova (nastup na sajmovima i izložbama, lokalno-tradicijske manifestacije, troškovi izrade specifikacije, istraživanja, godišnjeg nadzora, marketinga…), a maksimalan iznos sredstava potpore po jednom korisniku iznosi najviše 10.000,00 kn godišnje.</w:t>
      </w:r>
    </w:p>
    <w:p w:rsidR="003F24D8" w:rsidRDefault="003F24D8" w:rsidP="001672FD">
      <w:pPr>
        <w:spacing w:after="0" w:line="240" w:lineRule="auto"/>
        <w:jc w:val="both"/>
      </w:pPr>
    </w:p>
    <w:p w:rsidR="00A27BA0" w:rsidRPr="003F24D8" w:rsidRDefault="00A27BA0" w:rsidP="00A27BA0">
      <w:pPr>
        <w:spacing w:after="0" w:line="240" w:lineRule="auto"/>
        <w:ind w:left="1134" w:hanging="425"/>
      </w:pPr>
      <w:r w:rsidRPr="003F24D8">
        <w:t xml:space="preserve">Ukupni iznos </w:t>
      </w:r>
      <w:r>
        <w:t>sredstava za dodjelu po ovoj mjeri</w:t>
      </w:r>
      <w:r w:rsidRPr="003F24D8">
        <w:t xml:space="preserve"> iznosi 15.000,00 kuna.</w:t>
      </w:r>
    </w:p>
    <w:p w:rsidR="00236014" w:rsidRPr="00236014" w:rsidRDefault="00236014" w:rsidP="00236014">
      <w:pPr>
        <w:spacing w:after="0" w:line="240" w:lineRule="auto"/>
        <w:ind w:left="1428" w:hanging="1428"/>
        <w:jc w:val="both"/>
        <w:rPr>
          <w:rFonts w:eastAsia="Times New Roman"/>
          <w:b/>
          <w:sz w:val="24"/>
          <w:szCs w:val="24"/>
          <w:lang w:eastAsia="hr-HR"/>
        </w:rPr>
      </w:pPr>
    </w:p>
    <w:p w:rsidR="00236014" w:rsidRPr="00236014" w:rsidRDefault="00236014" w:rsidP="00236014">
      <w:pPr>
        <w:spacing w:after="0" w:line="240" w:lineRule="auto"/>
        <w:ind w:left="1428" w:hanging="1428"/>
        <w:jc w:val="both"/>
        <w:rPr>
          <w:rFonts w:eastAsia="Times New Roman"/>
          <w:b/>
          <w:sz w:val="24"/>
          <w:szCs w:val="24"/>
          <w:lang w:eastAsia="hr-HR"/>
        </w:rPr>
      </w:pPr>
      <w:r w:rsidRPr="00236014">
        <w:rPr>
          <w:rFonts w:eastAsia="Times New Roman"/>
          <w:b/>
          <w:sz w:val="24"/>
          <w:szCs w:val="24"/>
          <w:lang w:eastAsia="hr-HR"/>
        </w:rPr>
        <w:t>Mjera 3.</w:t>
      </w:r>
      <w:r w:rsidRPr="00236014">
        <w:rPr>
          <w:rFonts w:eastAsia="Times New Roman"/>
          <w:sz w:val="24"/>
          <w:szCs w:val="24"/>
          <w:lang w:eastAsia="hr-HR"/>
        </w:rPr>
        <w:t xml:space="preserve"> </w:t>
      </w:r>
      <w:r w:rsidRPr="00236014">
        <w:rPr>
          <w:rFonts w:eastAsia="Times New Roman"/>
          <w:b/>
          <w:sz w:val="24"/>
          <w:szCs w:val="24"/>
          <w:lang w:eastAsia="hr-HR"/>
        </w:rPr>
        <w:t xml:space="preserve">Umjetno </w:t>
      </w:r>
      <w:proofErr w:type="spellStart"/>
      <w:r w:rsidRPr="00236014">
        <w:rPr>
          <w:rFonts w:eastAsia="Times New Roman"/>
          <w:b/>
          <w:sz w:val="24"/>
          <w:szCs w:val="24"/>
          <w:lang w:eastAsia="hr-HR"/>
        </w:rPr>
        <w:t>osjemenjivanje</w:t>
      </w:r>
      <w:proofErr w:type="spellEnd"/>
      <w:r w:rsidRPr="00236014">
        <w:rPr>
          <w:rFonts w:eastAsia="Times New Roman"/>
          <w:b/>
          <w:sz w:val="24"/>
          <w:szCs w:val="24"/>
          <w:lang w:eastAsia="hr-HR"/>
        </w:rPr>
        <w:t xml:space="preserve"> </w:t>
      </w:r>
      <w:proofErr w:type="spellStart"/>
      <w:r w:rsidRPr="00236014">
        <w:rPr>
          <w:rFonts w:eastAsia="Times New Roman"/>
          <w:b/>
          <w:sz w:val="24"/>
          <w:szCs w:val="24"/>
          <w:lang w:eastAsia="hr-HR"/>
        </w:rPr>
        <w:t>plotkinja</w:t>
      </w:r>
      <w:proofErr w:type="spellEnd"/>
    </w:p>
    <w:p w:rsidR="00236014" w:rsidRPr="00236014" w:rsidRDefault="00236014" w:rsidP="00236014">
      <w:pPr>
        <w:spacing w:after="0" w:line="240" w:lineRule="auto"/>
        <w:ind w:left="1428" w:hanging="1428"/>
        <w:jc w:val="both"/>
        <w:rPr>
          <w:rFonts w:eastAsia="Times New Roman"/>
          <w:b/>
          <w:color w:val="FF0000"/>
          <w:sz w:val="24"/>
          <w:szCs w:val="24"/>
          <w:lang w:eastAsia="hr-HR"/>
        </w:rPr>
      </w:pPr>
    </w:p>
    <w:p w:rsidR="00236014" w:rsidRPr="00236014" w:rsidRDefault="00236014" w:rsidP="00236014">
      <w:pPr>
        <w:spacing w:after="0" w:line="240" w:lineRule="auto"/>
        <w:jc w:val="both"/>
      </w:pPr>
      <w:r w:rsidRPr="00236014">
        <w:rPr>
          <w:rFonts w:eastAsia="Times New Roman"/>
          <w:color w:val="FF0000"/>
          <w:sz w:val="24"/>
          <w:szCs w:val="24"/>
          <w:lang w:eastAsia="hr-HR"/>
        </w:rPr>
        <w:tab/>
      </w:r>
      <w:r w:rsidRPr="00236014">
        <w:t xml:space="preserve">Pravo na potporu za umjetno </w:t>
      </w:r>
      <w:proofErr w:type="spellStart"/>
      <w:r w:rsidRPr="00236014">
        <w:t>osjemenjivanje</w:t>
      </w:r>
      <w:proofErr w:type="spellEnd"/>
      <w:r w:rsidRPr="00236014">
        <w:t xml:space="preserve"> odobrit će se </w:t>
      </w:r>
      <w:proofErr w:type="spellStart"/>
      <w:r w:rsidRPr="00236014">
        <w:t>poljoprivednom</w:t>
      </w:r>
      <w:proofErr w:type="spellEnd"/>
      <w:r w:rsidRPr="00236014">
        <w:t xml:space="preserve"> gospodarstvu koja za svoje krave i krmače koristi uslugu ovlaštene veterinarske organizacije. Subvencija će se isplaćivati u 100% iznosu za prvo umjetno </w:t>
      </w:r>
      <w:proofErr w:type="spellStart"/>
      <w:r w:rsidRPr="00236014">
        <w:t>osjemenjivanje</w:t>
      </w:r>
      <w:proofErr w:type="spellEnd"/>
      <w:r w:rsidRPr="00236014">
        <w:t xml:space="preserve"> </w:t>
      </w:r>
      <w:proofErr w:type="spellStart"/>
      <w:r w:rsidRPr="00236014">
        <w:t>plotkinje</w:t>
      </w:r>
      <w:proofErr w:type="spellEnd"/>
      <w:r w:rsidRPr="00236014">
        <w:t>.</w:t>
      </w:r>
    </w:p>
    <w:p w:rsidR="00236014" w:rsidRPr="00236014" w:rsidRDefault="00236014" w:rsidP="00236014">
      <w:pPr>
        <w:spacing w:after="0" w:line="240" w:lineRule="auto"/>
        <w:jc w:val="both"/>
      </w:pPr>
    </w:p>
    <w:p w:rsidR="00236014" w:rsidRPr="00236014" w:rsidRDefault="00236014" w:rsidP="00236014">
      <w:pPr>
        <w:spacing w:after="0" w:line="240" w:lineRule="auto"/>
        <w:jc w:val="both"/>
      </w:pPr>
      <w:r w:rsidRPr="00236014">
        <w:tab/>
        <w:t>Isplata subvencija će se provesti na temelju zaključenog ugovora sa ovlaštenom veterinarskom organizacijom odnosno na temelju ispostavljenih faktura i evidencije o izvršenoj umjetnoj oplodnji na području grada Lepoglave u iznosu od 100% cijene navedene usluge.</w:t>
      </w:r>
    </w:p>
    <w:p w:rsidR="00236014" w:rsidRPr="00236014" w:rsidRDefault="00236014" w:rsidP="001672FD">
      <w:pPr>
        <w:spacing w:after="0" w:line="240" w:lineRule="auto"/>
        <w:jc w:val="both"/>
      </w:pPr>
    </w:p>
    <w:p w:rsidR="00236014" w:rsidRPr="00236014" w:rsidRDefault="00236014" w:rsidP="00236014">
      <w:pPr>
        <w:spacing w:after="0" w:line="240" w:lineRule="auto"/>
        <w:jc w:val="both"/>
      </w:pPr>
      <w:r w:rsidRPr="00236014">
        <w:tab/>
        <w:t xml:space="preserve">Vlasnici koji su završili tečaj za umjetno </w:t>
      </w:r>
      <w:proofErr w:type="spellStart"/>
      <w:r w:rsidRPr="00236014">
        <w:t>osjemenjivanje</w:t>
      </w:r>
      <w:proofErr w:type="spellEnd"/>
      <w:r w:rsidRPr="00236014">
        <w:t xml:space="preserve"> životinja i sami vrše umjetno </w:t>
      </w:r>
      <w:proofErr w:type="spellStart"/>
      <w:r w:rsidRPr="00236014">
        <w:t>osjemenjivanje</w:t>
      </w:r>
      <w:proofErr w:type="spellEnd"/>
      <w:r w:rsidRPr="00236014">
        <w:t xml:space="preserve"> životinje, ostvaruju subvenciju u iznosu od 100% za dvije doze po </w:t>
      </w:r>
      <w:proofErr w:type="spellStart"/>
      <w:r w:rsidRPr="00236014">
        <w:t>plotkinji</w:t>
      </w:r>
      <w:proofErr w:type="spellEnd"/>
      <w:r w:rsidRPr="00236014">
        <w:t xml:space="preserve"> godišnje.</w:t>
      </w:r>
    </w:p>
    <w:p w:rsidR="00236014" w:rsidRPr="00236014" w:rsidRDefault="00236014" w:rsidP="001672FD">
      <w:pPr>
        <w:spacing w:after="0" w:line="240" w:lineRule="auto"/>
        <w:jc w:val="both"/>
      </w:pPr>
    </w:p>
    <w:p w:rsidR="00236014" w:rsidRDefault="00236014" w:rsidP="00236014">
      <w:pPr>
        <w:spacing w:after="0" w:line="240" w:lineRule="auto"/>
        <w:jc w:val="both"/>
      </w:pPr>
      <w:r w:rsidRPr="00236014">
        <w:tab/>
        <w:t xml:space="preserve">Vlasnici koji sami </w:t>
      </w:r>
      <w:proofErr w:type="spellStart"/>
      <w:r w:rsidRPr="00236014">
        <w:t>osjemenjuju</w:t>
      </w:r>
      <w:proofErr w:type="spellEnd"/>
      <w:r w:rsidRPr="00236014">
        <w:t xml:space="preserve"> svoje </w:t>
      </w:r>
      <w:proofErr w:type="spellStart"/>
      <w:r w:rsidRPr="00236014">
        <w:t>plotkinje</w:t>
      </w:r>
      <w:proofErr w:type="spellEnd"/>
      <w:r w:rsidRPr="00236014">
        <w:t xml:space="preserve"> trebaju u Jedinstveni upravni odjel Grada Lepoglave donijeti potvrdu da su završili tečaj za umjetno </w:t>
      </w:r>
      <w:proofErr w:type="spellStart"/>
      <w:r w:rsidRPr="00236014">
        <w:t>osjemenjivanje</w:t>
      </w:r>
      <w:proofErr w:type="spellEnd"/>
      <w:r w:rsidRPr="00236014">
        <w:t xml:space="preserve">, potvrdu nadležne ustanove o broju </w:t>
      </w:r>
      <w:proofErr w:type="spellStart"/>
      <w:r w:rsidRPr="00236014">
        <w:t>plotkinja</w:t>
      </w:r>
      <w:proofErr w:type="spellEnd"/>
      <w:r w:rsidRPr="00236014">
        <w:t xml:space="preserve">, a na kraju mjeseca fotokopiju reprodukcijske kartice </w:t>
      </w:r>
      <w:proofErr w:type="spellStart"/>
      <w:r w:rsidRPr="00236014">
        <w:t>osjemenjene</w:t>
      </w:r>
      <w:proofErr w:type="spellEnd"/>
      <w:r w:rsidRPr="00236014">
        <w:t xml:space="preserve"> životinje i račun za sjeme. </w:t>
      </w:r>
    </w:p>
    <w:p w:rsidR="003F24D8" w:rsidRPr="00236014" w:rsidRDefault="003F24D8" w:rsidP="00236014">
      <w:pPr>
        <w:spacing w:after="0" w:line="240" w:lineRule="auto"/>
        <w:jc w:val="both"/>
      </w:pPr>
    </w:p>
    <w:p w:rsidR="00A27BA0" w:rsidRPr="003F24D8" w:rsidRDefault="00A27BA0" w:rsidP="00A27BA0">
      <w:pPr>
        <w:spacing w:after="0" w:line="240" w:lineRule="auto"/>
        <w:ind w:left="1134" w:hanging="425"/>
      </w:pPr>
      <w:r w:rsidRPr="003F24D8">
        <w:t xml:space="preserve">Ukupni iznos </w:t>
      </w:r>
      <w:r>
        <w:t>sredstava za dodjelu po ovoj mjeri</w:t>
      </w:r>
      <w:r>
        <w:t xml:space="preserve"> iznosi 70</w:t>
      </w:r>
      <w:r w:rsidRPr="003F24D8">
        <w:t>.000,00 kuna.</w:t>
      </w:r>
    </w:p>
    <w:p w:rsidR="00236014" w:rsidRDefault="00236014" w:rsidP="00236014">
      <w:pPr>
        <w:jc w:val="both"/>
        <w:rPr>
          <w:b/>
          <w:sz w:val="24"/>
          <w:szCs w:val="24"/>
        </w:rPr>
      </w:pPr>
    </w:p>
    <w:p w:rsidR="000C7BD9" w:rsidRPr="00390013" w:rsidRDefault="000C7BD9" w:rsidP="000C7BD9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KORISNICI POTPORE</w:t>
      </w:r>
    </w:p>
    <w:p w:rsidR="000C7BD9" w:rsidRPr="000C7BD9" w:rsidRDefault="000C7BD9" w:rsidP="000C7BD9">
      <w:pPr>
        <w:pStyle w:val="Bezproreda"/>
        <w:spacing w:after="240"/>
        <w:ind w:firstLine="142"/>
        <w:jc w:val="both"/>
        <w:rPr>
          <w:rFonts w:ascii="Arial Narrow" w:eastAsiaTheme="minorHAnsi" w:hAnsi="Arial Narrow"/>
        </w:rPr>
      </w:pPr>
      <w:r>
        <w:rPr>
          <w:b/>
          <w:sz w:val="24"/>
          <w:szCs w:val="24"/>
        </w:rPr>
        <w:tab/>
      </w:r>
      <w:r>
        <w:rPr>
          <w:rFonts w:ascii="Arial Narrow" w:eastAsiaTheme="minorHAnsi" w:hAnsi="Arial Narrow"/>
        </w:rPr>
        <w:t xml:space="preserve">Korisnik potpore </w:t>
      </w:r>
      <w:r w:rsidRPr="000C7BD9">
        <w:rPr>
          <w:rFonts w:ascii="Arial Narrow" w:eastAsiaTheme="minorHAnsi" w:hAnsi="Arial Narrow"/>
        </w:rPr>
        <w:t>je „jedan poduzetnik“ - poljoprivredno gospodarstvo upisano u Upisnik poljoprivrednih gospodarstava koje ima sjedište, odnosno prebivalište na području Grada Lepoglave.</w:t>
      </w:r>
    </w:p>
    <w:p w:rsidR="000C7BD9" w:rsidRDefault="00390013" w:rsidP="000C7BD9">
      <w:pPr>
        <w:pStyle w:val="Bezproreda"/>
        <w:spacing w:after="240"/>
        <w:ind w:firstLine="708"/>
        <w:jc w:val="both"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>Pod p</w:t>
      </w:r>
      <w:r w:rsidR="000C7BD9" w:rsidRPr="000C7BD9">
        <w:rPr>
          <w:rFonts w:ascii="Arial Narrow" w:eastAsiaTheme="minorHAnsi" w:hAnsi="Arial Narrow"/>
        </w:rPr>
        <w:t>oljoprivrednim gospodarstvom podrazumijevaju se obiteljska poljoprivredna gospodarstva (OPG), obrti, trgovačka društva i zadruge registrirane za obavljanje poljoprivredne djelatnosti.</w:t>
      </w:r>
    </w:p>
    <w:p w:rsidR="000C7BD9" w:rsidRPr="000C7BD9" w:rsidRDefault="000C7BD9" w:rsidP="000C7BD9">
      <w:pPr>
        <w:pStyle w:val="Odlomakpopisa"/>
        <w:jc w:val="both"/>
        <w:rPr>
          <w:b/>
          <w:sz w:val="24"/>
          <w:szCs w:val="24"/>
        </w:rPr>
      </w:pPr>
    </w:p>
    <w:p w:rsidR="000C7BD9" w:rsidRPr="00390013" w:rsidRDefault="000C7BD9" w:rsidP="000C7BD9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C7BD9">
        <w:rPr>
          <w:b/>
          <w:sz w:val="24"/>
          <w:szCs w:val="24"/>
        </w:rPr>
        <w:t>ROKOVI ZA PODNOŠENJE ZAHTJEVA I DODJ</w:t>
      </w:r>
      <w:r>
        <w:rPr>
          <w:b/>
          <w:sz w:val="24"/>
          <w:szCs w:val="24"/>
        </w:rPr>
        <w:t>E</w:t>
      </w:r>
      <w:r w:rsidRPr="000C7BD9">
        <w:rPr>
          <w:b/>
          <w:sz w:val="24"/>
          <w:szCs w:val="24"/>
        </w:rPr>
        <w:t>LU POTPORA</w:t>
      </w:r>
    </w:p>
    <w:p w:rsidR="000C7BD9" w:rsidRPr="000C7BD9" w:rsidRDefault="000C7BD9" w:rsidP="000C7BD9">
      <w:pPr>
        <w:spacing w:after="240" w:line="240" w:lineRule="auto"/>
        <w:ind w:firstLine="708"/>
        <w:jc w:val="both"/>
      </w:pPr>
      <w:r w:rsidRPr="000C7BD9">
        <w:t>Prijave za dodjelu potpora podnose se Jedinstvenom upravnom odjelu Grada Lepoglave do kraja studenog</w:t>
      </w:r>
      <w:r>
        <w:t xml:space="preserve"> 2017. godine</w:t>
      </w:r>
      <w:r w:rsidRPr="000C7BD9">
        <w:t>, odnosno do utroška sredstava planiranih za proračunsku godinu.</w:t>
      </w:r>
    </w:p>
    <w:p w:rsidR="00760F19" w:rsidRPr="000C7BD9" w:rsidRDefault="000C7BD9" w:rsidP="000C7BD9">
      <w:pPr>
        <w:spacing w:after="240" w:line="240" w:lineRule="auto"/>
        <w:ind w:firstLine="708"/>
        <w:jc w:val="both"/>
      </w:pPr>
      <w:r w:rsidRPr="000C7BD9">
        <w:t xml:space="preserve">Pravo na dodjelu potpora iz ovog </w:t>
      </w:r>
      <w:r w:rsidR="00A27BA0">
        <w:t>iz ovog javnog poziva</w:t>
      </w:r>
      <w:r w:rsidRPr="000C7BD9">
        <w:t xml:space="preserve"> ne mogu ostvariti oni koji imaju dugovanja prema Gradu Lepoglavi.</w:t>
      </w:r>
    </w:p>
    <w:p w:rsidR="000C7BD9" w:rsidRDefault="00B61DC4" w:rsidP="00B61DC4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POTREBNA DOKUMENTACIJA</w:t>
      </w:r>
    </w:p>
    <w:p w:rsidR="00B61DC4" w:rsidRDefault="00B61DC4" w:rsidP="00B61DC4">
      <w:pPr>
        <w:pStyle w:val="Odlomakpopisa"/>
        <w:jc w:val="both"/>
        <w:rPr>
          <w:b/>
          <w:sz w:val="24"/>
          <w:szCs w:val="24"/>
        </w:rPr>
      </w:pPr>
    </w:p>
    <w:p w:rsidR="00B61DC4" w:rsidRPr="00460B40" w:rsidRDefault="00B61DC4" w:rsidP="00B61DC4">
      <w:pPr>
        <w:pStyle w:val="Odlomakpopisa"/>
        <w:spacing w:after="240"/>
        <w:ind w:left="0" w:firstLine="720"/>
        <w:jc w:val="both"/>
      </w:pPr>
      <w:r>
        <w:rPr>
          <w:b/>
          <w:sz w:val="24"/>
          <w:szCs w:val="24"/>
        </w:rPr>
        <w:t xml:space="preserve"> </w:t>
      </w:r>
      <w:r w:rsidRPr="00B61DC4">
        <w:t>Podnositelj zahtjeva za dodjelu potpore treba dostaviti sljedeću dokumen</w:t>
      </w:r>
      <w:r>
        <w:t>t</w:t>
      </w:r>
      <w:r w:rsidRPr="00B61DC4">
        <w:t xml:space="preserve">aciju: </w:t>
      </w:r>
      <w:r>
        <w:t>ispunjeni prijavni obrazac,</w:t>
      </w:r>
      <w:r w:rsidRPr="00460B40">
        <w:t xml:space="preserve"> </w:t>
      </w:r>
      <w:r>
        <w:t xml:space="preserve">presliku osobne iskaznice, </w:t>
      </w:r>
      <w:r w:rsidRPr="00460B40">
        <w:t xml:space="preserve">dokaz o upisu prijavitelja u Upisnik poljoprivrednih </w:t>
      </w:r>
      <w:r>
        <w:t xml:space="preserve">gospodarstava, </w:t>
      </w:r>
      <w:r w:rsidRPr="00460B40">
        <w:t>izvadak iz odgovarajućeg</w:t>
      </w:r>
      <w:r>
        <w:t xml:space="preserve"> registra u koji je prijavitelj upisan,</w:t>
      </w:r>
      <w:r w:rsidRPr="00460B40">
        <w:t xml:space="preserve"> preslike računa ili druge vjerodostoj</w:t>
      </w:r>
      <w:r>
        <w:t>ne dokumentacije</w:t>
      </w:r>
      <w:r w:rsidRPr="00460B40">
        <w:t xml:space="preserve"> ovisno o uvjetima za svaku </w:t>
      </w:r>
      <w:r>
        <w:t>pojedinu mjeru.</w:t>
      </w:r>
    </w:p>
    <w:p w:rsidR="00B61DC4" w:rsidRPr="00B61DC4" w:rsidRDefault="00B61DC4" w:rsidP="00B61DC4">
      <w:pPr>
        <w:pStyle w:val="Odlomakpopisa"/>
        <w:spacing w:after="240"/>
        <w:ind w:left="0" w:firstLine="720"/>
        <w:jc w:val="both"/>
      </w:pPr>
      <w:r w:rsidRPr="00B61DC4">
        <w:lastRenderedPageBreak/>
        <w:t xml:space="preserve">Prijavitelj prijavi za dodjelu potpore prilaže i izjavu s podacima o svim prijavitelju dodijeljenim potporama male vrijednosti u području poljoprivrede, dodijeljenih mu iz drugih izvora, u tekućoj i prethodne dvije proračunske godine, eventualnim statusnim promjenama kao i svojstvu „jednog poduzetnika“ sukladno Uredbi de </w:t>
      </w:r>
      <w:proofErr w:type="spellStart"/>
      <w:r w:rsidRPr="00B61DC4">
        <w:t>minimis</w:t>
      </w:r>
      <w:proofErr w:type="spellEnd"/>
      <w:r w:rsidRPr="00B61DC4">
        <w:t>.</w:t>
      </w:r>
    </w:p>
    <w:p w:rsidR="00914EE6" w:rsidRPr="006B6C29" w:rsidRDefault="00B61DC4" w:rsidP="006B6C29">
      <w:pPr>
        <w:pStyle w:val="Odlomakpopisa"/>
        <w:spacing w:after="240"/>
        <w:ind w:left="0"/>
        <w:jc w:val="both"/>
      </w:pPr>
      <w:r>
        <w:tab/>
      </w:r>
      <w:r w:rsidRPr="00772131">
        <w:t xml:space="preserve">U postupku ocjene prijave, Jedinstveni upravni odjel Grada Lepoglave utvrđuje da li su za dodjelu potpore ispunjeni uvjeti propisani Uredbom de </w:t>
      </w:r>
      <w:proofErr w:type="spellStart"/>
      <w:r w:rsidRPr="00772131">
        <w:t>minimis</w:t>
      </w:r>
      <w:proofErr w:type="spellEnd"/>
      <w:r w:rsidRPr="00772131">
        <w:t>, a odluka gr</w:t>
      </w:r>
      <w:r>
        <w:t>ad</w:t>
      </w:r>
      <w:r w:rsidRPr="00772131">
        <w:t>onačelnika s ugovorom o dodjeli potpore dostavlja se korisniku potpore, čime se potpora smatra dodijeljenom, bez obzira na vrijeme isplate.</w:t>
      </w:r>
      <w:bookmarkStart w:id="0" w:name="_GoBack"/>
      <w:bookmarkEnd w:id="0"/>
    </w:p>
    <w:p w:rsidR="00914EE6" w:rsidRPr="00623C2B" w:rsidRDefault="00914EE6" w:rsidP="00914EE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Calibri"/>
        </w:rPr>
      </w:pPr>
    </w:p>
    <w:p w:rsidR="00914EE6" w:rsidRPr="00623C2B" w:rsidRDefault="00914EE6" w:rsidP="00914EE6">
      <w:pPr>
        <w:pStyle w:val="Odlomakpopisa"/>
        <w:numPr>
          <w:ilvl w:val="0"/>
          <w:numId w:val="1"/>
        </w:numPr>
        <w:spacing w:after="240" w:line="240" w:lineRule="auto"/>
        <w:jc w:val="both"/>
        <w:rPr>
          <w:b/>
          <w:sz w:val="24"/>
          <w:szCs w:val="24"/>
        </w:rPr>
      </w:pPr>
      <w:r w:rsidRPr="00623C2B">
        <w:rPr>
          <w:b/>
          <w:sz w:val="24"/>
          <w:szCs w:val="24"/>
        </w:rPr>
        <w:t>NAČIN PODNOŠENJA ZAHTJEVA</w:t>
      </w:r>
    </w:p>
    <w:p w:rsidR="00914EE6" w:rsidRPr="00623C2B" w:rsidRDefault="00390013" w:rsidP="00914EE6">
      <w:pPr>
        <w:spacing w:after="240" w:line="240" w:lineRule="auto"/>
        <w:jc w:val="both"/>
        <w:rPr>
          <w:rFonts w:eastAsia="Calibri"/>
        </w:rPr>
      </w:pPr>
      <w:r>
        <w:rPr>
          <w:rFonts w:eastAsia="Calibri"/>
        </w:rPr>
        <w:tab/>
      </w:r>
      <w:r w:rsidR="00914EE6" w:rsidRPr="00623C2B">
        <w:rPr>
          <w:rFonts w:eastAsia="Calibri"/>
        </w:rPr>
        <w:t xml:space="preserve">Zahtjev </w:t>
      </w:r>
      <w:r w:rsidR="00A27BA0">
        <w:rPr>
          <w:rFonts w:eastAsia="Calibri"/>
        </w:rPr>
        <w:t xml:space="preserve">za dodjelu potpora </w:t>
      </w:r>
      <w:r w:rsidR="00914EE6" w:rsidRPr="00623C2B">
        <w:rPr>
          <w:rFonts w:eastAsia="Calibri"/>
        </w:rPr>
        <w:t xml:space="preserve">se podnosi na posebnom obrascu koji se može preuzeti sa web stranice Grada Lepoglave </w:t>
      </w:r>
      <w:hyperlink r:id="rId6" w:history="1">
        <w:r w:rsidR="00914EE6" w:rsidRPr="00623C2B">
          <w:rPr>
            <w:rFonts w:eastAsia="Calibri"/>
          </w:rPr>
          <w:t>www.lepoglava.hr</w:t>
        </w:r>
      </w:hyperlink>
      <w:r w:rsidR="00914EE6" w:rsidRPr="00623C2B">
        <w:rPr>
          <w:rFonts w:eastAsia="Calibri"/>
        </w:rPr>
        <w:t xml:space="preserve"> kao i u prostorijama Jedinstvenog upravnog odjela Grada Lepoglave.</w:t>
      </w:r>
    </w:p>
    <w:p w:rsidR="00914EE6" w:rsidRPr="00623C2B" w:rsidRDefault="00390013" w:rsidP="00914EE6">
      <w:pPr>
        <w:spacing w:after="240" w:line="240" w:lineRule="auto"/>
        <w:jc w:val="both"/>
        <w:rPr>
          <w:rFonts w:eastAsia="Calibri"/>
        </w:rPr>
      </w:pPr>
      <w:r>
        <w:rPr>
          <w:rFonts w:eastAsia="Calibri"/>
        </w:rPr>
        <w:tab/>
      </w:r>
      <w:r w:rsidR="00914EE6" w:rsidRPr="00623C2B">
        <w:rPr>
          <w:rFonts w:eastAsia="Calibri"/>
        </w:rPr>
        <w:t>Zahtjev sa traženom dokumentacijom dostavlja se na adresu:</w:t>
      </w:r>
    </w:p>
    <w:p w:rsidR="00914EE6" w:rsidRPr="00623C2B" w:rsidRDefault="00914EE6" w:rsidP="00914EE6">
      <w:pPr>
        <w:spacing w:after="0" w:line="240" w:lineRule="auto"/>
        <w:jc w:val="both"/>
        <w:rPr>
          <w:rFonts w:eastAsia="Calibri"/>
          <w:b/>
        </w:rPr>
      </w:pPr>
      <w:r w:rsidRPr="00623C2B">
        <w:rPr>
          <w:rFonts w:eastAsia="Calibri"/>
          <w:b/>
        </w:rPr>
        <w:t>Grad Lepoglava</w:t>
      </w:r>
    </w:p>
    <w:p w:rsidR="00914EE6" w:rsidRPr="00623C2B" w:rsidRDefault="00914EE6" w:rsidP="00914EE6">
      <w:pPr>
        <w:spacing w:after="0" w:line="240" w:lineRule="auto"/>
        <w:jc w:val="both"/>
        <w:rPr>
          <w:rFonts w:eastAsia="Calibri"/>
          <w:b/>
        </w:rPr>
      </w:pPr>
      <w:r w:rsidRPr="00623C2B">
        <w:rPr>
          <w:rFonts w:eastAsia="Calibri"/>
          <w:b/>
        </w:rPr>
        <w:t>Jedinstveni upravni odjel</w:t>
      </w:r>
    </w:p>
    <w:p w:rsidR="00914EE6" w:rsidRPr="00623C2B" w:rsidRDefault="00914EE6" w:rsidP="00914EE6">
      <w:pPr>
        <w:spacing w:after="0" w:line="240" w:lineRule="auto"/>
        <w:jc w:val="both"/>
        <w:rPr>
          <w:rFonts w:eastAsia="Calibri"/>
          <w:b/>
        </w:rPr>
      </w:pPr>
      <w:r w:rsidRPr="00623C2B">
        <w:rPr>
          <w:rFonts w:eastAsia="Calibri"/>
          <w:b/>
        </w:rPr>
        <w:t>Antuna Mihanovića 12</w:t>
      </w:r>
    </w:p>
    <w:p w:rsidR="00914EE6" w:rsidRPr="00623C2B" w:rsidRDefault="00914EE6" w:rsidP="00914EE6">
      <w:pPr>
        <w:spacing w:after="0" w:line="240" w:lineRule="auto"/>
        <w:jc w:val="both"/>
        <w:rPr>
          <w:rFonts w:eastAsia="Calibri"/>
          <w:b/>
        </w:rPr>
      </w:pPr>
      <w:r w:rsidRPr="00623C2B">
        <w:rPr>
          <w:rFonts w:eastAsia="Calibri"/>
          <w:b/>
        </w:rPr>
        <w:t>42250 Lepoglava</w:t>
      </w:r>
    </w:p>
    <w:p w:rsidR="00914EE6" w:rsidRDefault="00914EE6" w:rsidP="00914EE6">
      <w:pPr>
        <w:spacing w:after="0" w:line="240" w:lineRule="auto"/>
        <w:jc w:val="both"/>
        <w:rPr>
          <w:rFonts w:eastAsia="Calibri"/>
          <w:b/>
        </w:rPr>
      </w:pPr>
      <w:r w:rsidRPr="00623C2B">
        <w:rPr>
          <w:rFonts w:eastAsia="Calibri"/>
          <w:b/>
        </w:rPr>
        <w:t xml:space="preserve">Sa </w:t>
      </w:r>
      <w:r w:rsidR="00623C2B">
        <w:rPr>
          <w:rFonts w:eastAsia="Calibri"/>
          <w:b/>
        </w:rPr>
        <w:t>naznakom ''P</w:t>
      </w:r>
      <w:r w:rsidRPr="00623C2B">
        <w:rPr>
          <w:rFonts w:eastAsia="Calibri"/>
          <w:b/>
        </w:rPr>
        <w:t>otpore u poljoprivredi</w:t>
      </w:r>
      <w:r w:rsidR="00623C2B">
        <w:rPr>
          <w:rFonts w:eastAsia="Calibri"/>
          <w:b/>
        </w:rPr>
        <w:t xml:space="preserve"> </w:t>
      </w:r>
      <w:r w:rsidRPr="00623C2B">
        <w:rPr>
          <w:rFonts w:eastAsia="Calibri"/>
          <w:b/>
        </w:rPr>
        <w:t>-</w:t>
      </w:r>
      <w:r w:rsidR="00623C2B">
        <w:rPr>
          <w:rFonts w:eastAsia="Calibri"/>
          <w:b/>
        </w:rPr>
        <w:t xml:space="preserve"> </w:t>
      </w:r>
      <w:r w:rsidRPr="00623C2B">
        <w:rPr>
          <w:rFonts w:eastAsia="Calibri"/>
          <w:b/>
        </w:rPr>
        <w:t>za javni poziv''</w:t>
      </w:r>
    </w:p>
    <w:p w:rsidR="006B6C29" w:rsidRDefault="006B6C29" w:rsidP="00914EE6">
      <w:pPr>
        <w:spacing w:after="0" w:line="240" w:lineRule="auto"/>
        <w:jc w:val="both"/>
        <w:rPr>
          <w:rFonts w:eastAsia="Calibri"/>
          <w:b/>
        </w:rPr>
      </w:pPr>
    </w:p>
    <w:p w:rsidR="006B6C29" w:rsidRPr="00623C2B" w:rsidRDefault="006B6C29" w:rsidP="00914EE6">
      <w:pPr>
        <w:spacing w:after="0" w:line="240" w:lineRule="auto"/>
        <w:jc w:val="both"/>
        <w:rPr>
          <w:rFonts w:eastAsia="Calibri"/>
        </w:rPr>
      </w:pPr>
    </w:p>
    <w:p w:rsidR="00914EE6" w:rsidRPr="006B6C29" w:rsidRDefault="00914EE6" w:rsidP="006B6C29">
      <w:pPr>
        <w:pStyle w:val="Odlomakpopisa"/>
        <w:numPr>
          <w:ilvl w:val="0"/>
          <w:numId w:val="1"/>
        </w:numPr>
        <w:spacing w:after="240" w:line="240" w:lineRule="auto"/>
        <w:jc w:val="both"/>
        <w:rPr>
          <w:b/>
          <w:sz w:val="24"/>
          <w:szCs w:val="24"/>
        </w:rPr>
      </w:pPr>
      <w:r w:rsidRPr="00623C2B">
        <w:rPr>
          <w:b/>
          <w:sz w:val="24"/>
          <w:szCs w:val="24"/>
        </w:rPr>
        <w:t>OSTALE ODREDBE</w:t>
      </w:r>
    </w:p>
    <w:p w:rsidR="00914EE6" w:rsidRPr="00623C2B" w:rsidRDefault="00390013" w:rsidP="00914EE6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ab/>
      </w:r>
      <w:r w:rsidR="00914EE6" w:rsidRPr="00623C2B">
        <w:rPr>
          <w:rFonts w:eastAsia="Calibri"/>
        </w:rPr>
        <w:t>Odluku o dodjeli potpore</w:t>
      </w:r>
      <w:r>
        <w:rPr>
          <w:rFonts w:eastAsia="Calibri"/>
        </w:rPr>
        <w:t xml:space="preserve"> </w:t>
      </w:r>
      <w:r w:rsidR="00914EE6" w:rsidRPr="00623C2B">
        <w:rPr>
          <w:rFonts w:eastAsia="Calibri"/>
        </w:rPr>
        <w:t>donosi Gradonačelnik, a potom sklapa ugovor s korisnikom potpore. Korisnici potpora dužni su dodijeljen</w:t>
      </w:r>
      <w:r w:rsidR="00A27BA0">
        <w:rPr>
          <w:rFonts w:eastAsia="Calibri"/>
        </w:rPr>
        <w:t>a</w:t>
      </w:r>
      <w:r w:rsidR="00914EE6" w:rsidRPr="00623C2B">
        <w:rPr>
          <w:rFonts w:eastAsia="Calibri"/>
        </w:rPr>
        <w:t xml:space="preserve"> sredstva koristiti isključivo za odobrenu namjenu, uz nadzor </w:t>
      </w:r>
      <w:r w:rsidR="00623C2B">
        <w:rPr>
          <w:rFonts w:eastAsia="Calibri"/>
        </w:rPr>
        <w:t>Jedinstvenog upravnog</w:t>
      </w:r>
      <w:r w:rsidR="00623C2B" w:rsidRPr="00623C2B">
        <w:rPr>
          <w:rFonts w:eastAsia="Calibri"/>
        </w:rPr>
        <w:t xml:space="preserve"> odjel</w:t>
      </w:r>
      <w:r w:rsidR="00623C2B">
        <w:rPr>
          <w:rFonts w:eastAsia="Calibri"/>
        </w:rPr>
        <w:t>a</w:t>
      </w:r>
      <w:r w:rsidR="00623C2B" w:rsidRPr="00623C2B">
        <w:rPr>
          <w:rFonts w:eastAsia="Calibri"/>
        </w:rPr>
        <w:t xml:space="preserve"> Grada Lepoglave</w:t>
      </w:r>
      <w:r w:rsidR="00914EE6" w:rsidRPr="00623C2B">
        <w:rPr>
          <w:rFonts w:eastAsia="Calibri"/>
        </w:rPr>
        <w:t xml:space="preserve">. </w:t>
      </w:r>
    </w:p>
    <w:p w:rsidR="00914EE6" w:rsidRPr="00623C2B" w:rsidRDefault="00914EE6" w:rsidP="00914EE6">
      <w:pPr>
        <w:spacing w:after="0" w:line="240" w:lineRule="auto"/>
        <w:jc w:val="both"/>
        <w:rPr>
          <w:rFonts w:eastAsia="Calibri"/>
        </w:rPr>
      </w:pPr>
      <w:r w:rsidRPr="00623C2B">
        <w:rPr>
          <w:rFonts w:eastAsia="Calibri"/>
        </w:rPr>
        <w:t xml:space="preserve">Korisnici koji nenamjenski utroše sredstva potpore ili ne dostave izvješća o korištenju istih, dužna su odobrena sredstva vratiti </w:t>
      </w:r>
      <w:r w:rsidR="00623C2B" w:rsidRPr="00460B40">
        <w:rPr>
          <w:rFonts w:eastAsia="Calibri"/>
        </w:rPr>
        <w:t>i sljedećih pet godina gube pravo na poticajna sredstva Grada Lepoglave.</w:t>
      </w:r>
    </w:p>
    <w:p w:rsidR="00B61DC4" w:rsidRPr="00F65F67" w:rsidRDefault="00B61DC4" w:rsidP="00B61DC4">
      <w:pPr>
        <w:pStyle w:val="Odlomakpopisa"/>
        <w:spacing w:after="240"/>
        <w:ind w:left="0"/>
        <w:jc w:val="both"/>
      </w:pPr>
    </w:p>
    <w:p w:rsidR="00B61DC4" w:rsidRDefault="00623C2B" w:rsidP="00623C2B">
      <w:pPr>
        <w:pStyle w:val="Odlomakpopisa"/>
        <w:ind w:left="0"/>
        <w:jc w:val="both"/>
        <w:rPr>
          <w:rFonts w:eastAsia="Calibri"/>
        </w:rPr>
      </w:pPr>
      <w:r>
        <w:rPr>
          <w:rFonts w:eastAsia="Calibri"/>
        </w:rPr>
        <w:tab/>
      </w:r>
      <w:r w:rsidRPr="00623C2B">
        <w:rPr>
          <w:rFonts w:eastAsia="Calibri"/>
        </w:rPr>
        <w:t>Grad Lepoglav</w:t>
      </w:r>
      <w:r>
        <w:rPr>
          <w:rFonts w:eastAsia="Calibri"/>
        </w:rPr>
        <w:t>a zadržava pravo izmjene i poni</w:t>
      </w:r>
      <w:r w:rsidRPr="00623C2B">
        <w:rPr>
          <w:rFonts w:eastAsia="Calibri"/>
        </w:rPr>
        <w:t xml:space="preserve">štenja ovog </w:t>
      </w:r>
      <w:r w:rsidR="00390013">
        <w:rPr>
          <w:rFonts w:eastAsia="Calibri"/>
        </w:rPr>
        <w:t>J</w:t>
      </w:r>
      <w:r>
        <w:rPr>
          <w:rFonts w:eastAsia="Calibri"/>
        </w:rPr>
        <w:t>avnog poziva, pri čemu n</w:t>
      </w:r>
      <w:r w:rsidRPr="00623C2B">
        <w:rPr>
          <w:rFonts w:eastAsia="Calibri"/>
        </w:rPr>
        <w:t>e</w:t>
      </w:r>
      <w:r>
        <w:rPr>
          <w:rFonts w:eastAsia="Calibri"/>
        </w:rPr>
        <w:t xml:space="preserve"> </w:t>
      </w:r>
      <w:r w:rsidRPr="00623C2B">
        <w:rPr>
          <w:rFonts w:eastAsia="Calibri"/>
        </w:rPr>
        <w:t>snosi nikakvu odgovornost prema podnositeljima zahtjeva glede troškova sudjelovanja.</w:t>
      </w:r>
    </w:p>
    <w:p w:rsidR="00623C2B" w:rsidRDefault="00623C2B" w:rsidP="00623C2B">
      <w:pPr>
        <w:pStyle w:val="Odlomakpopisa"/>
        <w:ind w:left="0"/>
        <w:jc w:val="both"/>
        <w:rPr>
          <w:rFonts w:eastAsia="Calibri"/>
        </w:rPr>
      </w:pPr>
    </w:p>
    <w:p w:rsidR="00623C2B" w:rsidRDefault="00623C2B" w:rsidP="00623C2B">
      <w:pPr>
        <w:pStyle w:val="Odlomakpopisa"/>
        <w:ind w:left="0"/>
        <w:jc w:val="both"/>
        <w:rPr>
          <w:rFonts w:eastAsia="Calibri"/>
        </w:rPr>
      </w:pPr>
    </w:p>
    <w:p w:rsidR="00623C2B" w:rsidRDefault="00623C2B" w:rsidP="00623C2B">
      <w:pPr>
        <w:pStyle w:val="Odlomakpopisa"/>
        <w:ind w:left="0"/>
        <w:jc w:val="right"/>
        <w:rPr>
          <w:rFonts w:eastAsia="Calibri"/>
          <w:b/>
        </w:rPr>
      </w:pPr>
      <w:r w:rsidRPr="00623C2B">
        <w:rPr>
          <w:rFonts w:eastAsia="Calibri"/>
          <w:b/>
        </w:rPr>
        <w:t>GRAD LEPOGLAVA</w:t>
      </w:r>
    </w:p>
    <w:p w:rsidR="00623C2B" w:rsidRDefault="00623C2B" w:rsidP="00623C2B">
      <w:pPr>
        <w:pStyle w:val="Odlomakpopisa"/>
        <w:ind w:left="0"/>
        <w:jc w:val="right"/>
        <w:rPr>
          <w:rFonts w:eastAsia="Calibri"/>
          <w:b/>
        </w:rPr>
      </w:pPr>
      <w:r>
        <w:rPr>
          <w:rFonts w:eastAsia="Calibri"/>
          <w:b/>
        </w:rPr>
        <w:t>Gradonačelnik</w:t>
      </w:r>
    </w:p>
    <w:p w:rsidR="00623C2B" w:rsidRPr="00623C2B" w:rsidRDefault="00623C2B" w:rsidP="00623C2B">
      <w:pPr>
        <w:pStyle w:val="Odlomakpopisa"/>
        <w:ind w:left="0"/>
        <w:jc w:val="right"/>
        <w:rPr>
          <w:rFonts w:eastAsia="Calibri"/>
        </w:rPr>
      </w:pPr>
      <w:r w:rsidRPr="00623C2B">
        <w:rPr>
          <w:rFonts w:eastAsia="Calibri"/>
        </w:rPr>
        <w:t xml:space="preserve">Marijan </w:t>
      </w:r>
      <w:proofErr w:type="spellStart"/>
      <w:r w:rsidRPr="00623C2B">
        <w:rPr>
          <w:rFonts w:eastAsia="Calibri"/>
        </w:rPr>
        <w:t>Škvarić</w:t>
      </w:r>
      <w:proofErr w:type="spellEnd"/>
      <w:r w:rsidRPr="00623C2B">
        <w:rPr>
          <w:rFonts w:eastAsia="Calibri"/>
        </w:rPr>
        <w:t xml:space="preserve">, </w:t>
      </w:r>
      <w:proofErr w:type="spellStart"/>
      <w:r w:rsidRPr="00623C2B">
        <w:rPr>
          <w:rFonts w:eastAsia="Calibri"/>
        </w:rPr>
        <w:t>dipl.ing</w:t>
      </w:r>
      <w:proofErr w:type="spellEnd"/>
      <w:r w:rsidRPr="00623C2B">
        <w:rPr>
          <w:rFonts w:eastAsia="Calibri"/>
        </w:rPr>
        <w:t>.</w:t>
      </w:r>
    </w:p>
    <w:p w:rsidR="00623C2B" w:rsidRPr="00623C2B" w:rsidRDefault="00623C2B" w:rsidP="00623C2B">
      <w:pPr>
        <w:pStyle w:val="Odlomakpopisa"/>
        <w:ind w:left="0"/>
        <w:jc w:val="right"/>
        <w:rPr>
          <w:rFonts w:eastAsia="Calibri"/>
        </w:rPr>
      </w:pPr>
    </w:p>
    <w:sectPr w:rsidR="00623C2B" w:rsidRPr="00623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E1DEF"/>
    <w:multiLevelType w:val="hybridMultilevel"/>
    <w:tmpl w:val="010A5DE0"/>
    <w:lvl w:ilvl="0" w:tplc="CAA49582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B772A05"/>
    <w:multiLevelType w:val="hybridMultilevel"/>
    <w:tmpl w:val="B46E54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14"/>
    <w:rsid w:val="000C7BD9"/>
    <w:rsid w:val="001672FD"/>
    <w:rsid w:val="00236014"/>
    <w:rsid w:val="00390013"/>
    <w:rsid w:val="003F24D8"/>
    <w:rsid w:val="004433B2"/>
    <w:rsid w:val="0048336C"/>
    <w:rsid w:val="00623C2B"/>
    <w:rsid w:val="006B6C29"/>
    <w:rsid w:val="00760F19"/>
    <w:rsid w:val="00914EE6"/>
    <w:rsid w:val="00A27BA0"/>
    <w:rsid w:val="00B61DC4"/>
    <w:rsid w:val="00BF3467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7105B-D603-43A3-98AC-9AC2C65F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60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2360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236014"/>
    <w:pPr>
      <w:ind w:left="720"/>
      <w:contextualSpacing/>
    </w:pPr>
  </w:style>
  <w:style w:type="paragraph" w:styleId="Bezproreda">
    <w:name w:val="No Spacing"/>
    <w:uiPriority w:val="1"/>
    <w:qFormat/>
    <w:rsid w:val="000C7BD9"/>
    <w:pPr>
      <w:spacing w:after="0" w:line="240" w:lineRule="auto"/>
    </w:pPr>
    <w:rPr>
      <w:rFonts w:ascii="Calibri" w:eastAsia="Calibri" w:hAnsi="Calibri"/>
    </w:rPr>
  </w:style>
  <w:style w:type="character" w:styleId="Hiperveza">
    <w:name w:val="Hyperlink"/>
    <w:basedOn w:val="Zadanifontodlomka"/>
    <w:uiPriority w:val="99"/>
    <w:unhideWhenUsed/>
    <w:rsid w:val="00914EE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0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0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8</cp:revision>
  <cp:lastPrinted>2017-03-20T11:33:00Z</cp:lastPrinted>
  <dcterms:created xsi:type="dcterms:W3CDTF">2017-03-15T08:35:00Z</dcterms:created>
  <dcterms:modified xsi:type="dcterms:W3CDTF">2017-03-20T13:02:00Z</dcterms:modified>
</cp:coreProperties>
</file>