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D51" w:rsidRPr="006D2D51" w:rsidRDefault="006D2D51" w:rsidP="006D2D51">
      <w:pPr>
        <w:spacing w:after="0" w:line="240" w:lineRule="auto"/>
        <w:rPr>
          <w:rFonts w:eastAsia="Times New Roman"/>
          <w:kern w:val="28"/>
          <w:szCs w:val="24"/>
          <w:lang w:val="en-AU" w:eastAsia="hr-HR"/>
        </w:rPr>
      </w:pPr>
      <w:r w:rsidRPr="006D2D51">
        <w:rPr>
          <w:rFonts w:eastAsia="Times New Roman"/>
          <w:noProof/>
          <w:kern w:val="28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06BF1053" wp14:editId="6AE20622">
            <wp:simplePos x="0" y="0"/>
            <wp:positionH relativeFrom="column">
              <wp:posOffset>464622</wp:posOffset>
            </wp:positionH>
            <wp:positionV relativeFrom="paragraph">
              <wp:posOffset>-279070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D51" w:rsidRPr="006D2D51" w:rsidRDefault="006D2D51" w:rsidP="006D2D51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6D2D51" w:rsidRPr="006D2D51" w:rsidRDefault="006D2D51" w:rsidP="006D2D51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6D2D51" w:rsidRPr="006D2D51" w:rsidRDefault="001A7F38" w:rsidP="006D2D51">
      <w:pPr>
        <w:spacing w:after="0" w:line="240" w:lineRule="auto"/>
        <w:rPr>
          <w:rFonts w:eastAsia="Times New Roman"/>
          <w:szCs w:val="24"/>
          <w:lang w:eastAsia="hr-HR"/>
        </w:rPr>
      </w:pPr>
      <w:r w:rsidRPr="006D2D51">
        <w:rPr>
          <w:rFonts w:eastAsia="Times New Roman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23937" wp14:editId="6229DE5A">
                <wp:simplePos x="0" y="0"/>
                <wp:positionH relativeFrom="column">
                  <wp:posOffset>-182245</wp:posOffset>
                </wp:positionH>
                <wp:positionV relativeFrom="paragraph">
                  <wp:posOffset>111760</wp:posOffset>
                </wp:positionV>
                <wp:extent cx="1822450" cy="679450"/>
                <wp:effectExtent l="0" t="0" r="6350" b="635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51" w:rsidRPr="00085068" w:rsidRDefault="006D2D51" w:rsidP="006D2D51">
                            <w:pPr>
                              <w:pStyle w:val="Naslov3"/>
                              <w:spacing w:before="0"/>
                              <w:jc w:val="center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085068">
                              <w:rPr>
                                <w:rFonts w:ascii="Arial Narrow" w:hAnsi="Arial Narrow"/>
                                <w:sz w:val="18"/>
                              </w:rPr>
                              <w:t>REPUBLIKA HRVATSKA</w:t>
                            </w:r>
                          </w:p>
                          <w:p w:rsidR="006D2D51" w:rsidRPr="00085068" w:rsidRDefault="006D2D51" w:rsidP="006D2D51">
                            <w:pPr>
                              <w:spacing w:after="0"/>
                              <w:jc w:val="center"/>
                              <w:rPr>
                                <w:sz w:val="16"/>
                              </w:rPr>
                            </w:pPr>
                            <w:r w:rsidRPr="00085068">
                              <w:rPr>
                                <w:sz w:val="16"/>
                              </w:rPr>
                              <w:t>VARAŽDINSKA ŽUPANIJA</w:t>
                            </w:r>
                          </w:p>
                          <w:p w:rsidR="006D2D51" w:rsidRPr="00085068" w:rsidRDefault="006D2D51" w:rsidP="006D2D51">
                            <w:pPr>
                              <w:spacing w:after="0"/>
                              <w:ind w:left="-5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085068">
                              <w:rPr>
                                <w:b/>
                                <w:sz w:val="16"/>
                              </w:rPr>
                              <w:t>GRAD LEPOGLAVA</w:t>
                            </w:r>
                          </w:p>
                          <w:p w:rsidR="006D2D51" w:rsidRPr="00085068" w:rsidRDefault="006D2D51" w:rsidP="006D2D51">
                            <w:pPr>
                              <w:spacing w:after="0"/>
                              <w:ind w:left="-56"/>
                              <w:jc w:val="center"/>
                              <w:rPr>
                                <w:bCs/>
                                <w:sz w:val="14"/>
                              </w:rPr>
                            </w:pPr>
                            <w:r w:rsidRPr="00085068">
                              <w:rPr>
                                <w:bCs/>
                                <w:sz w:val="14"/>
                              </w:rPr>
                              <w:t>Antuna Mihanovića 12</w:t>
                            </w:r>
                          </w:p>
                          <w:p w:rsidR="006D2D51" w:rsidRPr="00085068" w:rsidRDefault="006D2D51" w:rsidP="006D2D51">
                            <w:pPr>
                              <w:spacing w:after="0"/>
                              <w:ind w:left="-56"/>
                              <w:jc w:val="center"/>
                              <w:rPr>
                                <w:bCs/>
                                <w:sz w:val="14"/>
                              </w:rPr>
                            </w:pPr>
                            <w:r w:rsidRPr="00085068">
                              <w:rPr>
                                <w:bCs/>
                                <w:sz w:val="14"/>
                              </w:rPr>
                              <w:t>42250 Lepoglava</w:t>
                            </w:r>
                          </w:p>
                          <w:p w:rsidR="006D2D51" w:rsidRDefault="006D2D51" w:rsidP="006D2D51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23937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14.35pt;margin-top:8.8pt;width:143.5pt;height:5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" stroked="f">
                <v:textbox>
                  <w:txbxContent>
                    <w:p w:rsidR="006D2D51" w:rsidRPr="00085068" w:rsidRDefault="006D2D51" w:rsidP="006D2D51">
                      <w:pPr>
                        <w:pStyle w:val="Naslov3"/>
                        <w:spacing w:before="0"/>
                        <w:jc w:val="center"/>
                        <w:rPr>
                          <w:rFonts w:ascii="Arial Narrow" w:hAnsi="Arial Narrow"/>
                          <w:sz w:val="18"/>
                        </w:rPr>
                      </w:pPr>
                      <w:r w:rsidRPr="00085068">
                        <w:rPr>
                          <w:rFonts w:ascii="Arial Narrow" w:hAnsi="Arial Narrow"/>
                          <w:sz w:val="18"/>
                        </w:rPr>
                        <w:t>REPUBLIKA HRVATSKA</w:t>
                      </w:r>
                    </w:p>
                    <w:p w:rsidR="006D2D51" w:rsidRPr="00085068" w:rsidRDefault="006D2D51" w:rsidP="006D2D51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 w:rsidRPr="00085068">
                        <w:rPr>
                          <w:sz w:val="16"/>
                        </w:rPr>
                        <w:t>VARAŽDINSKA ŽUPANIJA</w:t>
                      </w:r>
                    </w:p>
                    <w:p w:rsidR="006D2D51" w:rsidRPr="00085068" w:rsidRDefault="006D2D51" w:rsidP="006D2D51">
                      <w:pPr>
                        <w:spacing w:after="0"/>
                        <w:ind w:left="-56"/>
                        <w:jc w:val="center"/>
                        <w:rPr>
                          <w:b/>
                          <w:sz w:val="16"/>
                        </w:rPr>
                      </w:pPr>
                      <w:r w:rsidRPr="00085068">
                        <w:rPr>
                          <w:b/>
                          <w:sz w:val="16"/>
                        </w:rPr>
                        <w:t>GRAD LEPOGLAVA</w:t>
                      </w:r>
                    </w:p>
                    <w:p w:rsidR="006D2D51" w:rsidRPr="00085068" w:rsidRDefault="006D2D51" w:rsidP="006D2D51">
                      <w:pPr>
                        <w:spacing w:after="0"/>
                        <w:ind w:left="-56"/>
                        <w:jc w:val="center"/>
                        <w:rPr>
                          <w:bCs/>
                          <w:sz w:val="14"/>
                        </w:rPr>
                      </w:pPr>
                      <w:r w:rsidRPr="00085068">
                        <w:rPr>
                          <w:bCs/>
                          <w:sz w:val="14"/>
                        </w:rPr>
                        <w:t>Antuna Mihanovića 12</w:t>
                      </w:r>
                    </w:p>
                    <w:p w:rsidR="006D2D51" w:rsidRPr="00085068" w:rsidRDefault="006D2D51" w:rsidP="006D2D51">
                      <w:pPr>
                        <w:spacing w:after="0"/>
                        <w:ind w:left="-56"/>
                        <w:jc w:val="center"/>
                        <w:rPr>
                          <w:bCs/>
                          <w:sz w:val="14"/>
                        </w:rPr>
                      </w:pPr>
                      <w:r w:rsidRPr="00085068">
                        <w:rPr>
                          <w:bCs/>
                          <w:sz w:val="14"/>
                        </w:rPr>
                        <w:t>42250 Lepoglava</w:t>
                      </w:r>
                    </w:p>
                    <w:p w:rsidR="006D2D51" w:rsidRDefault="006D2D51" w:rsidP="006D2D51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2D51" w:rsidRPr="006D2D51" w:rsidRDefault="006D2D51" w:rsidP="006D2D51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6D2D51" w:rsidRPr="006D2D51" w:rsidRDefault="006D2D51" w:rsidP="006D2D5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6D2D51" w:rsidRPr="006D2D51" w:rsidRDefault="006D2D51" w:rsidP="006D2D5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6D2D51" w:rsidRPr="006D2D51" w:rsidRDefault="006D2D51" w:rsidP="006D2D51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6D2D51" w:rsidRPr="006D2D51" w:rsidRDefault="006D2D51" w:rsidP="006D2D51">
      <w:pPr>
        <w:spacing w:after="0" w:line="240" w:lineRule="auto"/>
        <w:rPr>
          <w:rFonts w:eastAsia="Times New Roman"/>
          <w:szCs w:val="24"/>
          <w:lang w:eastAsia="hr-HR"/>
        </w:rPr>
      </w:pPr>
      <w:r w:rsidRPr="006D2D51">
        <w:rPr>
          <w:rFonts w:eastAsia="Times New Roman"/>
          <w:szCs w:val="24"/>
          <w:lang w:eastAsia="hr-HR"/>
        </w:rPr>
        <w:t>Gradsko vijeće</w:t>
      </w:r>
    </w:p>
    <w:p w:rsidR="006D2D51" w:rsidRPr="006D2D51" w:rsidRDefault="006D2D51" w:rsidP="006D2D51">
      <w:pPr>
        <w:spacing w:after="0" w:line="240" w:lineRule="auto"/>
        <w:rPr>
          <w:rFonts w:eastAsia="Times New Roman"/>
          <w:szCs w:val="24"/>
          <w:lang w:eastAsia="hr-HR"/>
        </w:rPr>
      </w:pPr>
      <w:r w:rsidRPr="006D2D51">
        <w:rPr>
          <w:rFonts w:eastAsia="Times New Roman"/>
          <w:szCs w:val="24"/>
          <w:lang w:eastAsia="hr-HR"/>
        </w:rPr>
        <w:t xml:space="preserve">KLASA: </w:t>
      </w:r>
      <w:r w:rsidR="001A7F38">
        <w:rPr>
          <w:rFonts w:eastAsia="Times New Roman"/>
          <w:szCs w:val="24"/>
          <w:lang w:eastAsia="hr-HR"/>
        </w:rPr>
        <w:t>400-08/22-01/3</w:t>
      </w:r>
    </w:p>
    <w:p w:rsidR="006D2D51" w:rsidRPr="006D2D51" w:rsidRDefault="006D2D51" w:rsidP="006D2D51">
      <w:pPr>
        <w:spacing w:after="0" w:line="240" w:lineRule="auto"/>
        <w:rPr>
          <w:rFonts w:eastAsia="Times New Roman"/>
          <w:szCs w:val="24"/>
          <w:lang w:eastAsia="hr-HR"/>
        </w:rPr>
      </w:pPr>
      <w:r w:rsidRPr="006D2D51">
        <w:rPr>
          <w:rFonts w:eastAsia="Times New Roman"/>
          <w:szCs w:val="24"/>
          <w:lang w:eastAsia="hr-HR"/>
        </w:rPr>
        <w:t>URBROJ:</w:t>
      </w:r>
      <w:r w:rsidR="001A7F38">
        <w:rPr>
          <w:rFonts w:eastAsia="Times New Roman"/>
          <w:szCs w:val="24"/>
          <w:lang w:eastAsia="hr-HR"/>
        </w:rPr>
        <w:t>2186-9-02-22-1</w:t>
      </w:r>
    </w:p>
    <w:p w:rsidR="006D2D51" w:rsidRPr="006D2D51" w:rsidRDefault="006D2D51" w:rsidP="006D2D51">
      <w:pPr>
        <w:spacing w:after="0" w:line="240" w:lineRule="auto"/>
        <w:rPr>
          <w:rFonts w:eastAsia="Times New Roman"/>
          <w:szCs w:val="24"/>
          <w:lang w:eastAsia="hr-HR"/>
        </w:rPr>
      </w:pPr>
      <w:r w:rsidRPr="006D2D51">
        <w:rPr>
          <w:rFonts w:eastAsia="Times New Roman"/>
          <w:szCs w:val="24"/>
          <w:lang w:eastAsia="hr-HR"/>
        </w:rPr>
        <w:t xml:space="preserve">Lepoglava, </w:t>
      </w:r>
      <w:r w:rsidR="001A7F38">
        <w:rPr>
          <w:rFonts w:eastAsia="Times New Roman"/>
          <w:szCs w:val="24"/>
          <w:lang w:eastAsia="hr-HR"/>
        </w:rPr>
        <w:t>21.12.2022.</w:t>
      </w:r>
      <w:bookmarkStart w:id="0" w:name="_GoBack"/>
      <w:bookmarkEnd w:id="0"/>
    </w:p>
    <w:p w:rsidR="006D2D51" w:rsidRPr="006D2D51" w:rsidRDefault="006D2D51" w:rsidP="006D2D5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6D2D51" w:rsidRPr="006D2D51" w:rsidRDefault="006D2D51" w:rsidP="006D2D5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6D2D51">
        <w:rPr>
          <w:rFonts w:eastAsia="Times New Roman"/>
          <w:szCs w:val="24"/>
          <w:lang w:eastAsia="hr-HR"/>
        </w:rPr>
        <w:tab/>
        <w:t xml:space="preserve">Na temelju odredbe članak 11. stavak 2. i članka 21. Zakona o poticanju razvoja malog gospodarstva (''Narodne novine'' broj 29/02, 63/07, 53/12, 56/13, 121/16), članka 22. Statuta Grada Lepoglave („Službeni vjesnik Varaždinske županije“ broj  64/20, 18/21) Gradsko vijeće Grada Lepoglave na </w:t>
      </w:r>
      <w:r>
        <w:rPr>
          <w:rFonts w:eastAsia="Times New Roman"/>
          <w:szCs w:val="24"/>
          <w:lang w:eastAsia="hr-HR"/>
        </w:rPr>
        <w:t xml:space="preserve">12. </w:t>
      </w:r>
      <w:r w:rsidRPr="006D2D51">
        <w:rPr>
          <w:rFonts w:eastAsia="Times New Roman"/>
          <w:szCs w:val="24"/>
          <w:lang w:eastAsia="hr-HR"/>
        </w:rPr>
        <w:t xml:space="preserve">sjednici održanoj dana                            </w:t>
      </w:r>
      <w:r>
        <w:rPr>
          <w:rFonts w:eastAsia="Times New Roman"/>
          <w:szCs w:val="24"/>
          <w:lang w:eastAsia="hr-HR"/>
        </w:rPr>
        <w:t xml:space="preserve">21. prosinca </w:t>
      </w:r>
      <w:r w:rsidRPr="006D2D51">
        <w:rPr>
          <w:rFonts w:eastAsia="Times New Roman"/>
          <w:szCs w:val="24"/>
          <w:lang w:eastAsia="hr-HR"/>
        </w:rPr>
        <w:t xml:space="preserve">2022. godine, donosi      </w:t>
      </w:r>
    </w:p>
    <w:p w:rsidR="006D2D51" w:rsidRPr="006D2D51" w:rsidRDefault="006D2D51" w:rsidP="006D2D51">
      <w:pPr>
        <w:spacing w:after="0" w:line="240" w:lineRule="auto"/>
        <w:jc w:val="center"/>
        <w:rPr>
          <w:rFonts w:eastAsia="Times New Roman"/>
          <w:szCs w:val="24"/>
          <w:lang w:eastAsia="hr-HR"/>
        </w:rPr>
      </w:pPr>
    </w:p>
    <w:p w:rsidR="006D2D51" w:rsidRPr="006D2D51" w:rsidRDefault="006D2D51" w:rsidP="006D2D51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>2</w:t>
      </w:r>
      <w:r w:rsidRPr="006D2D51">
        <w:rPr>
          <w:rFonts w:eastAsia="Times New Roman"/>
          <w:b/>
          <w:szCs w:val="24"/>
          <w:lang w:eastAsia="hr-HR"/>
        </w:rPr>
        <w:t>. IZMJENE PROGRAMA</w:t>
      </w:r>
    </w:p>
    <w:p w:rsidR="006D2D51" w:rsidRPr="006D2D51" w:rsidRDefault="006D2D51" w:rsidP="006D2D51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  <w:r w:rsidRPr="006D2D51">
        <w:rPr>
          <w:rFonts w:eastAsia="Times New Roman"/>
          <w:b/>
          <w:szCs w:val="24"/>
          <w:lang w:eastAsia="hr-HR"/>
        </w:rPr>
        <w:t>mjera poticanja razvoja malog gospodarstva</w:t>
      </w:r>
    </w:p>
    <w:p w:rsidR="006D2D51" w:rsidRPr="006D2D51" w:rsidRDefault="006D2D51" w:rsidP="006D2D51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  <w:r w:rsidRPr="006D2D51">
        <w:rPr>
          <w:rFonts w:eastAsia="Times New Roman"/>
          <w:b/>
          <w:szCs w:val="24"/>
          <w:lang w:eastAsia="hr-HR"/>
        </w:rPr>
        <w:t>na području grada Lepoglave za 2022. godinu</w:t>
      </w:r>
    </w:p>
    <w:p w:rsidR="006D2D51" w:rsidRPr="006D2D51" w:rsidRDefault="006D2D51" w:rsidP="006D2D51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:rsidR="006D2D51" w:rsidRPr="006D2D51" w:rsidRDefault="006D2D51" w:rsidP="006D2D51">
      <w:pPr>
        <w:jc w:val="center"/>
        <w:rPr>
          <w:b/>
          <w:szCs w:val="24"/>
        </w:rPr>
      </w:pPr>
      <w:r w:rsidRPr="006D2D51">
        <w:rPr>
          <w:b/>
          <w:szCs w:val="24"/>
        </w:rPr>
        <w:t>I.</w:t>
      </w:r>
    </w:p>
    <w:p w:rsidR="006D2D51" w:rsidRPr="006D2D51" w:rsidRDefault="006D2D51" w:rsidP="006D2D51">
      <w:pPr>
        <w:jc w:val="both"/>
        <w:rPr>
          <w:szCs w:val="24"/>
        </w:rPr>
      </w:pPr>
      <w:r w:rsidRPr="006D2D51">
        <w:rPr>
          <w:szCs w:val="24"/>
        </w:rPr>
        <w:tab/>
        <w:t>U Programu mjera poticanja razvoja malog gospodarstva na području grada Lepoglave za 2022. godinu (''Službeni vjesnik Varaždinske županije'' 114/21</w:t>
      </w:r>
      <w:r>
        <w:rPr>
          <w:szCs w:val="24"/>
        </w:rPr>
        <w:t>, 72/22</w:t>
      </w:r>
      <w:r w:rsidRPr="006D2D51">
        <w:rPr>
          <w:szCs w:val="24"/>
        </w:rPr>
        <w:t>)</w:t>
      </w:r>
      <w:r w:rsidRPr="006D2D51">
        <w:rPr>
          <w:b/>
          <w:szCs w:val="24"/>
        </w:rPr>
        <w:t xml:space="preserve">  u točki III. </w:t>
      </w:r>
      <w:proofErr w:type="spellStart"/>
      <w:r w:rsidRPr="006D2D51">
        <w:rPr>
          <w:b/>
          <w:szCs w:val="24"/>
        </w:rPr>
        <w:t>podtočka</w:t>
      </w:r>
      <w:proofErr w:type="spellEnd"/>
      <w:r w:rsidRPr="006D2D51">
        <w:rPr>
          <w:b/>
          <w:szCs w:val="24"/>
        </w:rPr>
        <w:t xml:space="preserve"> 2. mijenja se i glasi: </w:t>
      </w:r>
    </w:p>
    <w:p w:rsidR="006D2D51" w:rsidRPr="006D2D51" w:rsidRDefault="006D2D51" w:rsidP="006D2D51">
      <w:pPr>
        <w:spacing w:after="0" w:line="240" w:lineRule="auto"/>
        <w:ind w:left="284" w:hanging="284"/>
        <w:jc w:val="both"/>
        <w:rPr>
          <w:rFonts w:eastAsia="Times New Roman"/>
          <w:b/>
          <w:lang w:eastAsia="hr-HR"/>
        </w:rPr>
      </w:pPr>
      <w:r w:rsidRPr="006D2D51">
        <w:rPr>
          <w:rFonts w:eastAsia="Times New Roman"/>
          <w:b/>
          <w:lang w:eastAsia="hr-HR"/>
        </w:rPr>
        <w:t>2. POTPORE ZA RAZVOJ MALOG GOSPODARSTVA I PRIVLAČENJE INVESTICIJA</w:t>
      </w:r>
    </w:p>
    <w:p w:rsidR="006D2D51" w:rsidRPr="006D2D51" w:rsidRDefault="006D2D51" w:rsidP="006D2D51">
      <w:pPr>
        <w:spacing w:after="0" w:line="240" w:lineRule="auto"/>
        <w:ind w:left="284" w:hanging="284"/>
        <w:jc w:val="both"/>
        <w:rPr>
          <w:rFonts w:eastAsia="Times New Roman"/>
          <w:lang w:eastAsia="hr-HR"/>
        </w:rPr>
      </w:pPr>
      <w:r w:rsidRPr="006D2D51">
        <w:rPr>
          <w:rFonts w:eastAsia="Times New Roman"/>
          <w:b/>
          <w:lang w:eastAsia="hr-HR"/>
        </w:rPr>
        <w:tab/>
      </w:r>
      <w:r>
        <w:rPr>
          <w:rFonts w:eastAsia="Times New Roman"/>
          <w:lang w:eastAsia="hr-HR"/>
        </w:rPr>
        <w:t>- ukupan iznos potpore 18</w:t>
      </w:r>
      <w:r w:rsidRPr="006D2D51">
        <w:rPr>
          <w:rFonts w:eastAsia="Times New Roman"/>
          <w:lang w:eastAsia="hr-HR"/>
        </w:rPr>
        <w:t>0.000,00 kuna</w:t>
      </w:r>
    </w:p>
    <w:p w:rsidR="006D2D51" w:rsidRPr="006D2D51" w:rsidRDefault="006D2D51" w:rsidP="006D2D51">
      <w:pPr>
        <w:spacing w:after="0" w:line="240" w:lineRule="auto"/>
        <w:ind w:left="284" w:hanging="284"/>
        <w:jc w:val="both"/>
        <w:rPr>
          <w:rFonts w:eastAsia="Times New Roman"/>
          <w:b/>
          <w:lang w:eastAsia="hr-HR"/>
        </w:rPr>
      </w:pPr>
    </w:p>
    <w:p w:rsidR="006D2D51" w:rsidRPr="006D2D51" w:rsidRDefault="006D2D51" w:rsidP="006D2D51">
      <w:pPr>
        <w:spacing w:after="0" w:line="240" w:lineRule="auto"/>
        <w:ind w:left="284" w:hanging="284"/>
        <w:jc w:val="center"/>
        <w:rPr>
          <w:rFonts w:eastAsia="Times New Roman"/>
          <w:b/>
          <w:lang w:eastAsia="hr-HR"/>
        </w:rPr>
      </w:pPr>
      <w:r w:rsidRPr="006D2D51">
        <w:rPr>
          <w:rFonts w:eastAsia="Times New Roman"/>
          <w:b/>
          <w:lang w:eastAsia="hr-HR"/>
        </w:rPr>
        <w:t>II.</w:t>
      </w:r>
    </w:p>
    <w:p w:rsidR="006D2D51" w:rsidRPr="006D2D51" w:rsidRDefault="006D2D51" w:rsidP="006D2D51">
      <w:pPr>
        <w:spacing w:after="0" w:line="240" w:lineRule="auto"/>
        <w:ind w:left="284" w:hanging="284"/>
        <w:jc w:val="both"/>
        <w:rPr>
          <w:rFonts w:eastAsia="Times New Roman"/>
          <w:b/>
          <w:lang w:eastAsia="hr-HR"/>
        </w:rPr>
      </w:pPr>
      <w:r w:rsidRPr="006D2D51">
        <w:rPr>
          <w:rFonts w:eastAsia="Times New Roman"/>
          <w:b/>
          <w:lang w:eastAsia="hr-HR"/>
        </w:rPr>
        <w:t xml:space="preserve"> U točki IV. </w:t>
      </w:r>
      <w:proofErr w:type="spellStart"/>
      <w:r w:rsidRPr="006D2D51">
        <w:rPr>
          <w:rFonts w:eastAsia="Times New Roman"/>
          <w:b/>
          <w:lang w:eastAsia="hr-HR"/>
        </w:rPr>
        <w:t>podtočka</w:t>
      </w:r>
      <w:proofErr w:type="spellEnd"/>
      <w:r w:rsidRPr="006D2D51">
        <w:rPr>
          <w:rFonts w:eastAsia="Times New Roman"/>
          <w:b/>
          <w:lang w:eastAsia="hr-HR"/>
        </w:rPr>
        <w:t xml:space="preserve"> 2. mijenja se i glasi: </w:t>
      </w:r>
    </w:p>
    <w:p w:rsidR="006D2D51" w:rsidRPr="006D2D51" w:rsidRDefault="006D2D51" w:rsidP="006D2D51">
      <w:pPr>
        <w:spacing w:after="0" w:line="240" w:lineRule="auto"/>
        <w:ind w:left="284" w:hanging="284"/>
        <w:jc w:val="both"/>
        <w:rPr>
          <w:rFonts w:eastAsia="Times New Roman"/>
          <w:b/>
          <w:lang w:eastAsia="hr-HR"/>
        </w:rPr>
      </w:pPr>
    </w:p>
    <w:p w:rsidR="006D2D51" w:rsidRPr="006D2D51" w:rsidRDefault="006D2D51" w:rsidP="006D2D51">
      <w:pPr>
        <w:spacing w:after="0" w:line="240" w:lineRule="auto"/>
        <w:jc w:val="both"/>
        <w:rPr>
          <w:rFonts w:eastAsia="Times New Roman"/>
          <w:b/>
          <w:szCs w:val="24"/>
          <w:lang w:eastAsia="hr-HR"/>
        </w:rPr>
      </w:pPr>
    </w:p>
    <w:p w:rsidR="006D2D51" w:rsidRPr="006D2D51" w:rsidRDefault="006D2D51" w:rsidP="006D2D51">
      <w:pPr>
        <w:spacing w:after="0" w:line="240" w:lineRule="auto"/>
        <w:jc w:val="both"/>
        <w:rPr>
          <w:rFonts w:eastAsia="Times New Roman"/>
          <w:b/>
          <w:lang w:eastAsia="hr-HR"/>
        </w:rPr>
      </w:pPr>
      <w:r w:rsidRPr="006D2D51">
        <w:rPr>
          <w:rFonts w:eastAsia="Times New Roman"/>
          <w:b/>
          <w:lang w:eastAsia="hr-HR"/>
        </w:rPr>
        <w:t>2. POTPORE ZA RAZVOJ MALOG GOSPODARSTVA I PRIVLAČENJE INVESTICIJA</w:t>
      </w:r>
    </w:p>
    <w:p w:rsidR="006D2D51" w:rsidRPr="006D2D51" w:rsidRDefault="006D2D51" w:rsidP="006D2D51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:rsidR="006D2D51" w:rsidRPr="006D2D51" w:rsidRDefault="006D2D51" w:rsidP="006D2D51">
      <w:pPr>
        <w:jc w:val="both"/>
        <w:rPr>
          <w:color w:val="FF0000"/>
          <w:lang w:eastAsia="hr-HR"/>
        </w:rPr>
      </w:pPr>
      <w:r w:rsidRPr="006D2D51">
        <w:rPr>
          <w:lang w:eastAsia="hr-HR"/>
        </w:rPr>
        <w:tab/>
      </w:r>
      <w:r w:rsidRPr="006D2D51">
        <w:rPr>
          <w:rFonts w:eastAsia="Times New Roman"/>
          <w:lang w:eastAsia="hr-HR"/>
        </w:rPr>
        <w:t xml:space="preserve">Ukupan iznos sredstava za provedbu ove Mjere 3. planiran je u Proračunu Grada Lepoglave za 2022. godinu u iznosu od </w:t>
      </w:r>
      <w:r>
        <w:rPr>
          <w:rFonts w:eastAsia="Times New Roman"/>
          <w:lang w:eastAsia="hr-HR"/>
        </w:rPr>
        <w:t>18</w:t>
      </w:r>
      <w:r w:rsidRPr="006D2D51">
        <w:rPr>
          <w:rFonts w:eastAsia="Times New Roman"/>
          <w:lang w:eastAsia="hr-HR"/>
        </w:rPr>
        <w:t>0</w:t>
      </w:r>
      <w:r w:rsidRPr="006D2D51">
        <w:rPr>
          <w:lang w:eastAsia="hr-HR"/>
        </w:rPr>
        <w:t>.000,00 kuna.</w:t>
      </w:r>
    </w:p>
    <w:p w:rsidR="006D2D51" w:rsidRPr="006D2D51" w:rsidRDefault="006D2D51" w:rsidP="006D2D51">
      <w:pPr>
        <w:jc w:val="both"/>
        <w:rPr>
          <w:lang w:eastAsia="hr-HR"/>
        </w:rPr>
      </w:pPr>
      <w:r w:rsidRPr="006D2D51">
        <w:rPr>
          <w:color w:val="FF0000"/>
          <w:lang w:eastAsia="hr-HR"/>
        </w:rPr>
        <w:tab/>
      </w:r>
      <w:r w:rsidRPr="006D2D51">
        <w:rPr>
          <w:lang w:eastAsia="hr-HR"/>
        </w:rPr>
        <w:t>Koristit će se za:</w:t>
      </w:r>
    </w:p>
    <w:p w:rsidR="006D2D51" w:rsidRPr="006D2D51" w:rsidRDefault="006D2D51" w:rsidP="006D2D51">
      <w:pPr>
        <w:numPr>
          <w:ilvl w:val="0"/>
          <w:numId w:val="1"/>
        </w:numPr>
        <w:spacing w:line="252" w:lineRule="auto"/>
        <w:contextualSpacing/>
        <w:rPr>
          <w:rFonts w:eastAsia="Times New Roman"/>
        </w:rPr>
      </w:pPr>
      <w:r w:rsidRPr="006D2D51">
        <w:rPr>
          <w:rFonts w:eastAsia="Times New Roman"/>
        </w:rPr>
        <w:t>pripremu i provedbu nacionalnih programa i natječaja, projekte iz domene Europske unije, prekograničnu suradnju, ruralnog razvoja i turizma</w:t>
      </w:r>
    </w:p>
    <w:p w:rsidR="006D2D51" w:rsidRPr="006D2D51" w:rsidRDefault="006D2D51" w:rsidP="006D2D51">
      <w:pPr>
        <w:numPr>
          <w:ilvl w:val="0"/>
          <w:numId w:val="1"/>
        </w:numPr>
        <w:spacing w:line="252" w:lineRule="auto"/>
        <w:contextualSpacing/>
        <w:rPr>
          <w:rFonts w:eastAsia="Times New Roman"/>
        </w:rPr>
      </w:pPr>
      <w:r w:rsidRPr="006D2D51">
        <w:rPr>
          <w:rFonts w:eastAsia="Times New Roman"/>
        </w:rPr>
        <w:t xml:space="preserve">pružanje savjetodavnih usluga poduzetnicima u svrhu prijava projekata na nacionalne i EU fondove, </w:t>
      </w:r>
    </w:p>
    <w:p w:rsidR="006D2D51" w:rsidRPr="006D2D51" w:rsidRDefault="006D2D51" w:rsidP="006D2D51">
      <w:pPr>
        <w:numPr>
          <w:ilvl w:val="0"/>
          <w:numId w:val="1"/>
        </w:numPr>
        <w:spacing w:line="252" w:lineRule="auto"/>
        <w:contextualSpacing/>
        <w:rPr>
          <w:rFonts w:eastAsia="Times New Roman"/>
        </w:rPr>
      </w:pPr>
      <w:r w:rsidRPr="006D2D51">
        <w:rPr>
          <w:rFonts w:eastAsia="Times New Roman"/>
        </w:rPr>
        <w:t>edukacije poduzetnika, obrtnika, OPG-a</w:t>
      </w:r>
    </w:p>
    <w:p w:rsidR="006D2D51" w:rsidRPr="006D2D51" w:rsidRDefault="006D2D51" w:rsidP="006D2D51">
      <w:pPr>
        <w:jc w:val="both"/>
        <w:rPr>
          <w:lang w:eastAsia="hr-HR"/>
        </w:rPr>
      </w:pPr>
    </w:p>
    <w:p w:rsidR="006D2D51" w:rsidRPr="006D2D51" w:rsidRDefault="006D2D51" w:rsidP="006D2D51">
      <w:pPr>
        <w:spacing w:after="0" w:line="240" w:lineRule="auto"/>
        <w:jc w:val="both"/>
        <w:rPr>
          <w:rFonts w:eastAsia="Times New Roman"/>
          <w:lang w:eastAsia="hr-HR"/>
        </w:rPr>
      </w:pPr>
      <w:r w:rsidRPr="006D2D51">
        <w:rPr>
          <w:rFonts w:eastAsia="Times New Roman"/>
          <w:lang w:eastAsia="hr-HR"/>
        </w:rPr>
        <w:tab/>
        <w:t xml:space="preserve"> Nositelj: Turističko kulturno informativni centar TKIC d.o.o.</w:t>
      </w:r>
    </w:p>
    <w:p w:rsidR="006D2D51" w:rsidRPr="006D2D51" w:rsidRDefault="006D2D51" w:rsidP="006D2D51">
      <w:pPr>
        <w:spacing w:after="0" w:line="240" w:lineRule="auto"/>
        <w:ind w:firstLine="708"/>
        <w:jc w:val="both"/>
        <w:rPr>
          <w:rFonts w:eastAsia="Times New Roman"/>
          <w:szCs w:val="24"/>
          <w:lang w:eastAsia="hr-HR"/>
        </w:rPr>
      </w:pPr>
    </w:p>
    <w:p w:rsidR="006D2D51" w:rsidRPr="006D2D51" w:rsidRDefault="006D2D51" w:rsidP="006D2D51">
      <w:pPr>
        <w:jc w:val="center"/>
        <w:rPr>
          <w:b/>
          <w:szCs w:val="24"/>
        </w:rPr>
      </w:pPr>
      <w:r w:rsidRPr="006D2D51">
        <w:rPr>
          <w:b/>
          <w:szCs w:val="24"/>
        </w:rPr>
        <w:t>III.</w:t>
      </w:r>
    </w:p>
    <w:p w:rsidR="006D2D51" w:rsidRPr="006D2D51" w:rsidRDefault="006D2D51" w:rsidP="006D2D51">
      <w:pPr>
        <w:jc w:val="both"/>
        <w:rPr>
          <w:rFonts w:eastAsia="Times New Roman"/>
          <w:szCs w:val="24"/>
          <w:lang w:eastAsia="hr-HR"/>
        </w:rPr>
      </w:pPr>
      <w:r w:rsidRPr="006D2D51">
        <w:rPr>
          <w:rFonts w:eastAsia="Times New Roman"/>
          <w:szCs w:val="24"/>
          <w:lang w:eastAsia="hr-HR"/>
        </w:rPr>
        <w:t xml:space="preserve">Ove </w:t>
      </w:r>
      <w:r>
        <w:rPr>
          <w:rFonts w:eastAsia="Times New Roman"/>
          <w:szCs w:val="24"/>
          <w:lang w:eastAsia="hr-HR"/>
        </w:rPr>
        <w:t>2</w:t>
      </w:r>
      <w:r w:rsidRPr="006D2D51">
        <w:rPr>
          <w:rFonts w:eastAsia="Times New Roman"/>
          <w:szCs w:val="24"/>
          <w:lang w:eastAsia="hr-HR"/>
        </w:rPr>
        <w:t>. Izmjene Programa stupaju na snagu osmog dana od dana objave u Službenom vjesniku Varaždinske županije.</w:t>
      </w:r>
    </w:p>
    <w:p w:rsidR="006D2D51" w:rsidRPr="006D2D51" w:rsidRDefault="006D2D51" w:rsidP="006D2D51">
      <w:pPr>
        <w:jc w:val="both"/>
        <w:rPr>
          <w:szCs w:val="24"/>
        </w:rPr>
      </w:pPr>
    </w:p>
    <w:p w:rsidR="006D2D51" w:rsidRPr="006D2D51" w:rsidRDefault="006D2D51" w:rsidP="006D2D51">
      <w:pPr>
        <w:spacing w:after="0"/>
        <w:jc w:val="right"/>
        <w:outlineLvl w:val="0"/>
        <w:rPr>
          <w:b/>
          <w:szCs w:val="24"/>
        </w:rPr>
      </w:pPr>
      <w:r w:rsidRPr="006D2D51">
        <w:rPr>
          <w:szCs w:val="24"/>
        </w:rPr>
        <w:t xml:space="preserve">                                                                                                </w:t>
      </w:r>
      <w:r w:rsidRPr="006D2D51">
        <w:rPr>
          <w:b/>
          <w:szCs w:val="24"/>
        </w:rPr>
        <w:t xml:space="preserve">PREDSJEDNIK GRADSKOG VIJEĆA </w:t>
      </w:r>
    </w:p>
    <w:p w:rsidR="006D2D51" w:rsidRPr="006D2D51" w:rsidRDefault="006D2D51" w:rsidP="006D2D51">
      <w:pPr>
        <w:tabs>
          <w:tab w:val="left" w:pos="4395"/>
        </w:tabs>
        <w:spacing w:after="0"/>
        <w:ind w:left="3540" w:right="118"/>
        <w:jc w:val="right"/>
        <w:rPr>
          <w:szCs w:val="24"/>
        </w:rPr>
      </w:pPr>
      <w:r w:rsidRPr="006D2D51">
        <w:rPr>
          <w:szCs w:val="24"/>
        </w:rPr>
        <w:t xml:space="preserve"> </w:t>
      </w:r>
      <w:r w:rsidRPr="006D2D51">
        <w:rPr>
          <w:szCs w:val="24"/>
        </w:rPr>
        <w:tab/>
      </w:r>
      <w:r w:rsidRPr="006D2D51">
        <w:rPr>
          <w:szCs w:val="24"/>
        </w:rPr>
        <w:tab/>
        <w:t xml:space="preserve">                         Hrvoje Kovač</w:t>
      </w:r>
    </w:p>
    <w:p w:rsidR="00D02922" w:rsidRDefault="00D02922"/>
    <w:sectPr w:rsidR="00D02922" w:rsidSect="00E85D6C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A7F38">
      <w:pPr>
        <w:spacing w:after="0" w:line="240" w:lineRule="auto"/>
      </w:pPr>
      <w:r>
        <w:separator/>
      </w:r>
    </w:p>
  </w:endnote>
  <w:endnote w:type="continuationSeparator" w:id="0">
    <w:p w:rsidR="00000000" w:rsidRDefault="001A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A7F38">
      <w:pPr>
        <w:spacing w:after="0" w:line="240" w:lineRule="auto"/>
      </w:pPr>
      <w:r>
        <w:separator/>
      </w:r>
    </w:p>
  </w:footnote>
  <w:footnote w:type="continuationSeparator" w:id="0">
    <w:p w:rsidR="00000000" w:rsidRDefault="001A7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6B8" w:rsidRDefault="001A7F38" w:rsidP="00CB06B8">
    <w:pPr>
      <w:pBdr>
        <w:left w:val="single" w:sz="12" w:space="11" w:color="5B9BD5" w:themeColor="accent1"/>
      </w:pBdr>
      <w:tabs>
        <w:tab w:val="left" w:pos="3620"/>
        <w:tab w:val="left" w:pos="3964"/>
      </w:tabs>
      <w:spacing w:after="0"/>
      <w:jc w:val="right"/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</w:p>
  <w:p w:rsidR="00CB06B8" w:rsidRDefault="001A7F3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0789C"/>
    <w:multiLevelType w:val="hybridMultilevel"/>
    <w:tmpl w:val="78FA8F5E"/>
    <w:lvl w:ilvl="0" w:tplc="AF304A5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51"/>
    <w:rsid w:val="001A7F38"/>
    <w:rsid w:val="004433B2"/>
    <w:rsid w:val="006D2D51"/>
    <w:rsid w:val="00D0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82B51-05FB-473A-82A6-57DB4598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2D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6D2D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6D2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D2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2</cp:revision>
  <dcterms:created xsi:type="dcterms:W3CDTF">2022-12-13T17:27:00Z</dcterms:created>
  <dcterms:modified xsi:type="dcterms:W3CDTF">2022-12-14T12:33:00Z</dcterms:modified>
</cp:coreProperties>
</file>