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3A" w:rsidRPr="00C22D3A" w:rsidRDefault="00C22D3A" w:rsidP="00C22D3A">
      <w:pPr>
        <w:jc w:val="center"/>
        <w:rPr>
          <w:rFonts w:ascii="Arial Narrow" w:hAnsi="Arial Narrow" w:cs="Arial"/>
          <w:b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 xml:space="preserve">  </w:t>
      </w:r>
      <w:r w:rsidRPr="00C22D3A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-217170</wp:posOffset>
            </wp:positionV>
            <wp:extent cx="504825" cy="666750"/>
            <wp:effectExtent l="0" t="0" r="9525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D3A" w:rsidRPr="00C22D3A" w:rsidRDefault="00C22D3A" w:rsidP="00C22D3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22D3A" w:rsidRPr="00C22D3A" w:rsidRDefault="00C22D3A" w:rsidP="00C22D3A">
      <w:pPr>
        <w:spacing w:line="240" w:lineRule="atLeast"/>
        <w:rPr>
          <w:rFonts w:ascii="Arial Narrow" w:hAnsi="Arial Narrow" w:cs="Arial"/>
          <w:b/>
          <w:sz w:val="22"/>
          <w:szCs w:val="22"/>
        </w:rPr>
      </w:pPr>
      <w:r w:rsidRPr="00C22D3A">
        <w:rPr>
          <w:rFonts w:ascii="Arial Narrow" w:hAnsi="Arial Narrow" w:cs="Arial"/>
          <w:b/>
          <w:sz w:val="22"/>
          <w:szCs w:val="22"/>
        </w:rPr>
        <w:t xml:space="preserve">   </w:t>
      </w:r>
    </w:p>
    <w:p w:rsidR="00C22D3A" w:rsidRPr="00C22D3A" w:rsidRDefault="00C22D3A" w:rsidP="00C22D3A">
      <w:pPr>
        <w:spacing w:line="240" w:lineRule="atLeast"/>
        <w:rPr>
          <w:rFonts w:ascii="Arial Narrow" w:hAnsi="Arial Narrow" w:cs="Arial"/>
          <w:b/>
          <w:sz w:val="22"/>
          <w:szCs w:val="22"/>
        </w:rPr>
      </w:pPr>
      <w:r w:rsidRPr="00C22D3A">
        <w:rPr>
          <w:rFonts w:ascii="Arial Narrow" w:hAnsi="Arial Narrow" w:cs="Arial"/>
          <w:b/>
          <w:sz w:val="22"/>
          <w:szCs w:val="22"/>
        </w:rPr>
        <w:t xml:space="preserve"> REPUBLIKA HRVATSKA</w:t>
      </w:r>
    </w:p>
    <w:p w:rsidR="00C22D3A" w:rsidRPr="00C22D3A" w:rsidRDefault="00C22D3A" w:rsidP="00C22D3A">
      <w:pPr>
        <w:spacing w:line="240" w:lineRule="atLeast"/>
        <w:rPr>
          <w:rFonts w:ascii="Arial Narrow" w:hAnsi="Arial Narrow" w:cs="Arial"/>
          <w:b/>
          <w:sz w:val="22"/>
          <w:szCs w:val="22"/>
        </w:rPr>
      </w:pPr>
      <w:r w:rsidRPr="00C22D3A">
        <w:rPr>
          <w:rFonts w:ascii="Arial Narrow" w:hAnsi="Arial Narrow" w:cs="Arial"/>
          <w:b/>
          <w:sz w:val="22"/>
          <w:szCs w:val="22"/>
        </w:rPr>
        <w:t>VARAŽDINSKA ŽUPANIJA</w:t>
      </w:r>
    </w:p>
    <w:p w:rsidR="00C22D3A" w:rsidRPr="00C22D3A" w:rsidRDefault="00C22D3A" w:rsidP="00C22D3A">
      <w:pPr>
        <w:spacing w:line="240" w:lineRule="atLeast"/>
        <w:rPr>
          <w:rFonts w:ascii="Arial Narrow" w:hAnsi="Arial Narrow" w:cs="Arial"/>
          <w:b/>
          <w:sz w:val="22"/>
          <w:szCs w:val="22"/>
        </w:rPr>
      </w:pPr>
      <w:r w:rsidRPr="00C22D3A">
        <w:rPr>
          <w:rFonts w:ascii="Arial Narrow" w:hAnsi="Arial Narrow" w:cs="Arial"/>
          <w:b/>
          <w:sz w:val="22"/>
          <w:szCs w:val="22"/>
        </w:rPr>
        <w:t xml:space="preserve">    GRAD LEPOGLAVA</w:t>
      </w:r>
    </w:p>
    <w:p w:rsidR="00C22D3A" w:rsidRPr="00C22D3A" w:rsidRDefault="00C22D3A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Gradsko vijeće</w:t>
      </w:r>
    </w:p>
    <w:p w:rsidR="00C22D3A" w:rsidRPr="00C22D3A" w:rsidRDefault="00C22D3A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 xml:space="preserve">Klasa: </w:t>
      </w:r>
      <w:r w:rsidR="00F95C41">
        <w:rPr>
          <w:rFonts w:ascii="Arial Narrow" w:hAnsi="Arial Narrow" w:cs="Arial"/>
          <w:sz w:val="22"/>
          <w:szCs w:val="22"/>
        </w:rPr>
        <w:t>400-12/22-01/2</w:t>
      </w:r>
    </w:p>
    <w:p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  <w:proofErr w:type="spellStart"/>
      <w:r w:rsidRPr="00C22D3A">
        <w:rPr>
          <w:rFonts w:ascii="Arial Narrow" w:hAnsi="Arial Narrow" w:cs="Arial"/>
          <w:sz w:val="22"/>
          <w:szCs w:val="22"/>
        </w:rPr>
        <w:t>Urbroj</w:t>
      </w:r>
      <w:proofErr w:type="spellEnd"/>
      <w:r w:rsidRPr="00C22D3A">
        <w:rPr>
          <w:rFonts w:ascii="Arial Narrow" w:hAnsi="Arial Narrow" w:cs="Arial"/>
          <w:sz w:val="22"/>
          <w:szCs w:val="22"/>
        </w:rPr>
        <w:t xml:space="preserve">: </w:t>
      </w:r>
      <w:r w:rsidR="00F95C41">
        <w:rPr>
          <w:rFonts w:ascii="Arial Narrow" w:hAnsi="Arial Narrow" w:cs="Arial"/>
          <w:sz w:val="22"/>
          <w:szCs w:val="22"/>
        </w:rPr>
        <w:t>2186-9-02-22-1</w:t>
      </w:r>
    </w:p>
    <w:p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Lepoglava,</w:t>
      </w:r>
      <w:r w:rsidR="00F95C41">
        <w:rPr>
          <w:rFonts w:ascii="Arial Narrow" w:hAnsi="Arial Narrow" w:cs="Arial"/>
          <w:sz w:val="22"/>
          <w:szCs w:val="22"/>
        </w:rPr>
        <w:t xml:space="preserve"> 21. 12. 2022.</w:t>
      </w:r>
    </w:p>
    <w:p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 xml:space="preserve">  </w:t>
      </w:r>
    </w:p>
    <w:p w:rsidR="00C22D3A" w:rsidRPr="00C22D3A" w:rsidRDefault="00C22D3A" w:rsidP="00C22D3A">
      <w:pPr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 xml:space="preserve">Na temelju članka 31. stavak 3. Zakona o postupanju s nezakonito izgrađenim zgradama („Narodne novine“ br. 86/12, 143/13, 65/17 i 14/19) i članka  22. Statuta Grada Lepoglave („Službeni vjesnik Varaždinske županije" broj 64/20 i 18/21), Gradsko vijeća Grada Lepoglave na </w:t>
      </w:r>
      <w:r>
        <w:rPr>
          <w:rFonts w:ascii="Arial Narrow" w:hAnsi="Arial Narrow" w:cs="Arial"/>
          <w:sz w:val="22"/>
          <w:szCs w:val="22"/>
        </w:rPr>
        <w:t xml:space="preserve">12. </w:t>
      </w:r>
      <w:r w:rsidRPr="00C22D3A">
        <w:rPr>
          <w:rFonts w:ascii="Arial Narrow" w:hAnsi="Arial Narrow" w:cs="Arial"/>
          <w:sz w:val="22"/>
          <w:szCs w:val="22"/>
        </w:rPr>
        <w:t xml:space="preserve">sjednici održanoj dana </w:t>
      </w:r>
      <w:r>
        <w:rPr>
          <w:rFonts w:ascii="Arial Narrow" w:hAnsi="Arial Narrow" w:cs="Arial"/>
          <w:sz w:val="22"/>
          <w:szCs w:val="22"/>
        </w:rPr>
        <w:t>21. prosinca 2022</w:t>
      </w:r>
      <w:r w:rsidRPr="00C22D3A">
        <w:rPr>
          <w:rFonts w:ascii="Arial Narrow" w:hAnsi="Arial Narrow" w:cs="Arial"/>
          <w:sz w:val="22"/>
          <w:szCs w:val="22"/>
        </w:rPr>
        <w:t>. godine donosi</w:t>
      </w:r>
    </w:p>
    <w:p w:rsidR="00C22D3A" w:rsidRPr="00C22D3A" w:rsidRDefault="00C22D3A" w:rsidP="00C22D3A">
      <w:pPr>
        <w:jc w:val="both"/>
        <w:rPr>
          <w:rFonts w:ascii="Arial Narrow" w:hAnsi="Arial Narrow" w:cs="Arial"/>
          <w:sz w:val="22"/>
          <w:szCs w:val="22"/>
        </w:rPr>
      </w:pPr>
    </w:p>
    <w:p w:rsidR="00C22D3A" w:rsidRPr="00C22D3A" w:rsidRDefault="00C22D3A" w:rsidP="00C22D3A">
      <w:pPr>
        <w:spacing w:line="240" w:lineRule="atLeast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C22D3A">
        <w:rPr>
          <w:rFonts w:ascii="Arial Narrow" w:hAnsi="Arial Narrow" w:cs="Arial"/>
          <w:b/>
          <w:color w:val="000000"/>
          <w:sz w:val="22"/>
          <w:szCs w:val="22"/>
        </w:rPr>
        <w:t>P R O G R A M</w:t>
      </w:r>
    </w:p>
    <w:p w:rsidR="00C22D3A" w:rsidRPr="00C22D3A" w:rsidRDefault="00C22D3A" w:rsidP="00C22D3A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C22D3A">
        <w:rPr>
          <w:rFonts w:ascii="Arial Narrow" w:hAnsi="Arial Narrow" w:cs="Arial"/>
          <w:b/>
          <w:sz w:val="22"/>
          <w:szCs w:val="22"/>
        </w:rPr>
        <w:t xml:space="preserve">korištenja sredstava naknade za zadržavanje nezakonito izgrađenih </w:t>
      </w:r>
    </w:p>
    <w:p w:rsidR="00C22D3A" w:rsidRPr="00C22D3A" w:rsidRDefault="00C22D3A" w:rsidP="00C22D3A">
      <w:pPr>
        <w:spacing w:line="240" w:lineRule="atLeast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C22D3A">
        <w:rPr>
          <w:rFonts w:ascii="Arial Narrow" w:hAnsi="Arial Narrow" w:cs="Arial"/>
          <w:b/>
          <w:sz w:val="22"/>
          <w:szCs w:val="22"/>
        </w:rPr>
        <w:t>zgrada u prostoru na području Grada Lepoglave za 202</w:t>
      </w:r>
      <w:r>
        <w:rPr>
          <w:rFonts w:ascii="Arial Narrow" w:hAnsi="Arial Narrow" w:cs="Arial"/>
          <w:b/>
          <w:sz w:val="22"/>
          <w:szCs w:val="22"/>
        </w:rPr>
        <w:t>3</w:t>
      </w:r>
      <w:r w:rsidRPr="00C22D3A">
        <w:rPr>
          <w:rFonts w:ascii="Arial Narrow" w:hAnsi="Arial Narrow" w:cs="Arial"/>
          <w:b/>
          <w:sz w:val="22"/>
          <w:szCs w:val="22"/>
        </w:rPr>
        <w:t>. godinu</w:t>
      </w:r>
    </w:p>
    <w:p w:rsidR="00C22D3A" w:rsidRPr="00C22D3A" w:rsidRDefault="00C22D3A" w:rsidP="00C22D3A">
      <w:pPr>
        <w:spacing w:line="276" w:lineRule="auto"/>
        <w:ind w:firstLine="708"/>
        <w:rPr>
          <w:rFonts w:ascii="Arial Narrow" w:hAnsi="Arial Narrow" w:cs="Arial"/>
          <w:color w:val="000000"/>
          <w:sz w:val="22"/>
          <w:szCs w:val="22"/>
        </w:rPr>
      </w:pPr>
    </w:p>
    <w:p w:rsidR="00C22D3A" w:rsidRPr="00C22D3A" w:rsidRDefault="00C22D3A" w:rsidP="00C22D3A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C22D3A">
        <w:rPr>
          <w:rFonts w:ascii="Arial Narrow" w:hAnsi="Arial Narrow" w:cs="Arial"/>
          <w:b/>
          <w:color w:val="000000"/>
          <w:sz w:val="22"/>
          <w:szCs w:val="22"/>
        </w:rPr>
        <w:t>Članak 1.</w:t>
      </w:r>
    </w:p>
    <w:p w:rsidR="00C22D3A" w:rsidRPr="00C22D3A" w:rsidRDefault="00C22D3A" w:rsidP="00C22D3A">
      <w:pPr>
        <w:autoSpaceDE w:val="0"/>
        <w:autoSpaceDN w:val="0"/>
        <w:adjustRightInd w:val="0"/>
        <w:rPr>
          <w:rFonts w:ascii="Arial Narrow" w:hAnsi="Arial Narrow" w:cs="Arial"/>
          <w:i/>
          <w:sz w:val="22"/>
          <w:szCs w:val="22"/>
        </w:rPr>
      </w:pPr>
    </w:p>
    <w:p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Programom korištenja sredstava naknade za zadržavanje nezakonito izgrađenih zgrada u prostoru na području Grada Lepoglave za 20</w:t>
      </w:r>
      <w:r>
        <w:rPr>
          <w:rFonts w:ascii="Arial Narrow" w:hAnsi="Arial Narrow" w:cs="Arial"/>
          <w:sz w:val="22"/>
          <w:szCs w:val="22"/>
        </w:rPr>
        <w:t>23</w:t>
      </w:r>
      <w:r w:rsidRPr="00C22D3A">
        <w:rPr>
          <w:rFonts w:ascii="Arial Narrow" w:hAnsi="Arial Narrow" w:cs="Arial"/>
          <w:sz w:val="22"/>
          <w:szCs w:val="22"/>
        </w:rPr>
        <w:t>. godinu (u daljnjem tekstu: Program) utvrđuje se namjena korištenja sredstava naknade i to za provedbu dokumenata prostornog uređenja.</w:t>
      </w:r>
    </w:p>
    <w:p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C22D3A" w:rsidRPr="00C22D3A" w:rsidRDefault="00C22D3A" w:rsidP="00C22D3A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C22D3A">
        <w:rPr>
          <w:rFonts w:ascii="Arial Narrow" w:hAnsi="Arial Narrow" w:cs="Arial"/>
          <w:b/>
          <w:color w:val="000000"/>
          <w:sz w:val="22"/>
          <w:szCs w:val="22"/>
        </w:rPr>
        <w:t>Članak 2.</w:t>
      </w:r>
    </w:p>
    <w:p w:rsidR="00C22D3A" w:rsidRPr="00C22D3A" w:rsidRDefault="00C22D3A" w:rsidP="00C22D3A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U Proračunu Grada Lepoglave za 20</w:t>
      </w:r>
      <w:r>
        <w:rPr>
          <w:rFonts w:ascii="Arial Narrow" w:hAnsi="Arial Narrow" w:cs="Arial"/>
          <w:sz w:val="22"/>
          <w:szCs w:val="22"/>
        </w:rPr>
        <w:t>23</w:t>
      </w:r>
      <w:r w:rsidRPr="00C22D3A">
        <w:rPr>
          <w:rFonts w:ascii="Arial Narrow" w:hAnsi="Arial Narrow" w:cs="Arial"/>
          <w:sz w:val="22"/>
          <w:szCs w:val="22"/>
        </w:rPr>
        <w:t xml:space="preserve">. godinu planirani su prihodi s osnova sredstava naknade za zadržavanje nezakonito izgrađenih zgrada u prostoru u </w:t>
      </w:r>
      <w:r w:rsidRPr="008C297F">
        <w:rPr>
          <w:rFonts w:ascii="Arial Narrow" w:hAnsi="Arial Narrow" w:cs="Arial"/>
          <w:sz w:val="22"/>
          <w:szCs w:val="22"/>
        </w:rPr>
        <w:t xml:space="preserve">iznosu od </w:t>
      </w:r>
      <w:r w:rsidR="008C297F" w:rsidRPr="008C297F">
        <w:rPr>
          <w:rFonts w:ascii="Arial Narrow" w:hAnsi="Arial Narrow" w:cs="Arial"/>
          <w:sz w:val="22"/>
          <w:szCs w:val="22"/>
        </w:rPr>
        <w:t>1.990</w:t>
      </w:r>
      <w:r w:rsidR="008C297F">
        <w:rPr>
          <w:rFonts w:ascii="Arial Narrow" w:hAnsi="Arial Narrow" w:cs="Arial"/>
          <w:sz w:val="22"/>
          <w:szCs w:val="22"/>
        </w:rPr>
        <w:t>,00 eura</w:t>
      </w:r>
      <w:r w:rsidRPr="00C22D3A">
        <w:rPr>
          <w:rFonts w:ascii="Arial Narrow" w:hAnsi="Arial Narrow" w:cs="Arial"/>
          <w:sz w:val="22"/>
          <w:szCs w:val="22"/>
        </w:rPr>
        <w:t xml:space="preserve"> a utrošit će se kako slijedi:</w:t>
      </w:r>
    </w:p>
    <w:p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3"/>
        <w:gridCol w:w="2512"/>
      </w:tblGrid>
      <w:tr w:rsidR="00C22D3A" w:rsidRPr="00C22D3A" w:rsidTr="00E75360">
        <w:trPr>
          <w:trHeight w:val="639"/>
        </w:trPr>
        <w:tc>
          <w:tcPr>
            <w:tcW w:w="8471" w:type="dxa"/>
            <w:gridSpan w:val="2"/>
            <w:vAlign w:val="center"/>
          </w:tcPr>
          <w:p w:rsidR="00C22D3A" w:rsidRPr="00C22D3A" w:rsidRDefault="00C22D3A" w:rsidP="00E7536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2D3A">
              <w:rPr>
                <w:rFonts w:ascii="Arial Narrow" w:hAnsi="Arial Narrow" w:cs="Arial"/>
                <w:b/>
                <w:sz w:val="22"/>
                <w:szCs w:val="22"/>
              </w:rPr>
              <w:t>NAMJENA KORIŠTENJA SREDSTAVA NAKNADE</w:t>
            </w:r>
          </w:p>
        </w:tc>
      </w:tr>
      <w:tr w:rsidR="00C22D3A" w:rsidRPr="00C22D3A" w:rsidTr="00E75360">
        <w:trPr>
          <w:trHeight w:val="843"/>
        </w:trPr>
        <w:tc>
          <w:tcPr>
            <w:tcW w:w="5895" w:type="dxa"/>
            <w:vAlign w:val="center"/>
          </w:tcPr>
          <w:p w:rsidR="00C22D3A" w:rsidRPr="00C22D3A" w:rsidRDefault="00C22D3A" w:rsidP="00E75360">
            <w:pPr>
              <w:rPr>
                <w:rFonts w:ascii="Arial Narrow" w:hAnsi="Arial Narrow" w:cs="Arial"/>
                <w:sz w:val="22"/>
                <w:szCs w:val="22"/>
              </w:rPr>
            </w:pPr>
            <w:r w:rsidRPr="00C22D3A">
              <w:rPr>
                <w:rFonts w:ascii="Arial Narrow" w:hAnsi="Arial Narrow" w:cs="Arial"/>
                <w:sz w:val="22"/>
                <w:szCs w:val="22"/>
              </w:rPr>
              <w:t xml:space="preserve">Izrada 4. izmjena i dopuna Prostornog plana uređenja Grada Lepoglave </w:t>
            </w:r>
          </w:p>
          <w:p w:rsidR="00C22D3A" w:rsidRPr="00C22D3A" w:rsidRDefault="00C22D3A" w:rsidP="00E7536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C22D3A" w:rsidRPr="00C22D3A" w:rsidRDefault="00C22D3A" w:rsidP="00C22D3A">
            <w:pPr>
              <w:rPr>
                <w:rFonts w:ascii="Arial Narrow" w:hAnsi="Arial Narrow" w:cs="Arial"/>
                <w:sz w:val="22"/>
                <w:szCs w:val="22"/>
              </w:rPr>
            </w:pPr>
            <w:r w:rsidRPr="00C22D3A">
              <w:rPr>
                <w:rFonts w:ascii="Arial Narrow" w:hAnsi="Arial Narrow" w:cs="Arial"/>
                <w:sz w:val="22"/>
                <w:szCs w:val="22"/>
              </w:rPr>
              <w:t xml:space="preserve">(procijenjene vrijednosti </w:t>
            </w:r>
            <w:r>
              <w:rPr>
                <w:rFonts w:ascii="Arial Narrow" w:hAnsi="Arial Narrow" w:cs="Arial"/>
                <w:sz w:val="22"/>
                <w:szCs w:val="22"/>
              </w:rPr>
              <w:t>u 2023</w:t>
            </w:r>
            <w:r w:rsidRPr="00C22D3A">
              <w:rPr>
                <w:rFonts w:ascii="Arial Narrow" w:hAnsi="Arial Narrow" w:cs="Arial"/>
                <w:sz w:val="22"/>
                <w:szCs w:val="22"/>
              </w:rPr>
              <w:t>.g.:</w:t>
            </w:r>
            <w:r>
              <w:rPr>
                <w:rFonts w:ascii="Arial Narrow" w:hAnsi="Arial Narrow" w:cs="Arial"/>
                <w:sz w:val="22"/>
                <w:szCs w:val="22"/>
              </w:rPr>
              <w:t>13.270,00 eura</w:t>
            </w:r>
            <w:r w:rsidRPr="00C22D3A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576" w:type="dxa"/>
            <w:vAlign w:val="center"/>
          </w:tcPr>
          <w:p w:rsidR="00C22D3A" w:rsidRPr="00C22D3A" w:rsidRDefault="008C297F" w:rsidP="00E7536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1.990,00 eura</w:t>
            </w:r>
          </w:p>
        </w:tc>
      </w:tr>
      <w:tr w:rsidR="00C22D3A" w:rsidRPr="00C22D3A" w:rsidTr="00E75360">
        <w:trPr>
          <w:trHeight w:val="416"/>
        </w:trPr>
        <w:tc>
          <w:tcPr>
            <w:tcW w:w="5895" w:type="dxa"/>
            <w:vAlign w:val="center"/>
          </w:tcPr>
          <w:p w:rsidR="00C22D3A" w:rsidRPr="00C22D3A" w:rsidRDefault="00C22D3A" w:rsidP="00E75360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2D3A">
              <w:rPr>
                <w:rFonts w:ascii="Arial Narrow" w:hAnsi="Arial Narrow" w:cs="Arial"/>
                <w:b/>
                <w:sz w:val="22"/>
                <w:szCs w:val="22"/>
              </w:rPr>
              <w:t>UKUPNO</w:t>
            </w:r>
          </w:p>
        </w:tc>
        <w:tc>
          <w:tcPr>
            <w:tcW w:w="2576" w:type="dxa"/>
            <w:vAlign w:val="center"/>
          </w:tcPr>
          <w:p w:rsidR="00C22D3A" w:rsidRPr="00C22D3A" w:rsidRDefault="008C297F" w:rsidP="00E75360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1.990,00 eura</w:t>
            </w:r>
          </w:p>
        </w:tc>
      </w:tr>
    </w:tbl>
    <w:p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:rsidR="00C22D3A" w:rsidRPr="00C22D3A" w:rsidRDefault="00C22D3A" w:rsidP="00C22D3A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C22D3A">
        <w:rPr>
          <w:rFonts w:ascii="Arial Narrow" w:hAnsi="Arial Narrow" w:cs="Arial"/>
          <w:b/>
          <w:color w:val="000000"/>
          <w:sz w:val="22"/>
          <w:szCs w:val="22"/>
        </w:rPr>
        <w:t>Članak 3.</w:t>
      </w:r>
    </w:p>
    <w:p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:rsidR="00C22D3A" w:rsidRPr="00C22D3A" w:rsidRDefault="00C22D3A" w:rsidP="00C22D3A">
      <w:pPr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Ovaj Program objaviti će se u „Službenom vjesniku Varaždinske županije“, a</w:t>
      </w:r>
      <w:r>
        <w:rPr>
          <w:rFonts w:ascii="Arial Narrow" w:hAnsi="Arial Narrow" w:cs="Arial"/>
          <w:sz w:val="22"/>
          <w:szCs w:val="22"/>
        </w:rPr>
        <w:t xml:space="preserve"> stupa na snagu 1. siječnja 2023</w:t>
      </w:r>
      <w:r w:rsidRPr="00C22D3A">
        <w:rPr>
          <w:rFonts w:ascii="Arial Narrow" w:hAnsi="Arial Narrow" w:cs="Arial"/>
          <w:sz w:val="22"/>
          <w:szCs w:val="22"/>
        </w:rPr>
        <w:t>. godine.</w:t>
      </w:r>
    </w:p>
    <w:p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:rsidR="00C22D3A" w:rsidRPr="00C22D3A" w:rsidRDefault="00C22D3A" w:rsidP="00C22D3A">
      <w:pPr>
        <w:spacing w:line="240" w:lineRule="atLeast"/>
        <w:ind w:left="3538" w:firstLine="709"/>
        <w:jc w:val="center"/>
        <w:rPr>
          <w:rFonts w:ascii="Arial Narrow" w:hAnsi="Arial Narrow" w:cs="Arial"/>
          <w:b/>
          <w:sz w:val="22"/>
          <w:szCs w:val="22"/>
        </w:rPr>
      </w:pPr>
      <w:r w:rsidRPr="00C22D3A">
        <w:rPr>
          <w:rFonts w:ascii="Arial Narrow" w:hAnsi="Arial Narrow" w:cs="Arial"/>
          <w:b/>
          <w:sz w:val="22"/>
          <w:szCs w:val="22"/>
        </w:rPr>
        <w:t>PREDSJEDNIK GRADSKOG VIJEĆA</w:t>
      </w:r>
    </w:p>
    <w:p w:rsidR="00C22D3A" w:rsidRPr="00C22D3A" w:rsidRDefault="00C22D3A" w:rsidP="00C22D3A">
      <w:pPr>
        <w:spacing w:line="240" w:lineRule="atLeast"/>
        <w:ind w:left="3538" w:firstLine="709"/>
        <w:jc w:val="center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Hrvoje Kovač</w:t>
      </w:r>
    </w:p>
    <w:p w:rsidR="00C22D3A" w:rsidRPr="00C22D3A" w:rsidRDefault="00C22D3A" w:rsidP="00C22D3A">
      <w:pPr>
        <w:spacing w:line="240" w:lineRule="atLeast"/>
        <w:ind w:left="3538" w:firstLine="709"/>
        <w:jc w:val="center"/>
        <w:rPr>
          <w:rFonts w:ascii="Arial Narrow" w:hAnsi="Arial Narrow" w:cs="Arial"/>
          <w:sz w:val="22"/>
          <w:szCs w:val="22"/>
        </w:rPr>
      </w:pPr>
    </w:p>
    <w:p w:rsidR="00C22D3A" w:rsidRPr="00C22D3A" w:rsidRDefault="00C22D3A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:rsidR="00C22D3A" w:rsidRPr="00C22D3A" w:rsidRDefault="00C22D3A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:rsidR="00C22D3A" w:rsidRDefault="00C22D3A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:rsidR="008C297F" w:rsidRDefault="008C297F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:rsidR="00C22D3A" w:rsidRPr="00C22D3A" w:rsidRDefault="00C22D3A" w:rsidP="00C22D3A">
      <w:pPr>
        <w:ind w:firstLine="708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vanish/>
          <w:sz w:val="22"/>
          <w:szCs w:val="22"/>
        </w:rPr>
      </w:pPr>
    </w:p>
    <w:p w:rsidR="00D02922" w:rsidRPr="00C22D3A" w:rsidRDefault="00D02922">
      <w:pPr>
        <w:rPr>
          <w:rFonts w:ascii="Arial Narrow" w:hAnsi="Arial Narrow"/>
        </w:rPr>
      </w:pPr>
    </w:p>
    <w:sectPr w:rsidR="00D02922" w:rsidRPr="00C22D3A" w:rsidSect="00792A09">
      <w:footerReference w:type="default" r:id="rId7"/>
      <w:foot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49A" w:rsidRDefault="003B349A">
      <w:r>
        <w:separator/>
      </w:r>
    </w:p>
  </w:endnote>
  <w:endnote w:type="continuationSeparator" w:id="0">
    <w:p w:rsidR="003B349A" w:rsidRDefault="003B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26" w:rsidRPr="00EC16AA" w:rsidRDefault="00C22D3A" w:rsidP="00EC16AA">
    <w:pPr>
      <w:pStyle w:val="Podnoje"/>
      <w:jc w:val="center"/>
      <w:rPr>
        <w:i/>
        <w:sz w:val="16"/>
        <w:szCs w:val="16"/>
      </w:rPr>
    </w:pPr>
    <w:r w:rsidRPr="00EC16AA">
      <w:rPr>
        <w:rStyle w:val="Brojstranice"/>
        <w:i/>
        <w:sz w:val="16"/>
        <w:szCs w:val="16"/>
      </w:rPr>
      <w:fldChar w:fldCharType="begin"/>
    </w:r>
    <w:r w:rsidRPr="00EC16AA">
      <w:rPr>
        <w:rStyle w:val="Brojstranice"/>
        <w:i/>
        <w:sz w:val="16"/>
        <w:szCs w:val="16"/>
      </w:rPr>
      <w:instrText xml:space="preserve"> PAGE </w:instrText>
    </w:r>
    <w:r w:rsidRPr="00EC16AA">
      <w:rPr>
        <w:rStyle w:val="Brojstranice"/>
        <w:i/>
        <w:sz w:val="16"/>
        <w:szCs w:val="16"/>
      </w:rPr>
      <w:fldChar w:fldCharType="separate"/>
    </w:r>
    <w:r w:rsidR="00360BF3">
      <w:rPr>
        <w:rStyle w:val="Brojstranice"/>
        <w:i/>
        <w:noProof/>
        <w:sz w:val="16"/>
        <w:szCs w:val="16"/>
      </w:rPr>
      <w:t>2</w:t>
    </w:r>
    <w:r w:rsidRPr="00EC16AA">
      <w:rPr>
        <w:rStyle w:val="Brojstranice"/>
        <w:i/>
        <w:sz w:val="16"/>
        <w:szCs w:val="16"/>
      </w:rPr>
      <w:fldChar w:fldCharType="end"/>
    </w:r>
    <w:r w:rsidRPr="00EC16AA">
      <w:rPr>
        <w:rStyle w:val="Brojstranice"/>
        <w:i/>
        <w:sz w:val="16"/>
        <w:szCs w:val="16"/>
      </w:rPr>
      <w:t>/</w:t>
    </w:r>
    <w:r w:rsidRPr="00EC16AA">
      <w:rPr>
        <w:rStyle w:val="Brojstranice"/>
        <w:i/>
        <w:sz w:val="16"/>
        <w:szCs w:val="16"/>
      </w:rPr>
      <w:fldChar w:fldCharType="begin"/>
    </w:r>
    <w:r w:rsidRPr="00EC16AA">
      <w:rPr>
        <w:rStyle w:val="Brojstranice"/>
        <w:i/>
        <w:sz w:val="16"/>
        <w:szCs w:val="16"/>
      </w:rPr>
      <w:instrText xml:space="preserve"> NUMPAGES </w:instrText>
    </w:r>
    <w:r w:rsidRPr="00EC16AA">
      <w:rPr>
        <w:rStyle w:val="Brojstranice"/>
        <w:i/>
        <w:sz w:val="16"/>
        <w:szCs w:val="16"/>
      </w:rPr>
      <w:fldChar w:fldCharType="separate"/>
    </w:r>
    <w:r w:rsidR="00360BF3">
      <w:rPr>
        <w:rStyle w:val="Brojstranice"/>
        <w:i/>
        <w:noProof/>
        <w:sz w:val="16"/>
        <w:szCs w:val="16"/>
      </w:rPr>
      <w:t>2</w:t>
    </w:r>
    <w:r w:rsidRPr="00EC16AA">
      <w:rPr>
        <w:rStyle w:val="Brojstranice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0F5" w:rsidRPr="00EC16AA" w:rsidRDefault="00C22D3A" w:rsidP="00EC16AA">
    <w:pPr>
      <w:pStyle w:val="Podnoje"/>
      <w:jc w:val="center"/>
      <w:rPr>
        <w:i/>
        <w:sz w:val="16"/>
        <w:szCs w:val="16"/>
      </w:rPr>
    </w:pPr>
    <w:r w:rsidRPr="00EC16AA">
      <w:rPr>
        <w:rStyle w:val="Brojstranice"/>
        <w:i/>
        <w:sz w:val="16"/>
        <w:szCs w:val="16"/>
      </w:rPr>
      <w:fldChar w:fldCharType="begin"/>
    </w:r>
    <w:r w:rsidRPr="00EC16AA">
      <w:rPr>
        <w:rStyle w:val="Brojstranice"/>
        <w:i/>
        <w:sz w:val="16"/>
        <w:szCs w:val="16"/>
      </w:rPr>
      <w:instrText xml:space="preserve"> PAGE </w:instrText>
    </w:r>
    <w:r w:rsidRPr="00EC16AA">
      <w:rPr>
        <w:rStyle w:val="Brojstranice"/>
        <w:i/>
        <w:sz w:val="16"/>
        <w:szCs w:val="16"/>
      </w:rPr>
      <w:fldChar w:fldCharType="separate"/>
    </w:r>
    <w:r w:rsidR="00360BF3">
      <w:rPr>
        <w:rStyle w:val="Brojstranice"/>
        <w:i/>
        <w:noProof/>
        <w:sz w:val="16"/>
        <w:szCs w:val="16"/>
      </w:rPr>
      <w:t>1</w:t>
    </w:r>
    <w:r w:rsidRPr="00EC16AA">
      <w:rPr>
        <w:rStyle w:val="Brojstranice"/>
        <w:i/>
        <w:sz w:val="16"/>
        <w:szCs w:val="16"/>
      </w:rPr>
      <w:fldChar w:fldCharType="end"/>
    </w:r>
    <w:r w:rsidRPr="00EC16AA">
      <w:rPr>
        <w:rStyle w:val="Brojstranice"/>
        <w:i/>
        <w:sz w:val="16"/>
        <w:szCs w:val="16"/>
      </w:rPr>
      <w:t>/</w:t>
    </w:r>
    <w:r w:rsidRPr="00EC16AA">
      <w:rPr>
        <w:rStyle w:val="Brojstranice"/>
        <w:i/>
        <w:sz w:val="16"/>
        <w:szCs w:val="16"/>
      </w:rPr>
      <w:fldChar w:fldCharType="begin"/>
    </w:r>
    <w:r w:rsidRPr="00EC16AA">
      <w:rPr>
        <w:rStyle w:val="Brojstranice"/>
        <w:i/>
        <w:sz w:val="16"/>
        <w:szCs w:val="16"/>
      </w:rPr>
      <w:instrText xml:space="preserve"> NUMPAGES </w:instrText>
    </w:r>
    <w:r w:rsidRPr="00EC16AA">
      <w:rPr>
        <w:rStyle w:val="Brojstranice"/>
        <w:i/>
        <w:sz w:val="16"/>
        <w:szCs w:val="16"/>
      </w:rPr>
      <w:fldChar w:fldCharType="separate"/>
    </w:r>
    <w:r w:rsidR="00360BF3">
      <w:rPr>
        <w:rStyle w:val="Brojstranice"/>
        <w:i/>
        <w:noProof/>
        <w:sz w:val="16"/>
        <w:szCs w:val="16"/>
      </w:rPr>
      <w:t>1</w:t>
    </w:r>
    <w:r w:rsidRPr="00EC16AA">
      <w:rPr>
        <w:rStyle w:val="Brojstranice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49A" w:rsidRDefault="003B349A">
      <w:r>
        <w:separator/>
      </w:r>
    </w:p>
  </w:footnote>
  <w:footnote w:type="continuationSeparator" w:id="0">
    <w:p w:rsidR="003B349A" w:rsidRDefault="003B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3A"/>
    <w:rsid w:val="00360BF3"/>
    <w:rsid w:val="003B349A"/>
    <w:rsid w:val="004433B2"/>
    <w:rsid w:val="008C297F"/>
    <w:rsid w:val="00C22D3A"/>
    <w:rsid w:val="00D02922"/>
    <w:rsid w:val="00F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C83FC-410E-4CE6-A0E6-8B8A2B37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D3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2D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22D3A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C22D3A"/>
  </w:style>
  <w:style w:type="character" w:styleId="Naglaeno">
    <w:name w:val="Strong"/>
    <w:basedOn w:val="Zadanifontodlomka"/>
    <w:uiPriority w:val="22"/>
    <w:qFormat/>
    <w:rsid w:val="00C22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4</cp:revision>
  <dcterms:created xsi:type="dcterms:W3CDTF">2022-12-13T17:22:00Z</dcterms:created>
  <dcterms:modified xsi:type="dcterms:W3CDTF">2023-01-04T07:18:00Z</dcterms:modified>
</cp:coreProperties>
</file>