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A040" w14:textId="5E0B6298" w:rsidR="001F5826" w:rsidRDefault="001F5826" w:rsidP="00FA7311">
      <w:pPr>
        <w:jc w:val="center"/>
        <w:rPr>
          <w:sz w:val="44"/>
          <w:szCs w:val="44"/>
        </w:rPr>
      </w:pPr>
      <w:bookmarkStart w:id="0" w:name="_Hlk149118049"/>
      <w:bookmarkEnd w:id="0"/>
    </w:p>
    <w:p w14:paraId="0C220311" w14:textId="77809618" w:rsidR="001F5826" w:rsidRDefault="001F5826" w:rsidP="001F5826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B0B0C35" wp14:editId="58139BD1">
            <wp:extent cx="613739" cy="777923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1761" w14:textId="4681ACF2" w:rsidR="001F5826" w:rsidRDefault="001F5826" w:rsidP="001F5826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6E6FE33D" w14:textId="21DC063F" w:rsidR="001F5826" w:rsidRDefault="001F5826" w:rsidP="001F5826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GRAD LEPOGLAVA</w:t>
      </w:r>
    </w:p>
    <w:p w14:paraId="5688C9FC" w14:textId="77777777" w:rsidR="001F5826" w:rsidRDefault="001F5826" w:rsidP="00F91D04">
      <w:pPr>
        <w:rPr>
          <w:rFonts w:cstheme="minorHAnsi"/>
          <w:b/>
          <w:bCs/>
          <w:sz w:val="44"/>
          <w:szCs w:val="44"/>
        </w:rPr>
      </w:pPr>
      <w:bookmarkStart w:id="1" w:name="_Hlk150322817"/>
    </w:p>
    <w:p w14:paraId="678E5F7E" w14:textId="77777777" w:rsidR="001F5826" w:rsidRDefault="001F5826" w:rsidP="00FA7311">
      <w:pPr>
        <w:jc w:val="center"/>
        <w:rPr>
          <w:rFonts w:cstheme="minorHAnsi"/>
          <w:b/>
          <w:bCs/>
          <w:sz w:val="44"/>
          <w:szCs w:val="44"/>
        </w:rPr>
      </w:pPr>
    </w:p>
    <w:p w14:paraId="0036FE09" w14:textId="77777777" w:rsidR="001F5826" w:rsidRDefault="001F5826" w:rsidP="00F91D04">
      <w:pPr>
        <w:rPr>
          <w:rFonts w:cstheme="minorHAnsi"/>
          <w:b/>
          <w:bCs/>
          <w:sz w:val="44"/>
          <w:szCs w:val="44"/>
        </w:rPr>
      </w:pPr>
    </w:p>
    <w:p w14:paraId="356ED448" w14:textId="5BF5CFEF" w:rsidR="00FA7311" w:rsidRPr="00FA7311" w:rsidRDefault="00FA7311" w:rsidP="00FA7311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b/>
          <w:bCs/>
          <w:sz w:val="44"/>
          <w:szCs w:val="44"/>
        </w:rPr>
        <w:t>OBRAZLOŽENJE POSEBNOG DIJELA PRORAČUNA</w:t>
      </w:r>
      <w:r w:rsidRPr="00FA7311">
        <w:rPr>
          <w:rFonts w:cstheme="minorHAnsi"/>
          <w:sz w:val="44"/>
          <w:szCs w:val="44"/>
        </w:rPr>
        <w:t xml:space="preserve"> GRADA LEPOGLAVE </w:t>
      </w:r>
    </w:p>
    <w:p w14:paraId="2637520B" w14:textId="77D2AB84" w:rsidR="00181380" w:rsidRPr="00FA7311" w:rsidRDefault="00FA7311" w:rsidP="00FA7311">
      <w:pPr>
        <w:jc w:val="center"/>
        <w:rPr>
          <w:rFonts w:cstheme="minorHAnsi"/>
          <w:sz w:val="44"/>
          <w:szCs w:val="44"/>
        </w:rPr>
      </w:pPr>
      <w:r w:rsidRPr="00FA7311">
        <w:rPr>
          <w:rFonts w:cstheme="minorHAnsi"/>
          <w:sz w:val="44"/>
          <w:szCs w:val="44"/>
        </w:rPr>
        <w:t xml:space="preserve">ZA 2024. GODINU </w:t>
      </w:r>
    </w:p>
    <w:p w14:paraId="39B96AA4" w14:textId="193CF8B6" w:rsidR="00FA7311" w:rsidRPr="00FA7311" w:rsidRDefault="00FA7311" w:rsidP="00FA7311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sz w:val="40"/>
          <w:szCs w:val="40"/>
        </w:rPr>
        <w:t>I</w:t>
      </w:r>
    </w:p>
    <w:p w14:paraId="455ED154" w14:textId="6CAFF58A" w:rsidR="00FA7311" w:rsidRPr="00FA7311" w:rsidRDefault="00FA7311" w:rsidP="00FA7311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sz w:val="40"/>
          <w:szCs w:val="40"/>
        </w:rPr>
        <w:t>PROJEKCIJE ZA 2025. I 2026. GODINU</w:t>
      </w:r>
    </w:p>
    <w:bookmarkEnd w:id="1"/>
    <w:p w14:paraId="1B491E04" w14:textId="77777777" w:rsidR="00FA7311" w:rsidRDefault="00FA7311" w:rsidP="00FA7311">
      <w:pPr>
        <w:jc w:val="center"/>
        <w:rPr>
          <w:sz w:val="40"/>
          <w:szCs w:val="40"/>
        </w:rPr>
      </w:pPr>
    </w:p>
    <w:p w14:paraId="268F7D18" w14:textId="77777777" w:rsidR="00FA7311" w:rsidRDefault="00FA7311" w:rsidP="00FA7311">
      <w:pPr>
        <w:jc w:val="center"/>
        <w:rPr>
          <w:sz w:val="40"/>
          <w:szCs w:val="40"/>
        </w:rPr>
      </w:pPr>
    </w:p>
    <w:p w14:paraId="550BE765" w14:textId="77777777" w:rsidR="00FA7311" w:rsidRDefault="00FA7311" w:rsidP="00FA7311">
      <w:pPr>
        <w:jc w:val="center"/>
        <w:rPr>
          <w:sz w:val="40"/>
          <w:szCs w:val="40"/>
        </w:rPr>
      </w:pPr>
    </w:p>
    <w:p w14:paraId="01B1D0DD" w14:textId="77777777" w:rsidR="00FA7311" w:rsidRDefault="00FA7311" w:rsidP="00FA7311">
      <w:pPr>
        <w:jc w:val="center"/>
        <w:rPr>
          <w:sz w:val="40"/>
          <w:szCs w:val="40"/>
        </w:rPr>
      </w:pPr>
    </w:p>
    <w:p w14:paraId="13F59C86" w14:textId="330A8E04" w:rsidR="00FA7311" w:rsidRDefault="00FA7311" w:rsidP="00FA731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6F6EB52" wp14:editId="39AE87A6">
            <wp:extent cx="736979" cy="833441"/>
            <wp:effectExtent l="0" t="0" r="6350" b="5080"/>
            <wp:docPr id="14942024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02440" name="Slika 14942024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48" cy="8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47CFB" w14:textId="440B6670" w:rsidR="00655FDA" w:rsidRDefault="00655FDA" w:rsidP="002D77D0">
      <w:pPr>
        <w:pStyle w:val="TOCNaslov"/>
        <w:jc w:val="center"/>
        <w:rPr>
          <w:sz w:val="40"/>
          <w:szCs w:val="40"/>
        </w:rPr>
      </w:pPr>
    </w:p>
    <w:sdt>
      <w:sdtPr>
        <w:id w:val="2719100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DA58B7" w14:textId="31FE47C7" w:rsidR="00CB3F33" w:rsidRDefault="00CB3F33" w:rsidP="00655FDA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2D77D0">
            <w:rPr>
              <w:rFonts w:ascii="Arial" w:hAnsi="Arial" w:cs="Arial"/>
              <w:b/>
              <w:bCs/>
              <w:sz w:val="28"/>
              <w:szCs w:val="28"/>
            </w:rPr>
            <w:t>S</w:t>
          </w:r>
          <w:r w:rsidR="002D77D0" w:rsidRPr="002D77D0">
            <w:rPr>
              <w:rFonts w:ascii="Arial" w:hAnsi="Arial" w:cs="Arial"/>
              <w:b/>
              <w:bCs/>
              <w:sz w:val="28"/>
              <w:szCs w:val="28"/>
            </w:rPr>
            <w:t>ADRŽAJ</w:t>
          </w:r>
        </w:p>
        <w:p w14:paraId="172F7F74" w14:textId="77777777" w:rsidR="002D77D0" w:rsidRPr="002D77D0" w:rsidRDefault="002D77D0" w:rsidP="002D77D0">
          <w:pPr>
            <w:rPr>
              <w:lang w:eastAsia="hr-HR"/>
            </w:rPr>
          </w:pPr>
        </w:p>
        <w:p w14:paraId="7ABF773A" w14:textId="7314B133" w:rsidR="00CB3F33" w:rsidRPr="00DE75DB" w:rsidRDefault="00CB3F33" w:rsidP="00DE75DB">
          <w:pPr>
            <w:pStyle w:val="Sadraj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204742" w:history="1">
            <w:r w:rsidRPr="00DE75DB">
              <w:rPr>
                <w:rStyle w:val="Hiperveza"/>
              </w:rPr>
              <w:t>RAZDJEL: 001 GRADSKO VIJEĆE I URED GRADONAČELNIKA</w:t>
            </w:r>
            <w:r w:rsidRPr="00DE75DB">
              <w:rPr>
                <w:webHidden/>
              </w:rPr>
              <w:tab/>
            </w:r>
            <w:r w:rsidRPr="00DE75DB">
              <w:rPr>
                <w:webHidden/>
              </w:rPr>
              <w:fldChar w:fldCharType="begin"/>
            </w:r>
            <w:r w:rsidRPr="00DE75DB">
              <w:rPr>
                <w:webHidden/>
              </w:rPr>
              <w:instrText xml:space="preserve"> PAGEREF _Toc149204742 \h </w:instrText>
            </w:r>
            <w:r w:rsidRPr="00DE75DB">
              <w:rPr>
                <w:webHidden/>
              </w:rPr>
            </w:r>
            <w:r w:rsidRPr="00DE75DB">
              <w:rPr>
                <w:webHidden/>
              </w:rPr>
              <w:fldChar w:fldCharType="separate"/>
            </w:r>
            <w:r w:rsidR="0078702D">
              <w:rPr>
                <w:webHidden/>
              </w:rPr>
              <w:t>1</w:t>
            </w:r>
            <w:r w:rsidRPr="00DE75DB">
              <w:rPr>
                <w:webHidden/>
              </w:rPr>
              <w:fldChar w:fldCharType="end"/>
            </w:r>
          </w:hyperlink>
        </w:p>
        <w:p w14:paraId="1E4DE1DC" w14:textId="7C71D112" w:rsidR="00CB3F33" w:rsidRPr="00DE75DB" w:rsidRDefault="00000000" w:rsidP="00DE75DB">
          <w:pPr>
            <w:pStyle w:val="Sadraj1"/>
          </w:pPr>
          <w:hyperlink w:anchor="_Toc149204743" w:history="1">
            <w:r w:rsidR="00CB3F33" w:rsidRPr="00DE75DB">
              <w:rPr>
                <w:rStyle w:val="Hiperveza"/>
                <w:b w:val="0"/>
                <w:bCs w:val="0"/>
              </w:rPr>
              <w:t>P: 1001 Donošenje akata i mjera iz djelokruga predstavničkog, izvršnog tijela i mjesne samouprave</w:t>
            </w:r>
            <w:r w:rsidR="00CB3F33" w:rsidRPr="00DE75DB">
              <w:rPr>
                <w:webHidden/>
              </w:rPr>
              <w:tab/>
            </w:r>
            <w:r w:rsidR="00CB3F33" w:rsidRPr="00DE75DB">
              <w:rPr>
                <w:webHidden/>
              </w:rPr>
              <w:fldChar w:fldCharType="begin"/>
            </w:r>
            <w:r w:rsidR="00CB3F33" w:rsidRPr="00DE75DB">
              <w:rPr>
                <w:webHidden/>
              </w:rPr>
              <w:instrText xml:space="preserve"> PAGEREF _Toc149204743 \h </w:instrText>
            </w:r>
            <w:r w:rsidR="00CB3F33" w:rsidRPr="00DE75DB">
              <w:rPr>
                <w:webHidden/>
              </w:rPr>
            </w:r>
            <w:r w:rsidR="00CB3F33" w:rsidRPr="00DE75DB">
              <w:rPr>
                <w:webHidden/>
              </w:rPr>
              <w:fldChar w:fldCharType="separate"/>
            </w:r>
            <w:r w:rsidR="0078702D">
              <w:rPr>
                <w:webHidden/>
              </w:rPr>
              <w:t>3</w:t>
            </w:r>
            <w:r w:rsidR="00CB3F33" w:rsidRPr="00DE75DB">
              <w:rPr>
                <w:webHidden/>
              </w:rPr>
              <w:fldChar w:fldCharType="end"/>
            </w:r>
          </w:hyperlink>
        </w:p>
        <w:p w14:paraId="5A6D6DA1" w14:textId="214279D8" w:rsidR="00CB3F33" w:rsidRPr="00DE75DB" w:rsidRDefault="00000000" w:rsidP="00DE75DB">
          <w:pPr>
            <w:pStyle w:val="Sadraj1"/>
            <w:rPr>
              <w:rStyle w:val="Hiperveza"/>
              <w:b w:val="0"/>
              <w:bCs w:val="0"/>
            </w:rPr>
          </w:pPr>
          <w:hyperlink w:anchor="_Toc149204747" w:history="1">
            <w:r w:rsidR="00DE75DB" w:rsidRPr="00DE75DB">
              <w:rPr>
                <w:rStyle w:val="Hiperveza"/>
                <w:b w:val="0"/>
                <w:bCs w:val="0"/>
              </w:rPr>
              <w:t>P</w:t>
            </w:r>
            <w:r w:rsidR="00CB3F33" w:rsidRPr="00DE75DB">
              <w:rPr>
                <w:rStyle w:val="Hiperveza"/>
                <w:b w:val="0"/>
                <w:bCs w:val="0"/>
              </w:rPr>
              <w:t xml:space="preserve">: 1002 </w:t>
            </w:r>
            <w:r w:rsidR="00DE75DB">
              <w:rPr>
                <w:rStyle w:val="Hiperveza"/>
                <w:b w:val="0"/>
                <w:bCs w:val="0"/>
              </w:rPr>
              <w:t>R</w:t>
            </w:r>
            <w:r w:rsidR="00CB3F33" w:rsidRPr="00DE75DB">
              <w:rPr>
                <w:rStyle w:val="Hiperveza"/>
                <w:b w:val="0"/>
                <w:bCs w:val="0"/>
              </w:rPr>
              <w:t>azvoj civilnog društva-političke stranke i savjet mladih</w:t>
            </w:r>
            <w:r w:rsidR="00CB3F33" w:rsidRPr="00DE75DB">
              <w:rPr>
                <w:webHidden/>
              </w:rPr>
              <w:tab/>
            </w:r>
            <w:r w:rsidR="00CB3F33" w:rsidRPr="00DE75DB">
              <w:rPr>
                <w:webHidden/>
              </w:rPr>
              <w:fldChar w:fldCharType="begin"/>
            </w:r>
            <w:r w:rsidR="00CB3F33" w:rsidRPr="00DE75DB">
              <w:rPr>
                <w:webHidden/>
              </w:rPr>
              <w:instrText xml:space="preserve"> PAGEREF _Toc149204747 \h </w:instrText>
            </w:r>
            <w:r w:rsidR="00CB3F33" w:rsidRPr="00DE75DB">
              <w:rPr>
                <w:webHidden/>
              </w:rPr>
            </w:r>
            <w:r w:rsidR="00CB3F33" w:rsidRPr="00DE75DB">
              <w:rPr>
                <w:webHidden/>
              </w:rPr>
              <w:fldChar w:fldCharType="separate"/>
            </w:r>
            <w:r w:rsidR="0078702D">
              <w:rPr>
                <w:webHidden/>
              </w:rPr>
              <w:t>5</w:t>
            </w:r>
            <w:r w:rsidR="00CB3F33" w:rsidRPr="00DE75DB">
              <w:rPr>
                <w:webHidden/>
              </w:rPr>
              <w:fldChar w:fldCharType="end"/>
            </w:r>
          </w:hyperlink>
        </w:p>
        <w:p w14:paraId="2DC4EFED" w14:textId="77777777" w:rsidR="00DE75DB" w:rsidRPr="00DE75DB" w:rsidRDefault="00DE75DB" w:rsidP="00DE75DB">
          <w:pPr>
            <w:rPr>
              <w:noProof/>
              <w:lang w:eastAsia="hr-HR"/>
            </w:rPr>
          </w:pPr>
        </w:p>
        <w:p w14:paraId="1DC2A4A4" w14:textId="096DDA25" w:rsidR="00DE75DB" w:rsidRPr="00DE75DB" w:rsidRDefault="00000000" w:rsidP="00DE75DB">
          <w:pPr>
            <w:pStyle w:val="Sadraj1"/>
            <w:rPr>
              <w:color w:val="0563C1" w:themeColor="hyperlink"/>
              <w:u w:val="single"/>
            </w:rPr>
          </w:pPr>
          <w:hyperlink w:anchor="_Toc149204751" w:history="1">
            <w:r w:rsidR="00DE75DB" w:rsidRPr="00AA4938">
              <w:rPr>
                <w:rStyle w:val="Hiperveza"/>
              </w:rPr>
              <w:t>RAZDJEL: 002 JEDINSTVENI UPRAVNI ODJEL</w:t>
            </w:r>
            <w:r w:rsidR="00DE75DB">
              <w:rPr>
                <w:webHidden/>
              </w:rPr>
              <w:tab/>
            </w:r>
            <w:r w:rsidR="00CB3F33">
              <w:rPr>
                <w:webHidden/>
              </w:rPr>
              <w:fldChar w:fldCharType="begin"/>
            </w:r>
            <w:r w:rsidR="00CB3F33">
              <w:rPr>
                <w:webHidden/>
              </w:rPr>
              <w:instrText xml:space="preserve"> PAGEREF _Toc149204751 \h </w:instrText>
            </w:r>
            <w:r w:rsidR="00CB3F33">
              <w:rPr>
                <w:webHidden/>
              </w:rPr>
            </w:r>
            <w:r w:rsidR="00CB3F33">
              <w:rPr>
                <w:webHidden/>
              </w:rPr>
              <w:fldChar w:fldCharType="separate"/>
            </w:r>
            <w:r w:rsidR="0078702D">
              <w:rPr>
                <w:webHidden/>
              </w:rPr>
              <w:t>6</w:t>
            </w:r>
            <w:r w:rsidR="00CB3F33">
              <w:rPr>
                <w:webHidden/>
              </w:rPr>
              <w:fldChar w:fldCharType="end"/>
            </w:r>
          </w:hyperlink>
        </w:p>
        <w:p w14:paraId="00047FC2" w14:textId="4C6F01C6" w:rsidR="00CB3F33" w:rsidRPr="00DE75DB" w:rsidRDefault="00000000" w:rsidP="00DE75DB">
          <w:pPr>
            <w:pStyle w:val="Sadraj1"/>
          </w:pPr>
          <w:hyperlink w:anchor="_Toc149204752" w:history="1">
            <w:r w:rsidR="00DE75DB">
              <w:rPr>
                <w:rStyle w:val="Hiperveza"/>
                <w:b w:val="0"/>
                <w:bCs w:val="0"/>
              </w:rPr>
              <w:t>P</w:t>
            </w:r>
            <w:r w:rsidR="00CB3F33" w:rsidRPr="00DE75DB">
              <w:rPr>
                <w:rStyle w:val="Hiperveza"/>
                <w:b w:val="0"/>
                <w:bCs w:val="0"/>
              </w:rPr>
              <w:t xml:space="preserve">: 1004 </w:t>
            </w:r>
            <w:r w:rsidR="00DE75DB">
              <w:rPr>
                <w:rStyle w:val="Hiperveza"/>
                <w:b w:val="0"/>
                <w:bCs w:val="0"/>
              </w:rPr>
              <w:t>P</w:t>
            </w:r>
            <w:r w:rsidR="00CB3F33" w:rsidRPr="00DE75DB">
              <w:rPr>
                <w:rStyle w:val="Hiperveza"/>
                <w:b w:val="0"/>
                <w:bCs w:val="0"/>
              </w:rPr>
              <w:t>riprema i donošenje akata iz djelokruga rada</w:t>
            </w:r>
            <w:r w:rsidR="00CB3F33" w:rsidRPr="00DE75DB">
              <w:rPr>
                <w:webHidden/>
              </w:rPr>
              <w:tab/>
            </w:r>
            <w:r w:rsidR="00CB3F33" w:rsidRPr="00DE75DB">
              <w:rPr>
                <w:webHidden/>
              </w:rPr>
              <w:fldChar w:fldCharType="begin"/>
            </w:r>
            <w:r w:rsidR="00CB3F33" w:rsidRPr="00DE75DB">
              <w:rPr>
                <w:webHidden/>
              </w:rPr>
              <w:instrText xml:space="preserve"> PAGEREF _Toc149204752 \h </w:instrText>
            </w:r>
            <w:r w:rsidR="00CB3F33" w:rsidRPr="00DE75DB">
              <w:rPr>
                <w:webHidden/>
              </w:rPr>
            </w:r>
            <w:r w:rsidR="00CB3F33" w:rsidRPr="00DE75DB">
              <w:rPr>
                <w:webHidden/>
              </w:rPr>
              <w:fldChar w:fldCharType="separate"/>
            </w:r>
            <w:r w:rsidR="0078702D">
              <w:rPr>
                <w:webHidden/>
              </w:rPr>
              <w:t>7</w:t>
            </w:r>
            <w:r w:rsidR="00CB3F33" w:rsidRPr="00DE75DB">
              <w:rPr>
                <w:webHidden/>
              </w:rPr>
              <w:fldChar w:fldCharType="end"/>
            </w:r>
          </w:hyperlink>
        </w:p>
        <w:p w14:paraId="0C4F0B86" w14:textId="77A706AA" w:rsidR="00CB3F33" w:rsidRDefault="00CB3F33">
          <w:pPr>
            <w:pStyle w:val="Sadraj3"/>
            <w:tabs>
              <w:tab w:val="right" w:leader="dot" w:pos="9062"/>
            </w:tabs>
            <w:rPr>
              <w:noProof/>
            </w:rPr>
          </w:pPr>
        </w:p>
        <w:p w14:paraId="4F79D82A" w14:textId="79C3CBD8" w:rsidR="00CB3F33" w:rsidRDefault="00000000" w:rsidP="00DE75DB">
          <w:pPr>
            <w:pStyle w:val="Sadraj1"/>
          </w:pPr>
          <w:hyperlink w:anchor="_Toc149204756" w:history="1">
            <w:r w:rsidR="00CB3F33" w:rsidRPr="00AA4938">
              <w:rPr>
                <w:rStyle w:val="Hiperveza"/>
              </w:rPr>
              <w:t>RAZDJEL: 003 KOMUNALNA DJELATNOST</w:t>
            </w:r>
            <w:r w:rsidR="00CB3F33">
              <w:rPr>
                <w:webHidden/>
              </w:rPr>
              <w:tab/>
            </w:r>
            <w:r w:rsidR="00CB3F33">
              <w:rPr>
                <w:webHidden/>
              </w:rPr>
              <w:fldChar w:fldCharType="begin"/>
            </w:r>
            <w:r w:rsidR="00CB3F33">
              <w:rPr>
                <w:webHidden/>
              </w:rPr>
              <w:instrText xml:space="preserve"> PAGEREF _Toc149204756 \h </w:instrText>
            </w:r>
            <w:r w:rsidR="00CB3F33">
              <w:rPr>
                <w:webHidden/>
              </w:rPr>
            </w:r>
            <w:r w:rsidR="00CB3F33">
              <w:rPr>
                <w:webHidden/>
              </w:rPr>
              <w:fldChar w:fldCharType="separate"/>
            </w:r>
            <w:r w:rsidR="0078702D">
              <w:rPr>
                <w:webHidden/>
              </w:rPr>
              <w:t>8</w:t>
            </w:r>
            <w:r w:rsidR="00CB3F33">
              <w:rPr>
                <w:webHidden/>
              </w:rPr>
              <w:fldChar w:fldCharType="end"/>
            </w:r>
          </w:hyperlink>
        </w:p>
        <w:p w14:paraId="10669DD9" w14:textId="79901E72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57" w:history="1">
            <w:r w:rsidR="00DE75DB" w:rsidRPr="002D77D0">
              <w:rPr>
                <w:rStyle w:val="Hiperveza"/>
                <w:b w:val="0"/>
                <w:bCs w:val="0"/>
              </w:rPr>
              <w:t>P: 1005 Održavanje objekata i uređaja komunalne infarstrukture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_Toc149204757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9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173808F3" w14:textId="7E0643E5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61" w:history="1">
            <w:r w:rsidR="00DE75DB" w:rsidRPr="002D77D0">
              <w:rPr>
                <w:rStyle w:val="Hiperveza"/>
                <w:b w:val="0"/>
                <w:bCs w:val="0"/>
              </w:rPr>
              <w:t>P: 1006 Sređivanje zemljišnih knjiga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_Toc149204761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12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8B451DC" w14:textId="15B8F301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65" w:history="1">
            <w:r w:rsidR="00DE75DB" w:rsidRPr="002D77D0">
              <w:rPr>
                <w:rStyle w:val="Hiperveza"/>
                <w:b w:val="0"/>
                <w:bCs w:val="0"/>
              </w:rPr>
              <w:t>P: 1007 Zaštita okoliša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_Toc149204765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13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40F7372F" w14:textId="6BA6EC68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69" w:history="1">
            <w:r w:rsidR="00DE75DB" w:rsidRPr="002D77D0">
              <w:rPr>
                <w:rStyle w:val="Hiperveza"/>
                <w:b w:val="0"/>
                <w:bCs w:val="0"/>
              </w:rPr>
              <w:t>P: 1008 Upravljanje gradskom imovinom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_Toc149204769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14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0EF1550" w14:textId="3181C1A5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73" w:history="1">
            <w:r w:rsidR="00DE75DB" w:rsidRPr="002D77D0">
              <w:rPr>
                <w:rStyle w:val="Hiperveza"/>
                <w:b w:val="0"/>
                <w:bCs w:val="0"/>
              </w:rPr>
              <w:t>P: 1009 Modernizacija – asfaltiranje nerazvrstanih cesta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_Toc149204773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16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402C7761" w14:textId="77895583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77" w:history="1">
            <w:r w:rsidR="00DE75DB" w:rsidRPr="002D77D0">
              <w:rPr>
                <w:rStyle w:val="Hiperveza"/>
                <w:b w:val="0"/>
                <w:bCs w:val="0"/>
              </w:rPr>
              <w:t>P: 1010 Izgradnja i rekonstrukcija javno – prometnih površina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_Toc149204777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17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7B95812" w14:textId="61D59FB2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81" w:history="1">
            <w:r w:rsidR="00DE75DB" w:rsidRPr="002D77D0">
              <w:rPr>
                <w:rStyle w:val="Hiperveza"/>
                <w:b w:val="0"/>
                <w:bCs w:val="0"/>
              </w:rPr>
              <w:t>P: 1011 Izgradnja javne rasvjete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_Toc149204781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19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4FF794BD" w14:textId="21A91FAD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85" w:history="1">
            <w:r w:rsidR="00DE75DB" w:rsidRPr="002D77D0">
              <w:rPr>
                <w:rStyle w:val="Hiperveza"/>
                <w:b w:val="0"/>
                <w:bCs w:val="0"/>
              </w:rPr>
              <w:t>P: 1012 Uređenje groblja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_Toc149204785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20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3F66EFC2" w14:textId="40A9682B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89" w:history="1">
            <w:r w:rsidR="00DE75DB" w:rsidRPr="002D77D0">
              <w:rPr>
                <w:rStyle w:val="Hiperveza"/>
                <w:b w:val="0"/>
                <w:bCs w:val="0"/>
              </w:rPr>
              <w:t>P: 1013 Opskrba pitkom vodom i odvodnja otpadnih voda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_Toc149204789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21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58CA8924" w14:textId="680F9282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93" w:history="1">
            <w:r w:rsidR="00DE75DB" w:rsidRPr="002D77D0">
              <w:rPr>
                <w:rStyle w:val="Hiperveza"/>
                <w:b w:val="0"/>
                <w:bCs w:val="0"/>
              </w:rPr>
              <w:t>P: 1014 Gradnja i uređenje javnih objekata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_Toc149204793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22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E6FE14C" w14:textId="7876A63B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797" w:history="1">
            <w:r w:rsidR="00DE75DB" w:rsidRPr="002D77D0">
              <w:rPr>
                <w:rStyle w:val="Hiperveza"/>
                <w:b w:val="0"/>
                <w:bCs w:val="0"/>
              </w:rPr>
              <w:t xml:space="preserve">P: 1015 Poduzetnička zona </w:t>
            </w:r>
            <w:r w:rsidR="002D77D0">
              <w:rPr>
                <w:rStyle w:val="Hiperveza"/>
                <w:b w:val="0"/>
                <w:bCs w:val="0"/>
              </w:rPr>
              <w:t>L</w:t>
            </w:r>
            <w:r w:rsidR="00DE75DB" w:rsidRPr="002D77D0">
              <w:rPr>
                <w:rStyle w:val="Hiperveza"/>
                <w:b w:val="0"/>
                <w:bCs w:val="0"/>
              </w:rPr>
              <w:t>epoglava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_Toc149204797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24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25231726" w14:textId="22CFD3CC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01" w:history="1">
            <w:r w:rsidR="00DE75DB" w:rsidRPr="002D77D0">
              <w:rPr>
                <w:rStyle w:val="Hiperveza"/>
                <w:b w:val="0"/>
                <w:bCs w:val="0"/>
              </w:rPr>
              <w:t>P: 1016 Stambeno – poslovna zona lepoglava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_Toc149204801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25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3A80BD44" w14:textId="3E77D6B2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09" w:history="1">
            <w:r w:rsidR="00DE75DB" w:rsidRPr="002D77D0">
              <w:rPr>
                <w:rStyle w:val="Hiperveza"/>
                <w:b w:val="0"/>
                <w:bCs w:val="0"/>
              </w:rPr>
              <w:t>P: 1037 Razvoj infrastrukture širokopojasnog pristupa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_Toc149204809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27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236F843F" w14:textId="715E6718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13" w:history="1">
            <w:r w:rsidR="00DE75DB" w:rsidRPr="002D77D0">
              <w:rPr>
                <w:rStyle w:val="Hiperveza"/>
                <w:b w:val="0"/>
                <w:bCs w:val="0"/>
              </w:rPr>
              <w:t>P: 1038 Izrada prostorno – planske dokumentacije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_Toc149204813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28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8CAF5D2" w14:textId="04AAF320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17" w:history="1">
            <w:r w:rsidR="00DE75DB" w:rsidRPr="002D77D0">
              <w:rPr>
                <w:rStyle w:val="Hiperveza"/>
                <w:b w:val="0"/>
                <w:bCs w:val="0"/>
              </w:rPr>
              <w:t>P: 1039 Poticanje stambene gradnje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_Toc149204817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29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16AE6296" w14:textId="63093971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21" w:history="1">
            <w:r w:rsidR="00DE75DB" w:rsidRPr="002D77D0">
              <w:rPr>
                <w:rStyle w:val="Hiperveza"/>
                <w:b w:val="0"/>
                <w:bCs w:val="0"/>
              </w:rPr>
              <w:t>P: 1041 Postava sigurnosnih sustava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_Toc149204821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30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082C57D" w14:textId="787715CF" w:rsidR="00CB3F33" w:rsidRPr="002D77D0" w:rsidRDefault="00000000" w:rsidP="00DE75DB">
          <w:pPr>
            <w:pStyle w:val="Sadraj1"/>
            <w:rPr>
              <w:rStyle w:val="Hiperveza"/>
              <w:b w:val="0"/>
              <w:bCs w:val="0"/>
            </w:rPr>
          </w:pPr>
          <w:hyperlink w:anchor="_Toc149204825" w:history="1">
            <w:r w:rsidR="00DE75DB" w:rsidRPr="002D77D0">
              <w:rPr>
                <w:rStyle w:val="Hiperveza"/>
                <w:b w:val="0"/>
                <w:bCs w:val="0"/>
              </w:rPr>
              <w:t xml:space="preserve">P: 1042 Sortirnica čistoća – </w:t>
            </w:r>
            <w:r w:rsidR="002D77D0">
              <w:rPr>
                <w:rStyle w:val="Hiperveza"/>
                <w:b w:val="0"/>
                <w:bCs w:val="0"/>
              </w:rPr>
              <w:t>G</w:t>
            </w:r>
            <w:r w:rsidR="00DE75DB" w:rsidRPr="002D77D0">
              <w:rPr>
                <w:rStyle w:val="Hiperveza"/>
                <w:b w:val="0"/>
                <w:bCs w:val="0"/>
              </w:rPr>
              <w:t xml:space="preserve">rad </w:t>
            </w:r>
            <w:r w:rsidR="002D77D0">
              <w:rPr>
                <w:rStyle w:val="Hiperveza"/>
                <w:b w:val="0"/>
                <w:bCs w:val="0"/>
              </w:rPr>
              <w:t>V</w:t>
            </w:r>
            <w:r w:rsidR="00DE75DB" w:rsidRPr="002D77D0">
              <w:rPr>
                <w:rStyle w:val="Hiperveza"/>
                <w:b w:val="0"/>
                <w:bCs w:val="0"/>
              </w:rPr>
              <w:t>araždin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_Toc149204825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31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64D50D3" w14:textId="77777777" w:rsidR="00DE75DB" w:rsidRPr="002D77D0" w:rsidRDefault="00DE75DB" w:rsidP="00DE75DB">
          <w:pPr>
            <w:rPr>
              <w:b/>
              <w:bCs/>
              <w:noProof/>
              <w:lang w:eastAsia="hr-HR"/>
            </w:rPr>
          </w:pPr>
        </w:p>
        <w:p w14:paraId="33D13AE8" w14:textId="4110B7ED" w:rsidR="00CB3F33" w:rsidRPr="002D77D0" w:rsidRDefault="00000000" w:rsidP="00DE75DB">
          <w:pPr>
            <w:pStyle w:val="Sadraj1"/>
          </w:pPr>
          <w:hyperlink w:anchor="_Toc149204829" w:history="1">
            <w:r w:rsidR="00DE75DB" w:rsidRPr="002D77D0">
              <w:rPr>
                <w:rStyle w:val="Hiperveza"/>
              </w:rPr>
              <w:t>RAZDJEL: 004 DRUŠTVENE DJELATNOSTI</w:t>
            </w:r>
            <w:r w:rsidR="00DE75DB" w:rsidRPr="002D77D0">
              <w:rPr>
                <w:webHidden/>
              </w:rPr>
              <w:tab/>
            </w:r>
            <w:r w:rsidR="00CB3F33" w:rsidRPr="002D77D0">
              <w:rPr>
                <w:webHidden/>
              </w:rPr>
              <w:fldChar w:fldCharType="begin"/>
            </w:r>
            <w:r w:rsidR="00CB3F33" w:rsidRPr="002D77D0">
              <w:rPr>
                <w:webHidden/>
              </w:rPr>
              <w:instrText xml:space="preserve"> PAGEREF _Toc149204829 \h </w:instrText>
            </w:r>
            <w:r w:rsidR="00CB3F33" w:rsidRPr="002D77D0">
              <w:rPr>
                <w:webHidden/>
              </w:rPr>
            </w:r>
            <w:r w:rsidR="00CB3F33" w:rsidRPr="002D77D0">
              <w:rPr>
                <w:webHidden/>
              </w:rPr>
              <w:fldChar w:fldCharType="separate"/>
            </w:r>
            <w:r w:rsidR="0078702D">
              <w:rPr>
                <w:webHidden/>
              </w:rPr>
              <w:t>32</w:t>
            </w:r>
            <w:r w:rsidR="00CB3F33" w:rsidRPr="002D77D0">
              <w:rPr>
                <w:webHidden/>
              </w:rPr>
              <w:fldChar w:fldCharType="end"/>
            </w:r>
          </w:hyperlink>
        </w:p>
        <w:p w14:paraId="7CCDAB65" w14:textId="1652B03C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30" w:history="1">
            <w:r w:rsidR="00DE75DB" w:rsidRPr="002D77D0">
              <w:rPr>
                <w:rStyle w:val="Hiperveza"/>
                <w:b w:val="0"/>
                <w:bCs w:val="0"/>
              </w:rPr>
              <w:t>P: 1017 Međunarodni i regionalni projekti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_Toc149204830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33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E31DA86" w14:textId="51E2FAD1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34" w:history="1">
            <w:r w:rsidR="00DE75DB" w:rsidRPr="002D77D0">
              <w:rPr>
                <w:rStyle w:val="Hiperveza"/>
                <w:b w:val="0"/>
                <w:bCs w:val="0"/>
              </w:rPr>
              <w:t>P: 1018 Poticanje razvoja gospodarstva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_Toc149204834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34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386625CB" w14:textId="48881485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38" w:history="1">
            <w:r w:rsidR="00DE75DB" w:rsidRPr="002D77D0">
              <w:rPr>
                <w:rStyle w:val="Hiperveza"/>
                <w:b w:val="0"/>
                <w:bCs w:val="0"/>
              </w:rPr>
              <w:t>P: 1019 Poticanje razvoja poljoprivrede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_Toc149204838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35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07D3D57" w14:textId="78EE1A76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42" w:history="1">
            <w:r w:rsidR="00DE75DB" w:rsidRPr="002D77D0">
              <w:rPr>
                <w:rStyle w:val="Hiperveza"/>
                <w:b w:val="0"/>
                <w:bCs w:val="0"/>
              </w:rPr>
              <w:t>P: 1020 Razvoj turizma i turističke ponude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_Toc149204842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36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0AA2566" w14:textId="58863079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46" w:history="1">
            <w:r w:rsidR="00DE75DB" w:rsidRPr="002D77D0">
              <w:rPr>
                <w:rStyle w:val="Hiperveza"/>
                <w:b w:val="0"/>
                <w:bCs w:val="0"/>
              </w:rPr>
              <w:t>P: 1021 Javne potrebe u kulturi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_Toc149204846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38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915A830" w14:textId="4209C2F5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50" w:history="1">
            <w:r w:rsidR="00DE75DB" w:rsidRPr="002D77D0">
              <w:rPr>
                <w:rStyle w:val="Hiperveza"/>
                <w:b w:val="0"/>
                <w:bCs w:val="0"/>
              </w:rPr>
              <w:t>P: 1022 Očuvanje kulturne baštine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_Toc149204850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39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BD5C901" w14:textId="6C84460A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54" w:history="1">
            <w:r w:rsidR="00DE75DB" w:rsidRPr="002D77D0">
              <w:rPr>
                <w:rStyle w:val="Hiperveza"/>
                <w:b w:val="0"/>
                <w:bCs w:val="0"/>
              </w:rPr>
              <w:t>P: 1023 Organizacija rekreacije i sportskih aktivnosti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_Toc149204854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40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4D3644FD" w14:textId="4BB00271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58" w:history="1">
            <w:r w:rsidR="00DE75DB" w:rsidRPr="002D77D0">
              <w:rPr>
                <w:rStyle w:val="Hiperveza"/>
                <w:b w:val="0"/>
                <w:bCs w:val="0"/>
              </w:rPr>
              <w:t>P: 1024 Organizacija rekreacije i sportskih aktivnosti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_Toc149204858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41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B5EA6A6" w14:textId="2330A86A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62" w:history="1">
            <w:r w:rsidR="00DE75DB" w:rsidRPr="002D77D0">
              <w:rPr>
                <w:rStyle w:val="Hiperveza"/>
                <w:b w:val="0"/>
                <w:bCs w:val="0"/>
              </w:rPr>
              <w:t>P: 1025 Predškolski odgoj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_Toc149204862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43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57F92964" w14:textId="056D81CE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66" w:history="1">
            <w:r w:rsidR="00DE75DB" w:rsidRPr="002D77D0">
              <w:rPr>
                <w:rStyle w:val="Hiperveza"/>
                <w:b w:val="0"/>
                <w:bCs w:val="0"/>
              </w:rPr>
              <w:t>P: 1026 Osnovno obrazovanje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_Toc149204866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44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484FDE5" w14:textId="495407B4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70" w:history="1">
            <w:r w:rsidR="00DE75DB" w:rsidRPr="002D77D0">
              <w:rPr>
                <w:rStyle w:val="Hiperveza"/>
                <w:b w:val="0"/>
                <w:bCs w:val="0"/>
              </w:rPr>
              <w:t>P: 1027 Stipendiranje učenika i studenata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_Toc149204870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46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20B024E2" w14:textId="12BD8E5A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74" w:history="1">
            <w:r w:rsidR="00DE75DB" w:rsidRPr="002D77D0">
              <w:rPr>
                <w:rStyle w:val="Hiperveza"/>
                <w:b w:val="0"/>
                <w:bCs w:val="0"/>
              </w:rPr>
              <w:t>P: 1028 Dodatne usluge u zdravstvu i preventiva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_Toc149204874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47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EA023DE" w14:textId="2B3B2F3D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78" w:history="1">
            <w:r w:rsidR="00DE75DB" w:rsidRPr="002D77D0">
              <w:rPr>
                <w:rStyle w:val="Hiperveza"/>
                <w:b w:val="0"/>
                <w:bCs w:val="0"/>
              </w:rPr>
              <w:t>P: 1029 Zaštita od požara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_Toc149204878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48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48930BA6" w14:textId="58F78122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82" w:history="1">
            <w:r w:rsidR="00DE75DB" w:rsidRPr="002D77D0">
              <w:rPr>
                <w:rStyle w:val="Hiperveza"/>
                <w:b w:val="0"/>
                <w:bCs w:val="0"/>
              </w:rPr>
              <w:t>P: 1030 Civilna zaštita i gorska služba spašavanja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_Toc149204882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49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F318D7E" w14:textId="0CD6257A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86" w:history="1">
            <w:r w:rsidR="00DE75DB" w:rsidRPr="002D77D0">
              <w:rPr>
                <w:rStyle w:val="Hiperveza"/>
                <w:b w:val="0"/>
                <w:bCs w:val="0"/>
              </w:rPr>
              <w:t>P: 1031 Socijalna skrb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_Toc149204886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50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586E0F91" w14:textId="06E5EC41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90" w:history="1">
            <w:r w:rsidR="00DE75DB" w:rsidRPr="002D77D0">
              <w:rPr>
                <w:rStyle w:val="Hiperveza"/>
                <w:b w:val="0"/>
                <w:bCs w:val="0"/>
              </w:rPr>
              <w:t>P: 1032 Humanitarna skrb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_Toc149204890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52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96F999F" w14:textId="32C62BB0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94" w:history="1">
            <w:r w:rsidR="00DE75DB" w:rsidRPr="002D77D0">
              <w:rPr>
                <w:rStyle w:val="Hiperveza"/>
                <w:b w:val="0"/>
                <w:bCs w:val="0"/>
              </w:rPr>
              <w:t xml:space="preserve">P: 1033 Pomoć u kući u suradnji s </w:t>
            </w:r>
            <w:r w:rsidR="002D77D0">
              <w:rPr>
                <w:rStyle w:val="Hiperveza"/>
                <w:b w:val="0"/>
                <w:bCs w:val="0"/>
              </w:rPr>
              <w:t>H</w:t>
            </w:r>
            <w:r w:rsidR="00DE75DB" w:rsidRPr="002D77D0">
              <w:rPr>
                <w:rStyle w:val="Hiperveza"/>
                <w:b w:val="0"/>
                <w:bCs w:val="0"/>
              </w:rPr>
              <w:t>rvatskim crvenim križ</w:t>
            </w:r>
            <w:r w:rsidR="002D77D0">
              <w:rPr>
                <w:rStyle w:val="Hiperveza"/>
                <w:b w:val="0"/>
                <w:bCs w:val="0"/>
              </w:rPr>
              <w:t>o</w:t>
            </w:r>
            <w:r w:rsidR="00DE75DB" w:rsidRPr="002D77D0">
              <w:rPr>
                <w:rStyle w:val="Hiperveza"/>
                <w:b w:val="0"/>
                <w:bCs w:val="0"/>
              </w:rPr>
              <w:t xml:space="preserve">m </w:t>
            </w:r>
            <w:r w:rsidR="002D77D0">
              <w:rPr>
                <w:rStyle w:val="Hiperveza"/>
                <w:b w:val="0"/>
                <w:bCs w:val="0"/>
              </w:rPr>
              <w:t>V</w:t>
            </w:r>
            <w:r w:rsidR="00DE75DB" w:rsidRPr="002D77D0">
              <w:rPr>
                <w:rStyle w:val="Hiperveza"/>
                <w:b w:val="0"/>
                <w:bCs w:val="0"/>
              </w:rPr>
              <w:t>araždinske županije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_Toc149204894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53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0240718" w14:textId="3FF03B1A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898" w:history="1">
            <w:r w:rsidR="00DE75DB" w:rsidRPr="002D77D0">
              <w:rPr>
                <w:rStyle w:val="Hiperveza"/>
                <w:b w:val="0"/>
                <w:bCs w:val="0"/>
              </w:rPr>
              <w:t>P: 1034 Razvoj civilnog društva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_Toc149204898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54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14716C56" w14:textId="27883212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902" w:history="1">
            <w:r w:rsidR="00DE75DB" w:rsidRPr="002D77D0">
              <w:rPr>
                <w:rStyle w:val="Hiperveza"/>
                <w:b w:val="0"/>
                <w:bCs w:val="0"/>
              </w:rPr>
              <w:t>P: 1035 Poticanje mjere za mlade obitelji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_Toc149204902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55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5085C4FE" w14:textId="7BFCBB1B" w:rsidR="00CB3F33" w:rsidRPr="002D77D0" w:rsidRDefault="00000000" w:rsidP="00DE75DB">
          <w:pPr>
            <w:pStyle w:val="Sadraj1"/>
            <w:rPr>
              <w:b w:val="0"/>
              <w:bCs w:val="0"/>
            </w:rPr>
          </w:pPr>
          <w:hyperlink w:anchor="_Toc149204906" w:history="1">
            <w:r w:rsidR="00DE75DB" w:rsidRPr="002D77D0">
              <w:rPr>
                <w:rStyle w:val="Hiperveza"/>
                <w:b w:val="0"/>
                <w:bCs w:val="0"/>
              </w:rPr>
              <w:t>P: 1036 Aktivnosti i mjere u vezi gospodarnenja otpadom</w:t>
            </w:r>
            <w:r w:rsidR="00CB3F33" w:rsidRPr="002D77D0">
              <w:rPr>
                <w:b w:val="0"/>
                <w:bCs w:val="0"/>
                <w:webHidden/>
              </w:rPr>
              <w:tab/>
            </w:r>
            <w:r w:rsidR="00CB3F33" w:rsidRPr="002D77D0">
              <w:rPr>
                <w:b w:val="0"/>
                <w:bCs w:val="0"/>
                <w:webHidden/>
              </w:rPr>
              <w:fldChar w:fldCharType="begin"/>
            </w:r>
            <w:r w:rsidR="00CB3F33" w:rsidRPr="002D77D0">
              <w:rPr>
                <w:b w:val="0"/>
                <w:bCs w:val="0"/>
                <w:webHidden/>
              </w:rPr>
              <w:instrText xml:space="preserve"> PAGEREF _Toc149204906 \h </w:instrText>
            </w:r>
            <w:r w:rsidR="00CB3F33" w:rsidRPr="002D77D0">
              <w:rPr>
                <w:b w:val="0"/>
                <w:bCs w:val="0"/>
                <w:webHidden/>
              </w:rPr>
            </w:r>
            <w:r w:rsidR="00CB3F33" w:rsidRPr="002D77D0">
              <w:rPr>
                <w:b w:val="0"/>
                <w:bCs w:val="0"/>
                <w:webHidden/>
              </w:rPr>
              <w:fldChar w:fldCharType="separate"/>
            </w:r>
            <w:r w:rsidR="0078702D">
              <w:rPr>
                <w:b w:val="0"/>
                <w:bCs w:val="0"/>
                <w:webHidden/>
              </w:rPr>
              <w:t>56</w:t>
            </w:r>
            <w:r w:rsidR="00CB3F33" w:rsidRPr="002D77D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1BBBA50" w14:textId="681710FC" w:rsidR="002D77D0" w:rsidRPr="002D77D0" w:rsidRDefault="00CB3F33">
          <w:r>
            <w:rPr>
              <w:b/>
              <w:bCs/>
            </w:rPr>
            <w:fldChar w:fldCharType="end"/>
          </w:r>
        </w:p>
      </w:sdtContent>
    </w:sdt>
    <w:p w14:paraId="5D811E40" w14:textId="1BE99325" w:rsidR="00350C3C" w:rsidRDefault="00350C3C">
      <w:pPr>
        <w:rPr>
          <w:sz w:val="36"/>
          <w:szCs w:val="36"/>
        </w:rPr>
      </w:pPr>
    </w:p>
    <w:p w14:paraId="6ABEC409" w14:textId="77777777" w:rsidR="00350C3C" w:rsidRDefault="00350C3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399BCB7" w14:textId="77777777" w:rsidR="002D77D0" w:rsidRDefault="002D77D0">
      <w:pPr>
        <w:rPr>
          <w:sz w:val="36"/>
          <w:szCs w:val="36"/>
        </w:rPr>
        <w:sectPr w:rsidR="002D77D0" w:rsidSect="002B03DC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325" w:type="dxa"/>
        <w:jc w:val="center"/>
        <w:tblCellSpacing w:w="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7"/>
        <w:gridCol w:w="10287"/>
        <w:gridCol w:w="76"/>
      </w:tblGrid>
      <w:tr w:rsidR="00FA7311" w:rsidRPr="00FA7311" w14:paraId="21BA092A" w14:textId="77777777" w:rsidTr="002B03DC">
        <w:trPr>
          <w:gridBefore w:val="1"/>
          <w:wBefore w:w="103" w:type="dxa"/>
          <w:trHeight w:val="179"/>
          <w:tblCellSpacing w:w="20" w:type="dxa"/>
          <w:jc w:val="center"/>
        </w:trPr>
        <w:tc>
          <w:tcPr>
            <w:tcW w:w="10102" w:type="dxa"/>
            <w:gridSpan w:val="2"/>
            <w:shd w:val="clear" w:color="auto" w:fill="44546A"/>
          </w:tcPr>
          <w:p w14:paraId="32D7F40B" w14:textId="78DB2B92" w:rsidR="00FA7311" w:rsidRPr="00FA7311" w:rsidRDefault="00FA7311" w:rsidP="00200DF0">
            <w:pPr>
              <w:keepNext/>
              <w:tabs>
                <w:tab w:val="left" w:pos="8166"/>
                <w:tab w:val="left" w:pos="8436"/>
              </w:tabs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" w:name="_Hlk149126639"/>
            <w:r>
              <w:rPr>
                <w:sz w:val="40"/>
                <w:szCs w:val="40"/>
              </w:rPr>
              <w:lastRenderedPageBreak/>
              <w:br w:type="page"/>
            </w:r>
            <w:bookmarkStart w:id="3" w:name="_Toc149204742"/>
            <w:r w:rsidRPr="00FA731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RAZDJEL: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 GRADSKO VIJEĆE I URED GRADONAČELNIKA</w:t>
            </w:r>
            <w:bookmarkEnd w:id="3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200DF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  <w:r w:rsidR="00200DF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</w:tr>
      <w:tr w:rsidR="00FA7311" w:rsidRPr="00FA7311" w14:paraId="78F490E3" w14:textId="77777777" w:rsidTr="002B03DC">
        <w:trPr>
          <w:gridBefore w:val="1"/>
          <w:wBefore w:w="103" w:type="dxa"/>
          <w:trHeight w:val="195"/>
          <w:tblCellSpacing w:w="20" w:type="dxa"/>
          <w:jc w:val="center"/>
        </w:trPr>
        <w:tc>
          <w:tcPr>
            <w:tcW w:w="10102" w:type="dxa"/>
            <w:gridSpan w:val="2"/>
            <w:shd w:val="clear" w:color="auto" w:fill="auto"/>
          </w:tcPr>
          <w:p w14:paraId="78FE4873" w14:textId="77777777" w:rsidR="00FA7311" w:rsidRPr="00FA7311" w:rsidRDefault="00FA7311" w:rsidP="00FA7311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SAŽETAK DJELOKRUGA RADA:</w:t>
            </w:r>
          </w:p>
          <w:p w14:paraId="6192D4BB" w14:textId="77777777" w:rsidR="0056078B" w:rsidRDefault="004800AB" w:rsidP="00FA7311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36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Statutom Grada Lepoglave </w:t>
            </w:r>
            <w:r w:rsidR="00720007" w:rsidRPr="0098360B">
              <w:rPr>
                <w:rFonts w:ascii="Arial" w:hAnsi="Arial" w:cs="Arial"/>
                <w:sz w:val="16"/>
                <w:szCs w:val="16"/>
              </w:rPr>
              <w:t>(''Službeni vjesnik Varaždinske županije'' 64/20'') određene su nadležnosti Gradskog vijeća</w:t>
            </w:r>
            <w:r w:rsidR="0056078B">
              <w:rPr>
                <w:rFonts w:ascii="Arial" w:hAnsi="Arial" w:cs="Arial"/>
                <w:sz w:val="16"/>
                <w:szCs w:val="16"/>
              </w:rPr>
              <w:t xml:space="preserve"> i gradonačelnika.</w:t>
            </w:r>
          </w:p>
          <w:p w14:paraId="4E2E6CD2" w14:textId="7D225D31" w:rsidR="00FA7311" w:rsidRPr="0098360B" w:rsidRDefault="0056078B" w:rsidP="00FA7311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Nadležnosti Gradskog vijeća</w:t>
            </w:r>
            <w:r w:rsidR="00720007" w:rsidRPr="0098360B">
              <w:rPr>
                <w:rFonts w:ascii="Arial" w:hAnsi="Arial" w:cs="Arial"/>
                <w:sz w:val="16"/>
                <w:szCs w:val="16"/>
              </w:rPr>
              <w:t xml:space="preserve"> odnose</w:t>
            </w:r>
            <w:r>
              <w:rPr>
                <w:rFonts w:ascii="Arial" w:hAnsi="Arial" w:cs="Arial"/>
                <w:sz w:val="16"/>
                <w:szCs w:val="16"/>
              </w:rPr>
              <w:t xml:space="preserve"> se na</w:t>
            </w:r>
            <w:r w:rsidR="00720007" w:rsidRPr="0098360B">
              <w:rPr>
                <w:rFonts w:ascii="Arial" w:hAnsi="Arial" w:cs="Arial"/>
                <w:sz w:val="16"/>
                <w:szCs w:val="16"/>
              </w:rPr>
              <w:t>:</w:t>
            </w:r>
            <w:r w:rsidR="003A062E" w:rsidRPr="009836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3D2A0EA" w14:textId="0D45333A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donošenje Statuta Grada i Poslovnika o radu,</w:t>
            </w:r>
          </w:p>
          <w:p w14:paraId="33225306" w14:textId="32CAFCA1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donošenje proračuna i odluke o izvršavanju proračuna,</w:t>
            </w:r>
          </w:p>
          <w:p w14:paraId="1B94FB95" w14:textId="304A8E0C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razmatranje godišnjeg izvještaja o izvršenju proračuna,</w:t>
            </w:r>
          </w:p>
          <w:p w14:paraId="7F147991" w14:textId="4783903A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donošenje odluke i drugih općih akata kojima se uređuju pitanja iz samoupravnog djelokruga Grada,</w:t>
            </w:r>
          </w:p>
          <w:p w14:paraId="58819028" w14:textId="0084A392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odlučivanje o stjecanju i otuđivanju nekretnina i pokretnina i drugom raspolaganju imovinom Grada u visini pojedinačne vrijednosti više od 0,5% iznosa prihoda bez primitaka ostvarenih u godini koja prethodi godini u kojoj se odlučuje o stjecanju i otuđivanju nekretnina i pokretnina, odnosno drugom raspolaganju imovinom. Ako je taj iznos manji od 70.000,00 kuna, Gradsko vijeće odlučuje o visini pojedinačne vrijednosti većom od 70.000,00 kuna. Stjecanje i otuđivanje nekretnina i pokretnina te drugo raspolaganje imovinom mora biti planirano u proračunu i provedeno u skladu sa zakonom,</w:t>
            </w:r>
          </w:p>
          <w:p w14:paraId="6362FE78" w14:textId="7B83C01F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donošenje odluke o raspisivanju referenduma,</w:t>
            </w:r>
          </w:p>
          <w:p w14:paraId="7AF9A9A2" w14:textId="086E6C4A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biranje i razrješavanje predsjednika i potpredsjednika Gradskog vijeća,</w:t>
            </w:r>
          </w:p>
          <w:p w14:paraId="1F97657D" w14:textId="0F3CF7AD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biranje i razrješavanje predsjednika i članova radnih tijela Gradskog vijeća,</w:t>
            </w:r>
          </w:p>
          <w:p w14:paraId="508AFF3F" w14:textId="60E7B206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imenovanje i razrješavanje drugih osoba određenih zakonom, drugim propisom i ovim Statutom</w:t>
            </w:r>
            <w:r w:rsidR="00C31FDC" w:rsidRPr="0098360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0A8E1CD" w14:textId="77777777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uređivanje ustrojstva i djelokruga upravnih tijela Grada,</w:t>
            </w:r>
          </w:p>
          <w:p w14:paraId="3512F1B3" w14:textId="4384F1DA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 xml:space="preserve">osnivanje javnih ustanova, trgovačkih društva i drugih pravnih osoba za obavljanje gospodarskih, društvenih, komunalnih i drugih djelatnosti od interesa za Grad, </w:t>
            </w:r>
          </w:p>
          <w:p w14:paraId="528BC693" w14:textId="33A573E9" w:rsidR="003A062E" w:rsidRPr="0098360B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osnivanje radnih tijela, biranje i razrješavanje članova tih tijela te biranje, imenovanje i razrješavanje i drugih osoba određenih zakonom, drugim propisom ili Statutom</w:t>
            </w:r>
            <w:r w:rsidR="00C31FDC" w:rsidRPr="0098360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F96CE8A" w14:textId="1E934FF6" w:rsidR="003A062E" w:rsidRPr="0078381F" w:rsidRDefault="003A062E" w:rsidP="003A062E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98360B">
              <w:rPr>
                <w:rFonts w:ascii="Arial" w:hAnsi="Arial" w:cs="Arial"/>
                <w:sz w:val="16"/>
                <w:szCs w:val="16"/>
              </w:rPr>
              <w:t>obavljanje i drugih poslova koji su zakonom ili drugim propisom stavljeni u djelokrug Gradskog vijeća.</w:t>
            </w:r>
          </w:p>
          <w:p w14:paraId="4BCAB158" w14:textId="77777777" w:rsidR="0078381F" w:rsidRPr="0078381F" w:rsidRDefault="0078381F" w:rsidP="0078381F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</w:p>
          <w:p w14:paraId="537AB049" w14:textId="6BA6772C" w:rsidR="0078381F" w:rsidRPr="0078381F" w:rsidRDefault="0056078B" w:rsidP="0078381F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Nadležnosti</w:t>
            </w:r>
            <w:r w:rsidR="0078381F">
              <w:rPr>
                <w:rFonts w:ascii="Arial" w:hAnsi="Arial" w:cs="Arial"/>
                <w:sz w:val="16"/>
                <w:szCs w:val="16"/>
              </w:rPr>
              <w:t xml:space="preserve"> g</w:t>
            </w:r>
            <w:r w:rsidR="0078381F"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radonačelnik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="0078381F"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obavljanju izvršne vlasti:</w:t>
            </w:r>
          </w:p>
          <w:p w14:paraId="24C9BD22" w14:textId="736BA502" w:rsidR="0078381F" w:rsidRPr="0078381F" w:rsidRDefault="0078381F" w:rsidP="0078381F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priprema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prijedlog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općih akata,</w:t>
            </w:r>
          </w:p>
          <w:p w14:paraId="6D9F190F" w14:textId="3817554E" w:rsidR="0078381F" w:rsidRPr="0078381F" w:rsidRDefault="0078381F" w:rsidP="0078381F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izvršava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ili osigurava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izvršavanj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općih akata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Gradskog vijeća,</w:t>
            </w:r>
          </w:p>
          <w:p w14:paraId="0E4B9797" w14:textId="5B840B85" w:rsidR="0078381F" w:rsidRPr="0078381F" w:rsidRDefault="0078381F" w:rsidP="0078381F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usmjerava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djelovanj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upravnih tijela Grada 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obavljanju poslova iz njihovoga samoupravnog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djelokruga te nadzir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njiho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vog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rad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58F294F" w14:textId="4D17ADBC" w:rsidR="0078381F" w:rsidRPr="0078381F" w:rsidRDefault="0078381F" w:rsidP="0078381F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utvrđ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ivanje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prijedlog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proračuna Grada i polugodišnj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eg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 godišnj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eg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izvještaj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izvršenju proračuna,</w:t>
            </w:r>
          </w:p>
          <w:p w14:paraId="7F66ABF3" w14:textId="11D0964E" w:rsidR="0078381F" w:rsidRPr="0078381F" w:rsidRDefault="0078381F" w:rsidP="0078381F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upravlja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nekretninama, pokretninama i imovinskim pravima u vlasništvu Grada u skladu sa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zakonom, ovim Statutom i općim aktom Gradskog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vijeća,</w:t>
            </w:r>
          </w:p>
          <w:p w14:paraId="66DF0CF9" w14:textId="1ABF2380" w:rsidR="0078381F" w:rsidRPr="0078381F" w:rsidRDefault="0078381F" w:rsidP="0078381F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odluč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ivanje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stjecanju i otuđivanju nekretnina 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pokretnina i drugom raspolaganju imovinom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Grada u visini pojedinačne vrijednosti do najviše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0,5% iznosa prihoda bez primitaka ostvarenih 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godini koja prethodi godini u kojoj se odlučuje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stjecanju i otuđivanju pokretnina i nekretnina,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odnosno drugom raspolaganju imovinom. Ako 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taj iznos veći od 1.000.000,00 kuna, gradonačelnik može odlučivati najviše do 1.000.000,00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kuna, a ako je taj iznos manji od 70.000,00 kuna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tada može odlučivati najviše do 70.000,00 kuna.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Stjecanje i otuđivanje nekretnina i pokretnina te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drugo raspolaganje imovinom mora biti planirano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proračunu i provedeno u skladu sa zakonom,</w:t>
            </w:r>
          </w:p>
          <w:p w14:paraId="16018C12" w14:textId="62113B95" w:rsidR="0078381F" w:rsidRPr="0078381F" w:rsidRDefault="0078381F" w:rsidP="0078381F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upravlja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prihodima i rashodima Grada,</w:t>
            </w:r>
          </w:p>
          <w:p w14:paraId="170EF421" w14:textId="0235D95D" w:rsidR="0078381F" w:rsidRPr="0056078B" w:rsidRDefault="0078381F" w:rsidP="0056078B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upravlja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raspoloživim novčanim sredstvima na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računu proračuna Grada,</w:t>
            </w:r>
          </w:p>
          <w:p w14:paraId="427C4E28" w14:textId="54B84E06" w:rsidR="0078381F" w:rsidRPr="0056078B" w:rsidRDefault="0078381F" w:rsidP="0056078B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dono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šenje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pravilnik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unutarnjem redu za upravna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tijela Grada,</w:t>
            </w:r>
          </w:p>
          <w:p w14:paraId="69D0B18F" w14:textId="757B45F3" w:rsidR="0078381F" w:rsidRPr="0056078B" w:rsidRDefault="0078381F" w:rsidP="0056078B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imen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razrješava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pročelnika Jedinstvenog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upravnog odjela,</w:t>
            </w:r>
          </w:p>
          <w:p w14:paraId="46AD78A7" w14:textId="5B3DAF99" w:rsidR="0078381F" w:rsidRPr="0056078B" w:rsidRDefault="0078381F" w:rsidP="0056078B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utvrđ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ivanje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plan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prijma u službu u upravna tijela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Grada,</w:t>
            </w:r>
          </w:p>
          <w:p w14:paraId="314F497C" w14:textId="6FD6D1B7" w:rsidR="0078381F" w:rsidRPr="0056078B" w:rsidRDefault="0078381F" w:rsidP="0056078B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obavlj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nadzor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nad zakonitošću rada tijela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mjesnih odbora,</w:t>
            </w:r>
          </w:p>
          <w:p w14:paraId="68BF590E" w14:textId="594136D9" w:rsidR="0078381F" w:rsidRPr="0056078B" w:rsidRDefault="0078381F" w:rsidP="0056078B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predla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izrad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prostornog plana kao i njegove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izmjene i dopune na temelju obrazloženih i argumentiranih prijedloga fizičkih i pravnih osoba,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7E13B0F0" w14:textId="510B3224" w:rsidR="0078381F" w:rsidRPr="0056078B" w:rsidRDefault="0078381F" w:rsidP="0056078B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imen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razrješ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avanje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predstavnik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Grada u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tijelima javnih ustanova, trgovačkih društava i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drugih pravnih osoba iz članka 22. alineja 11.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ovoga Statuta, osim ako posebnim zakonom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nije drugačije određeno,</w:t>
            </w:r>
          </w:p>
          <w:p w14:paraId="3208CE73" w14:textId="00A1CF9B" w:rsidR="00331503" w:rsidRPr="0056078B" w:rsidRDefault="0078381F" w:rsidP="00FA7311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obavlja</w:t>
            </w:r>
            <w:r w:rsid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nje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drug</w:t>
            </w:r>
            <w:r w:rsid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ih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poslov</w:t>
            </w:r>
            <w:r w:rsid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8381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koji su mu stavljeni u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nadležnost zakonom, drugim propisom, ovim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Statutom ili drugim općim aktom</w:t>
            </w:r>
            <w:r w:rsidR="0056078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51886B4" w14:textId="5C1313EB" w:rsidR="00FA7311" w:rsidRPr="00FA7311" w:rsidRDefault="00FA7311" w:rsidP="00FA7311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Times New Roman"/>
                <w:color w:val="0000CC"/>
                <w:kern w:val="0"/>
                <w14:ligatures w14:val="none"/>
              </w:rPr>
            </w:pPr>
            <w:r w:rsidRPr="00FA7311">
              <w:rPr>
                <w:rFonts w:ascii="Calibri" w:eastAsia="Calibri" w:hAnsi="Calibri" w:cs="Times New Roman"/>
                <w:color w:val="0000CC"/>
                <w:kern w:val="0"/>
                <w14:ligatures w14:val="none"/>
              </w:rPr>
              <w:t xml:space="preserve"> </w:t>
            </w:r>
          </w:p>
        </w:tc>
      </w:tr>
      <w:tr w:rsidR="00FA7311" w:rsidRPr="00FA7311" w14:paraId="30DB3401" w14:textId="77777777" w:rsidTr="002B03DC">
        <w:trPr>
          <w:gridBefore w:val="1"/>
          <w:wBefore w:w="103" w:type="dxa"/>
          <w:trHeight w:val="179"/>
          <w:tblCellSpacing w:w="20" w:type="dxa"/>
          <w:jc w:val="center"/>
        </w:trPr>
        <w:tc>
          <w:tcPr>
            <w:tcW w:w="10102" w:type="dxa"/>
            <w:gridSpan w:val="2"/>
            <w:shd w:val="clear" w:color="auto" w:fill="auto"/>
          </w:tcPr>
          <w:p w14:paraId="59674B13" w14:textId="77777777" w:rsidR="00FA7311" w:rsidRDefault="00FA7311" w:rsidP="00FA731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ORGANIZACIJSKA STRUKTURA:</w:t>
            </w:r>
          </w:p>
          <w:p w14:paraId="3E55C947" w14:textId="77777777" w:rsidR="00C503BC" w:rsidRDefault="00C31FDC" w:rsidP="00CD33CA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Temeljem Zakona o lokalnoj i područnoj (regionalnoj) samoupravi i Statuta Grada Lepoglave</w:t>
            </w:r>
            <w:r w:rsid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određeno je da:</w:t>
            </w:r>
          </w:p>
          <w:p w14:paraId="23CF0E97" w14:textId="710AD47D" w:rsidR="00C503BC" w:rsidRPr="00C503BC" w:rsidRDefault="00C31FDC" w:rsidP="00CD33CA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Gradsko vijeće ima 13 vijećnika.</w:t>
            </w:r>
            <w:r w:rsidR="00C503BC"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Gradsko vijeće ima predsjednika i dva potpredsjednika te stalne ili povremene odbore i druga radna tijela a </w:t>
            </w:r>
            <w:r w:rsidR="0098360B"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čiji se </w:t>
            </w:r>
            <w:r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sastav, broj</w:t>
            </w:r>
            <w:r w:rsidR="00C503BC"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članova, djelokrug i način rada tijela utvrđuju Poslovnikom ili</w:t>
            </w:r>
            <w:r w:rsidR="0098360B"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posebnom odlukom o osnivanju radnog tijela</w:t>
            </w:r>
            <w:r w:rsid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="00C503BC" w:rsidRPr="00C503B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36EC5E6A" w14:textId="55FBD433" w:rsidR="00331503" w:rsidRPr="00C503BC" w:rsidRDefault="0098360B" w:rsidP="00CD33CA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503BC">
              <w:rPr>
                <w:rFonts w:ascii="Arial" w:hAnsi="Arial" w:cs="Arial"/>
                <w:sz w:val="16"/>
                <w:szCs w:val="16"/>
              </w:rPr>
              <w:t>Gradonačelnik predstavlja i zastupa</w:t>
            </w:r>
            <w:r w:rsidR="00C503BC" w:rsidRPr="00C503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BC">
              <w:rPr>
                <w:rFonts w:ascii="Arial" w:hAnsi="Arial" w:cs="Arial"/>
                <w:sz w:val="16"/>
                <w:szCs w:val="16"/>
              </w:rPr>
              <w:t xml:space="preserve">Grad </w:t>
            </w:r>
            <w:r w:rsidR="00C503BC">
              <w:rPr>
                <w:rFonts w:ascii="Arial" w:hAnsi="Arial" w:cs="Arial"/>
                <w:sz w:val="16"/>
                <w:szCs w:val="16"/>
              </w:rPr>
              <w:t>te nema zamjenika</w:t>
            </w:r>
            <w:r w:rsidR="00CD33CA">
              <w:rPr>
                <w:rFonts w:ascii="Arial" w:hAnsi="Arial" w:cs="Arial"/>
                <w:sz w:val="16"/>
                <w:szCs w:val="16"/>
              </w:rPr>
              <w:t xml:space="preserve"> i</w:t>
            </w:r>
          </w:p>
          <w:p w14:paraId="775DB0D1" w14:textId="128DB794" w:rsidR="00331503" w:rsidRPr="00C503BC" w:rsidRDefault="00C503BC" w:rsidP="00CD33CA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C503BC">
              <w:rPr>
                <w:rFonts w:ascii="Arial" w:hAnsi="Arial" w:cs="Arial"/>
                <w:sz w:val="16"/>
                <w:szCs w:val="16"/>
              </w:rPr>
              <w:t>a području Grada se</w:t>
            </w:r>
            <w:r w:rsidR="00CD33CA">
              <w:rPr>
                <w:rFonts w:ascii="Arial" w:hAnsi="Arial" w:cs="Arial"/>
                <w:sz w:val="16"/>
                <w:szCs w:val="16"/>
              </w:rPr>
              <w:t xml:space="preserve"> osniva</w:t>
            </w:r>
            <w:r w:rsidRPr="00C503BC">
              <w:rPr>
                <w:rFonts w:ascii="Arial" w:hAnsi="Arial" w:cs="Arial"/>
                <w:sz w:val="16"/>
                <w:szCs w:val="16"/>
              </w:rPr>
              <w:t xml:space="preserve"> jedanaest mjesnih odbora, a to su: Mjesni odbor Donja Višnjica, Mjesni odbor Gornja Višnjica, Mjesni odbor Kamenica, Mjesni odbor </w:t>
            </w:r>
            <w:proofErr w:type="spellStart"/>
            <w:r w:rsidRPr="00C503BC">
              <w:rPr>
                <w:rFonts w:ascii="Arial" w:hAnsi="Arial" w:cs="Arial"/>
                <w:sz w:val="16"/>
                <w:szCs w:val="16"/>
              </w:rPr>
              <w:t>Kameničko</w:t>
            </w:r>
            <w:proofErr w:type="spellEnd"/>
            <w:r w:rsidRPr="00C503BC">
              <w:rPr>
                <w:rFonts w:ascii="Arial" w:hAnsi="Arial" w:cs="Arial"/>
                <w:sz w:val="16"/>
                <w:szCs w:val="16"/>
              </w:rPr>
              <w:t xml:space="preserve"> Podgorje, Mjesni odbor Lepoglava, Mjesni odbor </w:t>
            </w:r>
            <w:proofErr w:type="spellStart"/>
            <w:r w:rsidRPr="00C503BC">
              <w:rPr>
                <w:rFonts w:ascii="Arial" w:hAnsi="Arial" w:cs="Arial"/>
                <w:sz w:val="16"/>
                <w:szCs w:val="16"/>
              </w:rPr>
              <w:t>Zlogonje</w:t>
            </w:r>
            <w:proofErr w:type="spellEnd"/>
            <w:r w:rsidRPr="00C503BC">
              <w:rPr>
                <w:rFonts w:ascii="Arial" w:hAnsi="Arial" w:cs="Arial"/>
                <w:sz w:val="16"/>
                <w:szCs w:val="16"/>
              </w:rPr>
              <w:t xml:space="preserve">, Mjesni odbor </w:t>
            </w:r>
            <w:proofErr w:type="spellStart"/>
            <w:r w:rsidRPr="00C503BC">
              <w:rPr>
                <w:rFonts w:ascii="Arial" w:hAnsi="Arial" w:cs="Arial"/>
                <w:sz w:val="16"/>
                <w:szCs w:val="16"/>
              </w:rPr>
              <w:t>Purga</w:t>
            </w:r>
            <w:proofErr w:type="spellEnd"/>
            <w:r w:rsidRPr="00C503BC">
              <w:rPr>
                <w:rFonts w:ascii="Arial" w:hAnsi="Arial" w:cs="Arial"/>
                <w:sz w:val="16"/>
                <w:szCs w:val="16"/>
              </w:rPr>
              <w:t xml:space="preserve">, Mjesni odbor </w:t>
            </w:r>
            <w:proofErr w:type="spellStart"/>
            <w:r w:rsidRPr="00C503BC">
              <w:rPr>
                <w:rFonts w:ascii="Arial" w:hAnsi="Arial" w:cs="Arial"/>
                <w:sz w:val="16"/>
                <w:szCs w:val="16"/>
              </w:rPr>
              <w:t>Očura</w:t>
            </w:r>
            <w:proofErr w:type="spellEnd"/>
            <w:r w:rsidRPr="00C503BC">
              <w:rPr>
                <w:rFonts w:ascii="Arial" w:hAnsi="Arial" w:cs="Arial"/>
                <w:sz w:val="16"/>
                <w:szCs w:val="16"/>
              </w:rPr>
              <w:t xml:space="preserve">, Mjesni odbor Ves, Mjesni odbor </w:t>
            </w:r>
            <w:proofErr w:type="spellStart"/>
            <w:r w:rsidRPr="00C503BC">
              <w:rPr>
                <w:rFonts w:ascii="Arial" w:hAnsi="Arial" w:cs="Arial"/>
                <w:sz w:val="16"/>
                <w:szCs w:val="16"/>
              </w:rPr>
              <w:t>Viletinec</w:t>
            </w:r>
            <w:proofErr w:type="spellEnd"/>
            <w:r w:rsidRPr="00C503B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503BC">
              <w:rPr>
                <w:rFonts w:ascii="Arial" w:hAnsi="Arial" w:cs="Arial"/>
                <w:sz w:val="16"/>
                <w:szCs w:val="16"/>
              </w:rPr>
              <w:t>Vulišinec</w:t>
            </w:r>
            <w:proofErr w:type="spellEnd"/>
            <w:r w:rsidRPr="00C503BC">
              <w:rPr>
                <w:rFonts w:ascii="Arial" w:hAnsi="Arial" w:cs="Arial"/>
                <w:sz w:val="16"/>
                <w:szCs w:val="16"/>
              </w:rPr>
              <w:t xml:space="preserve">, i  Mjesni odbor </w:t>
            </w:r>
            <w:proofErr w:type="spellStart"/>
            <w:r w:rsidRPr="00C503BC">
              <w:rPr>
                <w:rFonts w:ascii="Arial" w:hAnsi="Arial" w:cs="Arial"/>
                <w:sz w:val="16"/>
                <w:szCs w:val="16"/>
              </w:rPr>
              <w:t>Žarovnica</w:t>
            </w:r>
            <w:proofErr w:type="spellEnd"/>
            <w:r w:rsidRPr="00C503B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F24F6FA" w14:textId="77777777" w:rsidR="00FA7311" w:rsidRDefault="00FA7311" w:rsidP="00FA7311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  <w:p w14:paraId="6AB8066B" w14:textId="11DABD7C" w:rsidR="00FA7311" w:rsidRPr="00FA7311" w:rsidRDefault="00FA7311" w:rsidP="00FA7311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</w:tc>
      </w:tr>
      <w:tr w:rsidR="00FA7311" w:rsidRPr="00FA7311" w14:paraId="5D85679F" w14:textId="77777777" w:rsidTr="002B03DC">
        <w:trPr>
          <w:gridBefore w:val="1"/>
          <w:wBefore w:w="103" w:type="dxa"/>
          <w:trHeight w:val="2947"/>
          <w:tblCellSpacing w:w="20" w:type="dxa"/>
          <w:jc w:val="center"/>
        </w:trPr>
        <w:tc>
          <w:tcPr>
            <w:tcW w:w="10102" w:type="dxa"/>
            <w:gridSpan w:val="2"/>
            <w:shd w:val="clear" w:color="auto" w:fill="auto"/>
          </w:tcPr>
          <w:p w14:paraId="6466CAE0" w14:textId="77777777" w:rsidR="00FA7311" w:rsidRPr="00FA7311" w:rsidRDefault="00FA7311" w:rsidP="00FA7311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FINANCIJSKI PLAN:</w:t>
            </w:r>
          </w:p>
          <w:p w14:paraId="5681DC46" w14:textId="77777777" w:rsidR="00FA7311" w:rsidRPr="00FA7311" w:rsidRDefault="00FA7311" w:rsidP="00FA7311">
            <w:pPr>
              <w:spacing w:before="120" w:after="120" w:line="240" w:lineRule="auto"/>
              <w:ind w:right="5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razdjela planiraju se slijedeći programi:</w:t>
            </w:r>
          </w:p>
          <w:tbl>
            <w:tblPr>
              <w:tblW w:w="9736" w:type="dxa"/>
              <w:tblInd w:w="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908"/>
              <w:gridCol w:w="3704"/>
              <w:gridCol w:w="1793"/>
              <w:gridCol w:w="1701"/>
              <w:gridCol w:w="1630"/>
            </w:tblGrid>
            <w:tr w:rsidR="00FA7311" w:rsidRPr="00FA7311" w14:paraId="7CE2A960" w14:textId="77777777" w:rsidTr="00977F77">
              <w:trPr>
                <w:trHeight w:val="405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4EEC4EA8" w14:textId="44263E3E" w:rsidR="00FA7311" w:rsidRPr="00FA7311" w:rsidRDefault="007A44F6" w:rsidP="00FA73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5A926C14" w14:textId="77777777" w:rsidR="00FA7311" w:rsidRPr="00FA7311" w:rsidRDefault="00FA7311" w:rsidP="00FA73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programa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3E492E6E" w14:textId="0398B724" w:rsidR="00FA7311" w:rsidRPr="00FA7311" w:rsidRDefault="00FA7311" w:rsidP="00FA731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977F7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188712C5" w14:textId="77777777" w:rsidR="00FA7311" w:rsidRPr="00FA7311" w:rsidRDefault="00FA7311" w:rsidP="00FA731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0E7DD1F" w14:textId="38846013" w:rsidR="00FA7311" w:rsidRPr="00FA7311" w:rsidRDefault="00FA7311" w:rsidP="00FA731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977F7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2A1AA1AA" w14:textId="77777777" w:rsidR="00FA7311" w:rsidRPr="00FA7311" w:rsidRDefault="00FA7311" w:rsidP="00FA731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AB8C176" w14:textId="7BB9FB7D" w:rsidR="00FA7311" w:rsidRPr="00FA7311" w:rsidRDefault="00FA7311" w:rsidP="00FA731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977F7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977F77" w:rsidRPr="00FA7311" w14:paraId="02390D98" w14:textId="77777777" w:rsidTr="00977F77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1E88BC17" w14:textId="6125960C" w:rsidR="00977F77" w:rsidRPr="00FA7311" w:rsidRDefault="007A44F6" w:rsidP="00FA73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1001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7EA48DB3" w14:textId="34527CB1" w:rsidR="00977F77" w:rsidRPr="00FA7311" w:rsidRDefault="00977F77" w:rsidP="00FA73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DONOŠENJE AKATA I MJERA IZ DJELOKRUGA PREDSTAVNIČKOG, IZVŠNOG TIJELA I MJESNE SAMOUPRAVE</w:t>
                  </w:r>
                </w:p>
              </w:tc>
              <w:tc>
                <w:tcPr>
                  <w:tcW w:w="1793" w:type="dxa"/>
                  <w:vAlign w:val="center"/>
                </w:tcPr>
                <w:p w14:paraId="23336A17" w14:textId="56551622" w:rsidR="00977F77" w:rsidRPr="009B7D76" w:rsidRDefault="00200DF0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199.640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79C2E2" w14:textId="238A05DA" w:rsidR="00977F77" w:rsidRPr="009B7D76" w:rsidRDefault="00200DF0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199.640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9DD19F2" w14:textId="4DAB6563" w:rsidR="00977F77" w:rsidRPr="00FA7311" w:rsidRDefault="00200DF0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199.640</w:t>
                  </w:r>
                </w:p>
              </w:tc>
            </w:tr>
            <w:tr w:rsidR="00977F77" w:rsidRPr="00FA7311" w14:paraId="70E39689" w14:textId="77777777" w:rsidTr="00977F77">
              <w:trPr>
                <w:trHeight w:val="443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1CB27EE" w14:textId="0219C8AD" w:rsidR="00977F77" w:rsidRPr="00FA7311" w:rsidRDefault="007A44F6" w:rsidP="00FA73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1002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49C7B9A4" w14:textId="2D1874A4" w:rsidR="00977F77" w:rsidRPr="00FA7311" w:rsidRDefault="00977F77" w:rsidP="00FA731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RAZVOJ CIVILNOG DRUŠTVA-POLITIČKE STRANKE I SAVJET MLADIH</w:t>
                  </w:r>
                  <w:r w:rsidRPr="00FA731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93" w:type="dxa"/>
                  <w:vAlign w:val="center"/>
                </w:tcPr>
                <w:p w14:paraId="23FD73CF" w14:textId="76A2A564" w:rsidR="00977F77" w:rsidRPr="009B7D76" w:rsidRDefault="009B7D76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B7D7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508645" w14:textId="02AA9894" w:rsidR="00977F77" w:rsidRPr="009B7D76" w:rsidRDefault="009B7D76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B7D7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E29B3CE" w14:textId="643DA11A" w:rsidR="00977F77" w:rsidRPr="00FA7311" w:rsidRDefault="009B7D76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B7D7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</w:tr>
            <w:tr w:rsidR="00FA7311" w:rsidRPr="00FA7311" w14:paraId="45418B02" w14:textId="77777777" w:rsidTr="00977F77">
              <w:trPr>
                <w:trHeight w:val="349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66130884" w14:textId="77777777" w:rsidR="00FA7311" w:rsidRPr="00FA7311" w:rsidRDefault="00FA7311" w:rsidP="00FA7311">
                  <w:pPr>
                    <w:spacing w:after="0" w:line="240" w:lineRule="auto"/>
                    <w:ind w:firstLine="709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033AAED0" w14:textId="77777777" w:rsidR="00FA7311" w:rsidRPr="00FA7311" w:rsidRDefault="00FA7311" w:rsidP="00FA73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razdjel: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7D510287" w14:textId="3B28CBFA" w:rsidR="00FA7311" w:rsidRPr="00FA7311" w:rsidRDefault="00200DF0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211.640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27DAF241" w14:textId="5BC298EF" w:rsidR="00FA7311" w:rsidRPr="00FA7311" w:rsidRDefault="00200DF0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211.640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158C5FBD" w14:textId="21B1CC16" w:rsidR="00FA7311" w:rsidRPr="00FA7311" w:rsidRDefault="00200DF0" w:rsidP="009B7D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211.640</w:t>
                  </w:r>
                </w:p>
              </w:tc>
            </w:tr>
          </w:tbl>
          <w:p w14:paraId="7E7EB226" w14:textId="77777777" w:rsidR="002B03DC" w:rsidRPr="002B03DC" w:rsidRDefault="002B03DC" w:rsidP="002B03DC">
            <w:pPr>
              <w:tabs>
                <w:tab w:val="left" w:pos="8205"/>
              </w:tabs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ab/>
            </w:r>
          </w:p>
        </w:tc>
      </w:tr>
      <w:tr w:rsidR="00200DF0" w:rsidRPr="00200DF0" w14:paraId="0600B355" w14:textId="77777777" w:rsidTr="002B03DC">
        <w:trPr>
          <w:gridAfter w:val="1"/>
          <w:wAfter w:w="22" w:type="dxa"/>
          <w:trHeight w:val="178"/>
          <w:tblCellSpacing w:w="20" w:type="dxa"/>
          <w:jc w:val="center"/>
        </w:trPr>
        <w:tc>
          <w:tcPr>
            <w:tcW w:w="10183" w:type="dxa"/>
            <w:gridSpan w:val="2"/>
            <w:shd w:val="clear" w:color="auto" w:fill="BDD6EE"/>
          </w:tcPr>
          <w:p w14:paraId="0AA20E06" w14:textId="08F069E5" w:rsidR="00200DF0" w:rsidRPr="00200DF0" w:rsidRDefault="00200DF0" w:rsidP="00200DF0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" w:name="_Toc149204743"/>
            <w:bookmarkStart w:id="5" w:name="_Hlk149126877"/>
            <w:bookmarkEnd w:id="2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 w:rsidR="007A44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1001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DONOŠENJE AKATA I MJERA IZ DJELOKRUGA PREDSTAVNIČKOG, IZVRŠNOG TIJELA I MJESNE SAMOUPRAVE</w:t>
            </w:r>
            <w:bookmarkEnd w:id="4"/>
          </w:p>
        </w:tc>
      </w:tr>
      <w:tr w:rsidR="00200DF0" w:rsidRPr="00200DF0" w14:paraId="2B7FD7A0" w14:textId="77777777" w:rsidTr="002B03DC">
        <w:trPr>
          <w:gridAfter w:val="1"/>
          <w:wAfter w:w="22" w:type="dxa"/>
          <w:trHeight w:val="194"/>
          <w:tblCellSpacing w:w="20" w:type="dxa"/>
          <w:jc w:val="center"/>
        </w:trPr>
        <w:tc>
          <w:tcPr>
            <w:tcW w:w="10183" w:type="dxa"/>
            <w:gridSpan w:val="2"/>
            <w:shd w:val="clear" w:color="auto" w:fill="auto"/>
          </w:tcPr>
          <w:p w14:paraId="63EC6B5D" w14:textId="77777777" w:rsidR="00200DF0" w:rsidRPr="00200DF0" w:rsidRDefault="00200DF0" w:rsidP="00200DF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3FAEF3D" w14:textId="77777777" w:rsidR="00200DF0" w:rsidRDefault="00200DF0" w:rsidP="00200DF0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CD33C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</w:t>
            </w:r>
            <w:r w:rsidR="00E62AD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:</w:t>
            </w:r>
          </w:p>
          <w:p w14:paraId="167EFC7C" w14:textId="0465B032" w:rsidR="00E62AD7" w:rsidRDefault="00E62AD7" w:rsidP="00E62AD7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gradskog vijeća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76ECDA2" w14:textId="62C73F52" w:rsidR="00E62AD7" w:rsidRDefault="00E62AD7" w:rsidP="00E62AD7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mjesnih odbora,</w:t>
            </w:r>
          </w:p>
          <w:p w14:paraId="7388B867" w14:textId="4C252443" w:rsidR="00E62AD7" w:rsidRDefault="00E62AD7" w:rsidP="00E62AD7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ureda gradonačelnika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FBFFCD7" w14:textId="69536C5C" w:rsidR="00E62AD7" w:rsidRDefault="00E62AD7" w:rsidP="00E62AD7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tekuću zalihu proračuna,</w:t>
            </w:r>
          </w:p>
          <w:p w14:paraId="1D3485BC" w14:textId="5B920129" w:rsidR="00E62AD7" w:rsidRDefault="00E62AD7" w:rsidP="00E62AD7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troškove koji proizlaze prilikom izdavanja Lepoglavskog gradskog lista,</w:t>
            </w:r>
          </w:p>
          <w:p w14:paraId="7023E11C" w14:textId="62E70C5B" w:rsidR="00E62AD7" w:rsidRPr="00E62AD7" w:rsidRDefault="00E62AD7" w:rsidP="00E62AD7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troškove povezane s Obilježavanjem Dana grada Lepoglave</w:t>
            </w:r>
            <w:r w:rsidR="00327D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200DF0" w:rsidRPr="00200DF0" w14:paraId="0A844C83" w14:textId="77777777" w:rsidTr="002B03DC">
        <w:trPr>
          <w:gridAfter w:val="1"/>
          <w:wAfter w:w="22" w:type="dxa"/>
          <w:trHeight w:val="1308"/>
          <w:tblCellSpacing w:w="20" w:type="dxa"/>
          <w:jc w:val="center"/>
        </w:trPr>
        <w:tc>
          <w:tcPr>
            <w:tcW w:w="10183" w:type="dxa"/>
            <w:gridSpan w:val="2"/>
            <w:shd w:val="clear" w:color="auto" w:fill="auto"/>
          </w:tcPr>
          <w:p w14:paraId="627FD0B1" w14:textId="77777777" w:rsidR="00200DF0" w:rsidRPr="00200DF0" w:rsidRDefault="00200DF0" w:rsidP="00200DF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DDA74CB" w14:textId="60BF6384" w:rsidR="006128BD" w:rsidRDefault="00032F09" w:rsidP="00032F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032F09">
              <w:rPr>
                <w:rFonts w:ascii="Arial" w:hAnsi="Arial" w:cs="Arial"/>
                <w:sz w:val="16"/>
                <w:szCs w:val="16"/>
              </w:rPr>
              <w:t xml:space="preserve">dluka o naknadama za rad članova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032F09">
              <w:rPr>
                <w:rFonts w:ascii="Arial" w:hAnsi="Arial" w:cs="Arial"/>
                <w:sz w:val="16"/>
                <w:szCs w:val="16"/>
              </w:rPr>
              <w:t xml:space="preserve">radskog vijeća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032F09">
              <w:rPr>
                <w:rFonts w:ascii="Arial" w:hAnsi="Arial" w:cs="Arial"/>
                <w:sz w:val="16"/>
                <w:szCs w:val="16"/>
              </w:rPr>
              <w:t xml:space="preserve">rada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032F09">
              <w:rPr>
                <w:rFonts w:ascii="Arial" w:hAnsi="Arial" w:cs="Arial"/>
                <w:sz w:val="16"/>
                <w:szCs w:val="16"/>
              </w:rPr>
              <w:t>epoglave,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677C560" w14:textId="6DB4B080" w:rsidR="00032F09" w:rsidRDefault="00032F09" w:rsidP="00032F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032F09">
              <w:rPr>
                <w:rFonts w:ascii="Arial" w:hAnsi="Arial" w:cs="Arial"/>
                <w:sz w:val="16"/>
                <w:szCs w:val="16"/>
              </w:rPr>
              <w:t>dluk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032F09">
              <w:rPr>
                <w:rFonts w:ascii="Arial" w:hAnsi="Arial" w:cs="Arial"/>
                <w:sz w:val="16"/>
                <w:szCs w:val="16"/>
              </w:rPr>
              <w:t xml:space="preserve">o naknadama za rad predsjednika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032F09">
              <w:rPr>
                <w:rFonts w:ascii="Arial" w:hAnsi="Arial" w:cs="Arial"/>
                <w:sz w:val="16"/>
                <w:szCs w:val="16"/>
              </w:rPr>
              <w:t xml:space="preserve">ijeća mjesnih odbora na području </w:t>
            </w:r>
            <w:r>
              <w:rPr>
                <w:rFonts w:ascii="Arial" w:hAnsi="Arial" w:cs="Arial"/>
                <w:sz w:val="16"/>
                <w:szCs w:val="16"/>
              </w:rPr>
              <w:t>Gr</w:t>
            </w:r>
            <w:r w:rsidRPr="00032F09">
              <w:rPr>
                <w:rFonts w:ascii="Arial" w:hAnsi="Arial" w:cs="Arial"/>
                <w:sz w:val="16"/>
                <w:szCs w:val="16"/>
              </w:rPr>
              <w:t>ada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Pr="00032F09">
              <w:rPr>
                <w:rFonts w:ascii="Arial" w:hAnsi="Arial" w:cs="Arial"/>
                <w:sz w:val="16"/>
                <w:szCs w:val="16"/>
              </w:rPr>
              <w:t>epoglave</w:t>
            </w:r>
            <w:r w:rsidR="006128B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4F0B759" w14:textId="299E11B0" w:rsidR="006128BD" w:rsidRDefault="006128BD" w:rsidP="00612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8B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oslovnik </w:t>
            </w:r>
            <w:r w:rsidRPr="006128BD">
              <w:rPr>
                <w:rFonts w:ascii="Arial" w:hAnsi="Arial" w:cs="Arial"/>
                <w:sz w:val="16"/>
                <w:szCs w:val="16"/>
              </w:rPr>
              <w:t>Gradskog vijeća Grada Lepoglave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EE60284" w14:textId="3DEF8320" w:rsidR="00032F09" w:rsidRDefault="00E02A47" w:rsidP="00032F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Statut Grada Lepoglave,</w:t>
            </w:r>
          </w:p>
          <w:p w14:paraId="65D760C5" w14:textId="77777777" w:rsidR="00200DF0" w:rsidRDefault="00E02A47" w:rsidP="00CE69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lokalnoj i područnoj regionalnoj samoupravi,</w:t>
            </w:r>
          </w:p>
          <w:p w14:paraId="441E6AA6" w14:textId="77777777" w:rsidR="00CE69DB" w:rsidRDefault="00CE69DB" w:rsidP="00CE69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proračunu,</w:t>
            </w:r>
          </w:p>
          <w:p w14:paraId="0E70D239" w14:textId="77FE4C34" w:rsidR="008C6901" w:rsidRDefault="008C6901" w:rsidP="00CE69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elektroničkim medijima,</w:t>
            </w:r>
          </w:p>
          <w:p w14:paraId="30E79112" w14:textId="543FAB5E" w:rsidR="008C6901" w:rsidRDefault="008C6901" w:rsidP="00CE69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pravu na pristup informacijama</w:t>
            </w:r>
            <w:r w:rsidR="006128B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4911BF" w14:textId="79430E51" w:rsidR="008C6901" w:rsidRDefault="008C6901" w:rsidP="00CE69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DD6BFB" w14:textId="1413ADB6" w:rsidR="00CE69DB" w:rsidRPr="00CE69DB" w:rsidRDefault="00CE69DB" w:rsidP="00CE69D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DF0" w:rsidRPr="00200DF0" w14:paraId="0B6AEE13" w14:textId="77777777" w:rsidTr="002B03DC">
        <w:trPr>
          <w:gridAfter w:val="1"/>
          <w:wAfter w:w="22" w:type="dxa"/>
          <w:trHeight w:val="194"/>
          <w:tblCellSpacing w:w="20" w:type="dxa"/>
          <w:jc w:val="center"/>
        </w:trPr>
        <w:tc>
          <w:tcPr>
            <w:tcW w:w="10183" w:type="dxa"/>
            <w:gridSpan w:val="2"/>
            <w:shd w:val="clear" w:color="auto" w:fill="auto"/>
          </w:tcPr>
          <w:p w14:paraId="1077E647" w14:textId="77777777" w:rsidR="00200DF0" w:rsidRPr="00200DF0" w:rsidRDefault="00200DF0" w:rsidP="00200DF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2C9FD78" w14:textId="77777777" w:rsidR="00200DF0" w:rsidRPr="00200DF0" w:rsidRDefault="00200DF0" w:rsidP="00200DF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A0DCFF6" w14:textId="77777777" w:rsidR="00200DF0" w:rsidRPr="00200DF0" w:rsidRDefault="00200DF0" w:rsidP="00200DF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2"/>
              <w:gridCol w:w="3619"/>
              <w:gridCol w:w="1747"/>
              <w:gridCol w:w="1747"/>
              <w:gridCol w:w="1747"/>
            </w:tblGrid>
            <w:tr w:rsidR="00200DF0" w:rsidRPr="00200DF0" w14:paraId="7C447FD4" w14:textId="77777777" w:rsidTr="007A44F6">
              <w:trPr>
                <w:trHeight w:hRule="exact" w:val="452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7EF01BBB" w14:textId="4AF466D2" w:rsidR="00200DF0" w:rsidRPr="00200DF0" w:rsidRDefault="007A44F6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Oznaka:</w:t>
                  </w: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5C64CF71" w14:textId="77777777" w:rsidR="00200DF0" w:rsidRPr="00200DF0" w:rsidRDefault="00200DF0" w:rsidP="00200DF0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" w:name="_Toc149204744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"/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2276FB4B" w14:textId="5A9DAC52" w:rsidR="00200DF0" w:rsidRPr="00200DF0" w:rsidRDefault="00200DF0" w:rsidP="00200DF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49932C89" w14:textId="77777777" w:rsidR="00200DF0" w:rsidRPr="00200DF0" w:rsidRDefault="00200DF0" w:rsidP="00200DF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E2057C4" w14:textId="106EB318" w:rsidR="00200DF0" w:rsidRPr="00200DF0" w:rsidRDefault="00200DF0" w:rsidP="00200DF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29D3C56F" w14:textId="77777777" w:rsidR="00200DF0" w:rsidRPr="00200DF0" w:rsidRDefault="00200DF0" w:rsidP="00200DF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C49F4E3" w14:textId="0AEBE4BC" w:rsidR="00200DF0" w:rsidRPr="00200DF0" w:rsidRDefault="00200DF0" w:rsidP="00200DF0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23711A" w:rsidRPr="00200DF0" w14:paraId="78FD98F6" w14:textId="77777777" w:rsidTr="007A44F6">
              <w:trPr>
                <w:trHeight w:hRule="exact" w:val="299"/>
              </w:trPr>
              <w:tc>
                <w:tcPr>
                  <w:tcW w:w="1042" w:type="dxa"/>
                  <w:shd w:val="clear" w:color="auto" w:fill="auto"/>
                  <w:vAlign w:val="center"/>
                </w:tcPr>
                <w:p w14:paraId="6AE8E046" w14:textId="70A5C17E" w:rsidR="0023711A" w:rsidRPr="00200DF0" w:rsidRDefault="007A44F6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 01</w:t>
                  </w:r>
                </w:p>
              </w:tc>
              <w:tc>
                <w:tcPr>
                  <w:tcW w:w="3619" w:type="dxa"/>
                  <w:shd w:val="clear" w:color="auto" w:fill="auto"/>
                  <w:vAlign w:val="center"/>
                </w:tcPr>
                <w:p w14:paraId="02F0CBCE" w14:textId="3911A05A" w:rsidR="0023711A" w:rsidRPr="00200DF0" w:rsidRDefault="0023711A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Redovan rad gradskog vijeća </w:t>
                  </w:r>
                </w:p>
              </w:tc>
              <w:tc>
                <w:tcPr>
                  <w:tcW w:w="1747" w:type="dxa"/>
                  <w:vAlign w:val="center"/>
                </w:tcPr>
                <w:p w14:paraId="5DFB037D" w14:textId="695886E9" w:rsidR="00331503" w:rsidRPr="00200DF0" w:rsidRDefault="006D3DE7" w:rsidP="003315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22.830</w:t>
                  </w:r>
                </w:p>
              </w:tc>
              <w:tc>
                <w:tcPr>
                  <w:tcW w:w="1747" w:type="dxa"/>
                  <w:vAlign w:val="center"/>
                </w:tcPr>
                <w:p w14:paraId="01C1BFF6" w14:textId="6F47DD4B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22.830</w:t>
                  </w:r>
                </w:p>
              </w:tc>
              <w:tc>
                <w:tcPr>
                  <w:tcW w:w="1747" w:type="dxa"/>
                  <w:vAlign w:val="center"/>
                </w:tcPr>
                <w:p w14:paraId="6AC74060" w14:textId="24F83C41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22.830</w:t>
                  </w:r>
                </w:p>
              </w:tc>
            </w:tr>
            <w:tr w:rsidR="0023711A" w:rsidRPr="00200DF0" w14:paraId="3E3D2871" w14:textId="77777777" w:rsidTr="007A44F6">
              <w:trPr>
                <w:trHeight w:hRule="exact" w:val="266"/>
              </w:trPr>
              <w:tc>
                <w:tcPr>
                  <w:tcW w:w="1042" w:type="dxa"/>
                  <w:shd w:val="clear" w:color="auto" w:fill="auto"/>
                  <w:vAlign w:val="center"/>
                </w:tcPr>
                <w:p w14:paraId="6A465BE1" w14:textId="2FFB3705" w:rsidR="0023711A" w:rsidRPr="00200DF0" w:rsidRDefault="007A44F6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" w:name="_Hlk149124269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 02</w:t>
                  </w:r>
                </w:p>
              </w:tc>
              <w:tc>
                <w:tcPr>
                  <w:tcW w:w="3619" w:type="dxa"/>
                  <w:shd w:val="clear" w:color="auto" w:fill="auto"/>
                  <w:vAlign w:val="center"/>
                </w:tcPr>
                <w:p w14:paraId="283FC764" w14:textId="72168BEC" w:rsidR="0023711A" w:rsidRDefault="0023711A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Redovan rad mjesnih odbora </w:t>
                  </w:r>
                </w:p>
              </w:tc>
              <w:tc>
                <w:tcPr>
                  <w:tcW w:w="1747" w:type="dxa"/>
                  <w:vAlign w:val="center"/>
                </w:tcPr>
                <w:p w14:paraId="4B32B0B5" w14:textId="23C46D0B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8.230</w:t>
                  </w:r>
                </w:p>
              </w:tc>
              <w:tc>
                <w:tcPr>
                  <w:tcW w:w="1747" w:type="dxa"/>
                  <w:vAlign w:val="center"/>
                </w:tcPr>
                <w:p w14:paraId="72B1E565" w14:textId="15861D93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8.230</w:t>
                  </w:r>
                </w:p>
              </w:tc>
              <w:tc>
                <w:tcPr>
                  <w:tcW w:w="1747" w:type="dxa"/>
                  <w:vAlign w:val="center"/>
                </w:tcPr>
                <w:p w14:paraId="31D11C73" w14:textId="1BE09740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8.230</w:t>
                  </w:r>
                </w:p>
              </w:tc>
            </w:tr>
            <w:tr w:rsidR="0023711A" w:rsidRPr="00200DF0" w14:paraId="1F3B2262" w14:textId="77777777" w:rsidTr="007A44F6">
              <w:trPr>
                <w:trHeight w:hRule="exact" w:val="266"/>
              </w:trPr>
              <w:tc>
                <w:tcPr>
                  <w:tcW w:w="1042" w:type="dxa"/>
                  <w:shd w:val="clear" w:color="auto" w:fill="auto"/>
                  <w:vAlign w:val="center"/>
                </w:tcPr>
                <w:p w14:paraId="230ED110" w14:textId="2155F136" w:rsidR="0023711A" w:rsidRPr="00200DF0" w:rsidRDefault="007A44F6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 03</w:t>
                  </w:r>
                </w:p>
              </w:tc>
              <w:tc>
                <w:tcPr>
                  <w:tcW w:w="3619" w:type="dxa"/>
                  <w:shd w:val="clear" w:color="auto" w:fill="auto"/>
                  <w:vAlign w:val="center"/>
                </w:tcPr>
                <w:p w14:paraId="0A7720BE" w14:textId="6E3FCFFB" w:rsidR="0023711A" w:rsidRPr="00200DF0" w:rsidRDefault="0023711A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Redovan rad ureda gradonačelnika</w:t>
                  </w:r>
                </w:p>
              </w:tc>
              <w:tc>
                <w:tcPr>
                  <w:tcW w:w="1747" w:type="dxa"/>
                  <w:vAlign w:val="center"/>
                </w:tcPr>
                <w:p w14:paraId="41AB675C" w14:textId="7C54C9D1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124.930</w:t>
                  </w:r>
                </w:p>
              </w:tc>
              <w:tc>
                <w:tcPr>
                  <w:tcW w:w="1747" w:type="dxa"/>
                  <w:vAlign w:val="center"/>
                </w:tcPr>
                <w:p w14:paraId="67A90066" w14:textId="49DD70E1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124.930</w:t>
                  </w:r>
                </w:p>
              </w:tc>
              <w:tc>
                <w:tcPr>
                  <w:tcW w:w="1747" w:type="dxa"/>
                  <w:vAlign w:val="center"/>
                </w:tcPr>
                <w:p w14:paraId="172FC8E8" w14:textId="3F9456A0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124,.930</w:t>
                  </w:r>
                </w:p>
              </w:tc>
            </w:tr>
            <w:tr w:rsidR="0023711A" w:rsidRPr="00200DF0" w14:paraId="5E8151EC" w14:textId="77777777" w:rsidTr="007A44F6">
              <w:trPr>
                <w:trHeight w:hRule="exact" w:val="266"/>
              </w:trPr>
              <w:tc>
                <w:tcPr>
                  <w:tcW w:w="1042" w:type="dxa"/>
                  <w:shd w:val="clear" w:color="auto" w:fill="auto"/>
                  <w:vAlign w:val="center"/>
                </w:tcPr>
                <w:p w14:paraId="4F8CE584" w14:textId="693B8089" w:rsidR="0023711A" w:rsidRPr="00200DF0" w:rsidRDefault="007A44F6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A1002 04</w:t>
                  </w:r>
                </w:p>
              </w:tc>
              <w:tc>
                <w:tcPr>
                  <w:tcW w:w="3619" w:type="dxa"/>
                  <w:shd w:val="clear" w:color="auto" w:fill="auto"/>
                  <w:vAlign w:val="center"/>
                </w:tcPr>
                <w:p w14:paraId="6B4DCE5F" w14:textId="296D3B53" w:rsidR="0023711A" w:rsidRPr="00200DF0" w:rsidRDefault="0023711A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Tekuća zaliha proračuna</w:t>
                  </w:r>
                </w:p>
              </w:tc>
              <w:tc>
                <w:tcPr>
                  <w:tcW w:w="1747" w:type="dxa"/>
                  <w:vAlign w:val="center"/>
                </w:tcPr>
                <w:p w14:paraId="4ACEDA14" w14:textId="40F05A31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47" w:type="dxa"/>
                  <w:vAlign w:val="center"/>
                </w:tcPr>
                <w:p w14:paraId="7C911EE2" w14:textId="78BC99BE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47" w:type="dxa"/>
                  <w:vAlign w:val="center"/>
                </w:tcPr>
                <w:p w14:paraId="22F2FA84" w14:textId="758AA373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</w:tr>
            <w:tr w:rsidR="0023711A" w:rsidRPr="00200DF0" w14:paraId="250DBE5F" w14:textId="77777777" w:rsidTr="007A44F6">
              <w:trPr>
                <w:trHeight w:hRule="exact" w:val="266"/>
              </w:trPr>
              <w:tc>
                <w:tcPr>
                  <w:tcW w:w="1042" w:type="dxa"/>
                  <w:shd w:val="clear" w:color="auto" w:fill="auto"/>
                  <w:vAlign w:val="center"/>
                </w:tcPr>
                <w:p w14:paraId="3EEA7B7E" w14:textId="7B551C41" w:rsidR="0023711A" w:rsidRPr="00200DF0" w:rsidRDefault="007A44F6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 05</w:t>
                  </w:r>
                </w:p>
              </w:tc>
              <w:tc>
                <w:tcPr>
                  <w:tcW w:w="3619" w:type="dxa"/>
                  <w:shd w:val="clear" w:color="auto" w:fill="auto"/>
                  <w:vAlign w:val="center"/>
                </w:tcPr>
                <w:p w14:paraId="449061B2" w14:textId="452344A3" w:rsidR="0023711A" w:rsidRPr="00200DF0" w:rsidRDefault="0023711A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Izdavanje gradskog lista</w:t>
                  </w:r>
                </w:p>
              </w:tc>
              <w:tc>
                <w:tcPr>
                  <w:tcW w:w="1747" w:type="dxa"/>
                  <w:vAlign w:val="center"/>
                </w:tcPr>
                <w:p w14:paraId="6D036E7F" w14:textId="7DE47D41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37B2F619" w14:textId="38AD8FA9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7200D58F" w14:textId="23B940EE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</w:tr>
            <w:tr w:rsidR="0023711A" w:rsidRPr="00200DF0" w14:paraId="27C8D38F" w14:textId="77777777" w:rsidTr="007A44F6">
              <w:trPr>
                <w:trHeight w:hRule="exact" w:val="266"/>
              </w:trPr>
              <w:tc>
                <w:tcPr>
                  <w:tcW w:w="1042" w:type="dxa"/>
                  <w:shd w:val="clear" w:color="auto" w:fill="auto"/>
                  <w:vAlign w:val="center"/>
                </w:tcPr>
                <w:p w14:paraId="33E2107A" w14:textId="3122362D" w:rsidR="0023711A" w:rsidRPr="00200DF0" w:rsidRDefault="007A44F6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T1001 01</w:t>
                  </w:r>
                </w:p>
              </w:tc>
              <w:tc>
                <w:tcPr>
                  <w:tcW w:w="3619" w:type="dxa"/>
                  <w:shd w:val="clear" w:color="auto" w:fill="auto"/>
                  <w:vAlign w:val="center"/>
                </w:tcPr>
                <w:p w14:paraId="029EDC96" w14:textId="4E711960" w:rsidR="0023711A" w:rsidRPr="00200DF0" w:rsidRDefault="0023711A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Obilježavanje Dana grada</w:t>
                  </w:r>
                </w:p>
              </w:tc>
              <w:tc>
                <w:tcPr>
                  <w:tcW w:w="1747" w:type="dxa"/>
                  <w:vAlign w:val="center"/>
                </w:tcPr>
                <w:p w14:paraId="3B72DF29" w14:textId="0ADB6A0F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40E80268" w14:textId="59CDD56B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238105D0" w14:textId="1B97F879" w:rsidR="0023711A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</w:tr>
            <w:bookmarkEnd w:id="7"/>
            <w:tr w:rsidR="00200DF0" w:rsidRPr="00200DF0" w14:paraId="2FFAC89B" w14:textId="77777777" w:rsidTr="007A44F6">
              <w:trPr>
                <w:trHeight w:hRule="exact" w:val="405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5E68DB01" w14:textId="77777777" w:rsidR="00200DF0" w:rsidRPr="00200DF0" w:rsidRDefault="00200DF0" w:rsidP="00200DF0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77A6AF32" w14:textId="77777777" w:rsidR="00200DF0" w:rsidRPr="00200DF0" w:rsidRDefault="00200DF0" w:rsidP="00200D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509BF857" w14:textId="149C8D98" w:rsidR="00200DF0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6D3DE7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199.640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0A930018" w14:textId="4F45622A" w:rsidR="00200DF0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6D3DE7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199.640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44774E11" w14:textId="0C49F1C6" w:rsidR="00200DF0" w:rsidRPr="00200DF0" w:rsidRDefault="006D3DE7" w:rsidP="006D3DE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D3DE7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199.640</w:t>
                  </w:r>
                </w:p>
              </w:tc>
            </w:tr>
          </w:tbl>
          <w:p w14:paraId="1A6632B5" w14:textId="77777777" w:rsidR="00200DF0" w:rsidRDefault="00200DF0" w:rsidP="00200DF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DB02A79" w14:textId="3835B1B2" w:rsidR="006D3DE7" w:rsidRPr="006D3DE7" w:rsidRDefault="006D3DE7" w:rsidP="006D3DE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D3DE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Redovan rad gradskog vijeća</w:t>
            </w:r>
          </w:p>
          <w:p w14:paraId="06BEC1B8" w14:textId="493A5637" w:rsidR="006D3DE7" w:rsidRPr="00032F09" w:rsidRDefault="00327D62" w:rsidP="00200DF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2F0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Aktivnosti iz djelokruga Gradskog vijeća obuhvaćaju naknade za rad članova predstavničkih tijela koje se isplaćuju na temelju posebne odluke</w:t>
            </w:r>
            <w:r w:rsidR="004D1A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naknadama za rad članova Gradskog vijeća Grada Lepoglave</w:t>
            </w:r>
            <w:r w:rsidRPr="00032F0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to mjesečno, neovisno o održavanju sjednica.</w:t>
            </w:r>
            <w:r w:rsidR="00C009C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Sredstva su planirana u istom iznosu kao i u 2023. godini.</w:t>
            </w:r>
          </w:p>
          <w:p w14:paraId="13A0241C" w14:textId="77777777" w:rsidR="006D3DE7" w:rsidRDefault="006D3DE7" w:rsidP="00200DF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4C0AB2C" w14:textId="77777777" w:rsidR="006D3DE7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D3DE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Redovan rad mjesnih odbora </w:t>
            </w:r>
          </w:p>
          <w:p w14:paraId="1A690870" w14:textId="533143C7" w:rsidR="006D3DE7" w:rsidRPr="00CE69DB" w:rsidRDefault="00032F09" w:rsidP="006D3DE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032F09">
              <w:rPr>
                <w:rFonts w:ascii="Arial" w:hAnsi="Arial" w:cs="Arial"/>
                <w:sz w:val="16"/>
                <w:szCs w:val="16"/>
              </w:rPr>
              <w:t>dluk</w:t>
            </w:r>
            <w:r>
              <w:rPr>
                <w:rFonts w:ascii="Arial" w:hAnsi="Arial" w:cs="Arial"/>
                <w:sz w:val="16"/>
                <w:szCs w:val="16"/>
              </w:rPr>
              <w:t xml:space="preserve">om </w:t>
            </w:r>
            <w:r w:rsidRPr="00032F09">
              <w:rPr>
                <w:rFonts w:ascii="Arial" w:hAnsi="Arial" w:cs="Arial"/>
                <w:sz w:val="16"/>
                <w:szCs w:val="16"/>
              </w:rPr>
              <w:t xml:space="preserve">o naknadama za rad predsjednika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032F09">
              <w:rPr>
                <w:rFonts w:ascii="Arial" w:hAnsi="Arial" w:cs="Arial"/>
                <w:sz w:val="16"/>
                <w:szCs w:val="16"/>
              </w:rPr>
              <w:t xml:space="preserve">ijeća mjesnih odbora na području </w:t>
            </w:r>
            <w:r>
              <w:rPr>
                <w:rFonts w:ascii="Arial" w:hAnsi="Arial" w:cs="Arial"/>
                <w:sz w:val="16"/>
                <w:szCs w:val="16"/>
              </w:rPr>
              <w:t>Gr</w:t>
            </w:r>
            <w:r w:rsidRPr="00032F09">
              <w:rPr>
                <w:rFonts w:ascii="Arial" w:hAnsi="Arial" w:cs="Arial"/>
                <w:sz w:val="16"/>
                <w:szCs w:val="16"/>
              </w:rPr>
              <w:t>ada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Pr="00032F09">
              <w:rPr>
                <w:rFonts w:ascii="Arial" w:hAnsi="Arial" w:cs="Arial"/>
                <w:sz w:val="16"/>
                <w:szCs w:val="16"/>
              </w:rPr>
              <w:t>epoglave</w:t>
            </w:r>
            <w:r>
              <w:rPr>
                <w:rFonts w:ascii="Arial" w:hAnsi="Arial" w:cs="Arial"/>
                <w:sz w:val="16"/>
                <w:szCs w:val="16"/>
              </w:rPr>
              <w:t xml:space="preserve"> određena je visina naknada za rad predsjednika vijeća mjesnih odbora te se naknada se također isplaćuje mjesečno</w:t>
            </w:r>
            <w:r w:rsidR="00C009C0">
              <w:rPr>
                <w:rFonts w:ascii="Arial" w:hAnsi="Arial" w:cs="Arial"/>
                <w:sz w:val="16"/>
                <w:szCs w:val="16"/>
              </w:rPr>
              <w:t xml:space="preserve"> i planirana je u isto iznosu kao i 2023. godine.</w:t>
            </w:r>
          </w:p>
          <w:p w14:paraId="1913FCF1" w14:textId="77777777" w:rsidR="006D3DE7" w:rsidRPr="00CE69DB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E7383F0" w14:textId="77777777" w:rsidR="006D3DE7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D3DE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Redovan rad ureda gradonačelnika</w:t>
            </w:r>
          </w:p>
          <w:p w14:paraId="70B99846" w14:textId="32BBBC37" w:rsidR="006D3DE7" w:rsidRPr="00032F09" w:rsidRDefault="00E02A4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Obuhvaća izvođenje redovne aktivnosti izvršnog tijela, rashode za plaće (bruto) i doprinose gradonačelnika, troškove za usluge promidžbe i informiranja</w:t>
            </w:r>
            <w:r w:rsidR="008B61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8C690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kroz medije </w:t>
            </w:r>
            <w:r w:rsidR="008B61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informiranje javnosti o radu i aktivnostima Grada Lepoglave</w:t>
            </w:r>
            <w:r w:rsidR="008C690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putem radijskih i televizijskih emisija, tiskanih i elektroničkih medija, internetskih stranica</w:t>
            </w:r>
            <w:r w:rsidR="00C009C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="008C690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 čije je pružanje usluga definirano standardiziranim ugovorima. Sredstva planirana proračunom u vidu ove aktivnosti također se odnose 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ugovore o djelu, intelektualne i osobne usluge, usluge odvjetnika i pravnog savjetovanja, troškove reprezentacije</w:t>
            </w:r>
            <w:r w:rsidR="00CE69D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članarina,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rashode protokola</w:t>
            </w:r>
            <w:r w:rsidR="008C690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koji se odnose na izvršavanje protokolarnih obveza gradonačelnika i predstavničkog tijela kroz predstavljanje projekata Grada Lepoglave i drugih događaja koji su od interesa za Grad </w:t>
            </w:r>
            <w:r w:rsidR="00CE69D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 ostale nespomenute rashode poslovanja.</w:t>
            </w:r>
            <w:r w:rsidR="00C009C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Sredstva su planirana u iznosu od 124.930 </w:t>
            </w:r>
            <w:proofErr w:type="spellStart"/>
            <w:r w:rsidR="00C009C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C009C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1A4AE31" w14:textId="77777777" w:rsidR="006D3DE7" w:rsidRPr="006D3DE7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0995692" w14:textId="77777777" w:rsidR="006D3DE7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D3DE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Tekuća zaliha proračuna</w:t>
            </w:r>
          </w:p>
          <w:p w14:paraId="5E64B433" w14:textId="292C1BB4" w:rsidR="006D3DE7" w:rsidRPr="00CE69DB" w:rsidRDefault="00CE69DB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9D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Predviđena su sredstva u iznosu od 2.650,00 </w:t>
            </w:r>
            <w:proofErr w:type="spellStart"/>
            <w:r w:rsidR="00A055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CE69D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za namjene koje se ne mogu unaprijed planirati, sukladno zakonu. O kor</w:t>
            </w:r>
            <w:r w:rsidR="00A055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CE69D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štenju tekuće zalihe proračuna gradonačelnik je obvezan obavijestiti Gradsko vijeće.</w:t>
            </w:r>
          </w:p>
          <w:p w14:paraId="431B496F" w14:textId="77777777" w:rsidR="006D3DE7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59AE459" w14:textId="77777777" w:rsidR="006D3DE7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D3DE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Izdavanje gradskog lista</w:t>
            </w:r>
          </w:p>
          <w:p w14:paraId="6995A96F" w14:textId="09C97E25" w:rsidR="004D1A25" w:rsidRDefault="008B6198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za izdavanje gradskog lista predviđena su za troškove grafičkog oblikovanja i tiskanja novina, redakture i lektura tekstova za objavu u Lepoglavskom gradskom listu te za novinarsko praćenje događanja kroz izradu vijesti i fotografiranja na području Grada Lepoglave za potrebe Lepoglavskog gradskog lista</w:t>
            </w:r>
            <w:r w:rsidR="00C009C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a iznos sredstva </w:t>
            </w:r>
            <w:r w:rsidR="004320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koji je </w:t>
            </w:r>
            <w:r w:rsidR="00C009C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planiran za 2024. godinu je </w:t>
            </w:r>
            <w:r w:rsidR="004320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16.000 </w:t>
            </w:r>
            <w:proofErr w:type="spellStart"/>
            <w:r w:rsidR="004320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4320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E207284" w14:textId="6198C838" w:rsidR="006D3DE7" w:rsidRDefault="006D3DE7" w:rsidP="006D3D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D3DE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Obilježavanje Dana grada</w:t>
            </w:r>
          </w:p>
          <w:p w14:paraId="053989DF" w14:textId="0D69102A" w:rsidR="006D3DE7" w:rsidRPr="000E6E50" w:rsidRDefault="008B6198" w:rsidP="00200DF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</w:t>
            </w:r>
            <w:r w:rsidRPr="008B61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an grada i župe Lepoglava slavi se 8. prosinca, na blagdan Bezgrešnog Začeća Blažene Djevice Marije. U sklopu proslave Dana grada održavaju se brojne popratne manifestacije kojima prisustvuje mnoštvo vjernika, mještana i gostiju.</w:t>
            </w:r>
            <w:r w:rsidR="000E6E5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Program obilježavanja Dana grada sastoji se od raznovrsnih kulturnih, zabavnih i sportskih događaja, a sredstva predviđena ovom aktivnošću planiraju se</w:t>
            </w:r>
            <w:r w:rsidR="004320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iznosu od 25.000 </w:t>
            </w:r>
            <w:proofErr w:type="spellStart"/>
            <w:r w:rsidR="004320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0E6E5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troškove održavanja i aranžiranja svečane sjednice, izradu plaketa, mapa, plakata i pozivnica, prigodne poklone za uzvanike i ostale popratne troškove.</w:t>
            </w:r>
            <w:r w:rsidR="006D3DE7"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0D671E" w:rsidRPr="00200DF0" w14:paraId="4B268D13" w14:textId="77777777" w:rsidTr="002B03DC">
        <w:trPr>
          <w:gridAfter w:val="1"/>
          <w:wAfter w:w="22" w:type="dxa"/>
          <w:trHeight w:val="178"/>
          <w:tblCellSpacing w:w="20" w:type="dxa"/>
          <w:jc w:val="center"/>
        </w:trPr>
        <w:tc>
          <w:tcPr>
            <w:tcW w:w="10183" w:type="dxa"/>
            <w:gridSpan w:val="2"/>
            <w:shd w:val="clear" w:color="auto" w:fill="BDD6EE"/>
          </w:tcPr>
          <w:p w14:paraId="1DA48247" w14:textId="63A5EFB1" w:rsidR="000D671E" w:rsidRPr="00200DF0" w:rsidRDefault="000D671E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" w:name="_Toc149204747"/>
            <w:bookmarkEnd w:id="5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</w:t>
            </w:r>
            <w:r w:rsidR="007A44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1002</w:t>
            </w: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RAZVOJ CIVILNOG DRUŠTVA-POLITIČKE STRANKE I SAVJET MLADIH</w:t>
            </w:r>
            <w:bookmarkEnd w:id="8"/>
          </w:p>
        </w:tc>
      </w:tr>
      <w:tr w:rsidR="000D671E" w:rsidRPr="00200DF0" w14:paraId="2E996E98" w14:textId="77777777" w:rsidTr="002B03DC">
        <w:trPr>
          <w:gridAfter w:val="1"/>
          <w:wAfter w:w="22" w:type="dxa"/>
          <w:trHeight w:val="194"/>
          <w:tblCellSpacing w:w="20" w:type="dxa"/>
          <w:jc w:val="center"/>
        </w:trPr>
        <w:tc>
          <w:tcPr>
            <w:tcW w:w="10183" w:type="dxa"/>
            <w:gridSpan w:val="2"/>
            <w:shd w:val="clear" w:color="auto" w:fill="auto"/>
          </w:tcPr>
          <w:p w14:paraId="20FEDCFC" w14:textId="1BB99F54" w:rsidR="000D671E" w:rsidRDefault="000D671E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  <w:r w:rsidR="006128B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29D8535A" w14:textId="10A92716" w:rsidR="006128BD" w:rsidRDefault="006128BD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5EA557CD" w14:textId="69CE84CF" w:rsidR="006128BD" w:rsidRDefault="006128BD" w:rsidP="006128BD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financiranje političkih stranaka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</w:t>
            </w:r>
          </w:p>
          <w:p w14:paraId="6D54643D" w14:textId="0A59981E" w:rsidR="006128BD" w:rsidRDefault="006128BD" w:rsidP="006128BD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Savjet mladih Grada Lepoglave</w:t>
            </w:r>
            <w:r w:rsidR="00FF588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2F63611" w14:textId="77777777" w:rsidR="00CF7737" w:rsidRPr="00CF7737" w:rsidRDefault="00CF7737" w:rsidP="00CF773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C70632C" w14:textId="77777777" w:rsidR="000D671E" w:rsidRPr="00200DF0" w:rsidRDefault="000D671E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0D671E" w:rsidRPr="00200DF0" w14:paraId="2F008F60" w14:textId="77777777" w:rsidTr="002B03DC">
        <w:trPr>
          <w:gridAfter w:val="1"/>
          <w:wAfter w:w="22" w:type="dxa"/>
          <w:trHeight w:val="1308"/>
          <w:tblCellSpacing w:w="20" w:type="dxa"/>
          <w:jc w:val="center"/>
        </w:trPr>
        <w:tc>
          <w:tcPr>
            <w:tcW w:w="10183" w:type="dxa"/>
            <w:gridSpan w:val="2"/>
            <w:shd w:val="clear" w:color="auto" w:fill="auto"/>
          </w:tcPr>
          <w:p w14:paraId="4F348E5E" w14:textId="77777777" w:rsidR="000D671E" w:rsidRPr="00200DF0" w:rsidRDefault="000D671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C275242" w14:textId="77777777" w:rsidR="00A72485" w:rsidRPr="00A72485" w:rsidRDefault="00A72485" w:rsidP="00A724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7248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Odluka o raspoređivanju sredstava za redovito financiranje političkih stranaka, </w:t>
            </w:r>
          </w:p>
          <w:p w14:paraId="3B8BA710" w14:textId="77777777" w:rsidR="00A72485" w:rsidRPr="00A72485" w:rsidRDefault="00A72485" w:rsidP="00A724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7248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savjetima mladih,</w:t>
            </w:r>
          </w:p>
          <w:p w14:paraId="7794D8AA" w14:textId="77777777" w:rsidR="00A72485" w:rsidRPr="00A72485" w:rsidRDefault="00A72485" w:rsidP="00A724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7248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Odluka o osnivanju Savjeta mladih Grada Lepoglave,</w:t>
            </w:r>
          </w:p>
          <w:p w14:paraId="2448F961" w14:textId="77777777" w:rsidR="00A72485" w:rsidRPr="005715C4" w:rsidRDefault="00A72485" w:rsidP="00A724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7248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Statut Grada Lepoglave.</w:t>
            </w:r>
          </w:p>
          <w:p w14:paraId="60EE3F55" w14:textId="3F37F2EB" w:rsidR="003C78C9" w:rsidRPr="00200DF0" w:rsidRDefault="003C78C9" w:rsidP="00A7248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0000CC"/>
                <w:kern w:val="0"/>
                <w:lang w:eastAsia="hr-HR"/>
                <w14:ligatures w14:val="none"/>
              </w:rPr>
            </w:pPr>
          </w:p>
        </w:tc>
      </w:tr>
      <w:tr w:rsidR="000D671E" w:rsidRPr="00200DF0" w14:paraId="1F040AE0" w14:textId="77777777" w:rsidTr="002B03DC">
        <w:trPr>
          <w:gridAfter w:val="1"/>
          <w:wAfter w:w="22" w:type="dxa"/>
          <w:trHeight w:val="194"/>
          <w:tblCellSpacing w:w="20" w:type="dxa"/>
          <w:jc w:val="center"/>
        </w:trPr>
        <w:tc>
          <w:tcPr>
            <w:tcW w:w="10183" w:type="dxa"/>
            <w:gridSpan w:val="2"/>
            <w:shd w:val="clear" w:color="auto" w:fill="auto"/>
          </w:tcPr>
          <w:p w14:paraId="43891424" w14:textId="77777777" w:rsidR="000D671E" w:rsidRPr="00200DF0" w:rsidRDefault="000D671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CD680BE" w14:textId="77777777" w:rsidR="000D671E" w:rsidRPr="00200DF0" w:rsidRDefault="000D671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C15E6CB" w14:textId="77777777" w:rsidR="000D671E" w:rsidRPr="00200DF0" w:rsidRDefault="000D671E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1013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843"/>
              <w:gridCol w:w="1750"/>
              <w:gridCol w:w="1750"/>
              <w:gridCol w:w="1750"/>
            </w:tblGrid>
            <w:tr w:rsidR="000D671E" w:rsidRPr="00200DF0" w14:paraId="4D60B673" w14:textId="77777777" w:rsidTr="007A44F6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F43D7A1" w14:textId="468915E8" w:rsidR="000D671E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843" w:type="dxa"/>
                  <w:shd w:val="clear" w:color="auto" w:fill="D9D9D9"/>
                  <w:vAlign w:val="center"/>
                </w:tcPr>
                <w:p w14:paraId="68B42C2E" w14:textId="77777777" w:rsidR="000D671E" w:rsidRPr="00200DF0" w:rsidRDefault="000D671E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9" w:name="_Toc149204748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30FC1BE" w14:textId="0D1040DD" w:rsidR="000D671E" w:rsidRPr="00200DF0" w:rsidRDefault="000D671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E88787A" w14:textId="77777777" w:rsidR="000D671E" w:rsidRPr="00200DF0" w:rsidRDefault="000D671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482D417" w14:textId="476D07CE" w:rsidR="000D671E" w:rsidRPr="00200DF0" w:rsidRDefault="000D671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A0F1BE5" w14:textId="77777777" w:rsidR="000D671E" w:rsidRPr="00200DF0" w:rsidRDefault="000D671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0ADFA1C" w14:textId="462072DC" w:rsidR="000D671E" w:rsidRPr="00200DF0" w:rsidRDefault="000D671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0D671E" w:rsidRPr="00200DF0" w14:paraId="4F6DD4FC" w14:textId="77777777" w:rsidTr="007A44F6">
              <w:trPr>
                <w:trHeight w:hRule="exact" w:val="299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2442F0D" w14:textId="228ED52D" w:rsidR="000D671E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A1002 01</w:t>
                  </w:r>
                </w:p>
              </w:tc>
              <w:tc>
                <w:tcPr>
                  <w:tcW w:w="3843" w:type="dxa"/>
                  <w:shd w:val="clear" w:color="auto" w:fill="auto"/>
                  <w:vAlign w:val="center"/>
                </w:tcPr>
                <w:p w14:paraId="5CCDADF5" w14:textId="69B5D6C6" w:rsidR="000D671E" w:rsidRPr="00200DF0" w:rsidRDefault="000D671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Financiranje političkih stranaka 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977E99" w14:textId="34F4E5FD" w:rsidR="000D671E" w:rsidRPr="00200DF0" w:rsidRDefault="000D671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3E09152" w14:textId="3EE94FA7" w:rsidR="000D671E" w:rsidRPr="00200DF0" w:rsidRDefault="000D671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33B32E" w14:textId="718D3B9E" w:rsidR="000D671E" w:rsidRPr="00200DF0" w:rsidRDefault="000D671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10.670</w:t>
                  </w:r>
                </w:p>
              </w:tc>
            </w:tr>
            <w:tr w:rsidR="000D671E" w:rsidRPr="00200DF0" w14:paraId="6F67C5BD" w14:textId="77777777" w:rsidTr="007A44F6">
              <w:trPr>
                <w:trHeight w:hRule="exact" w:val="26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390A954" w14:textId="61889EB5" w:rsidR="000D671E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A1002 02</w:t>
                  </w:r>
                </w:p>
              </w:tc>
              <w:tc>
                <w:tcPr>
                  <w:tcW w:w="3843" w:type="dxa"/>
                  <w:shd w:val="clear" w:color="auto" w:fill="auto"/>
                  <w:vAlign w:val="center"/>
                </w:tcPr>
                <w:p w14:paraId="1FBCD6EE" w14:textId="0A05000D" w:rsidR="000D671E" w:rsidRDefault="000D671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Savjet mladih</w:t>
                  </w:r>
                </w:p>
              </w:tc>
              <w:tc>
                <w:tcPr>
                  <w:tcW w:w="1750" w:type="dxa"/>
                  <w:vAlign w:val="center"/>
                </w:tcPr>
                <w:p w14:paraId="2A8E3304" w14:textId="4B5E3C4B" w:rsidR="000D671E" w:rsidRPr="00200DF0" w:rsidRDefault="000D671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C47F007" w14:textId="473F01CB" w:rsidR="000D671E" w:rsidRPr="00200DF0" w:rsidRDefault="000D671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ED012A2" w14:textId="629FE5CE" w:rsidR="000D671E" w:rsidRPr="00200DF0" w:rsidRDefault="000D671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</w:tr>
            <w:tr w:rsidR="000D671E" w:rsidRPr="00200DF0" w14:paraId="41EF0D4B" w14:textId="77777777" w:rsidTr="007A44F6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7AAAF35" w14:textId="77777777" w:rsidR="000D671E" w:rsidRPr="00200DF0" w:rsidRDefault="000D671E" w:rsidP="000D671E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843" w:type="dxa"/>
                  <w:shd w:val="clear" w:color="auto" w:fill="D9D9D9"/>
                  <w:vAlign w:val="center"/>
                </w:tcPr>
                <w:p w14:paraId="7A105805" w14:textId="75CDBFDE" w:rsidR="000D671E" w:rsidRPr="00200DF0" w:rsidRDefault="000D671E" w:rsidP="000D671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00DBADD" w14:textId="7E38999C" w:rsidR="000D671E" w:rsidRPr="00200DF0" w:rsidRDefault="000D671E" w:rsidP="000D671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9C6A4A7" w14:textId="1CF05ED4" w:rsidR="000D671E" w:rsidRPr="00200DF0" w:rsidRDefault="000D671E" w:rsidP="000D671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4A75184" w14:textId="295D9BBF" w:rsidR="000D671E" w:rsidRPr="00200DF0" w:rsidRDefault="000D671E" w:rsidP="000D671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12.000</w:t>
                  </w:r>
                </w:p>
              </w:tc>
            </w:tr>
          </w:tbl>
          <w:p w14:paraId="7B67C372" w14:textId="77777777" w:rsidR="000D671E" w:rsidRDefault="000D671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6C1D982" w14:textId="0B59F5DF" w:rsidR="000D671E" w:rsidRPr="006D3DE7" w:rsidRDefault="000D671E" w:rsidP="00655F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Financiranje političkih stranaka</w:t>
            </w:r>
          </w:p>
          <w:p w14:paraId="68A18176" w14:textId="4153552C" w:rsidR="005715C4" w:rsidRDefault="00CF7737" w:rsidP="005715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Aktivnost financiranje političkih stranaka odnosi se na sredstva koja se isplaćuju na temelju </w:t>
            </w:r>
            <w:r w:rsidR="00C1504B" w:rsidRPr="005715C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Odluk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="00C1504B" w:rsidRPr="005715C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raspoređivanju sredstava za redovito financiranje političkih stranaka zastupljenih u Gradskom vijeću Grada Lepoglave. </w:t>
            </w:r>
            <w:r w:rsidR="005715C4" w:rsidRPr="005715C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svakog člana Gradskog vijeća utvrđuje se jednaki iznos sredstava tako da pojedinoj političkoj stranci pripadaju sredstva razmjerno broju njezinih članova u Gradskom vijeću.</w:t>
            </w:r>
            <w:r w:rsidR="005715C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5715C4" w:rsidRPr="005715C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svakog člana Gradskog vijeća utvrđuje se mjesečni iznos sredstava u visini od 66,36 eura. Sredstva se doznačuju tromjesečno u jednakim iznosima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su planirana u istom iznosu kao i u 2023. godini.</w:t>
            </w:r>
          </w:p>
          <w:p w14:paraId="678680CF" w14:textId="77777777" w:rsidR="000D671E" w:rsidRDefault="000D671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E0866FB" w14:textId="08CAD76C" w:rsidR="000D671E" w:rsidRDefault="000D671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Savjet mladih</w:t>
            </w:r>
          </w:p>
          <w:p w14:paraId="4C864954" w14:textId="3BB67E50" w:rsidR="00780AEC" w:rsidRPr="00113DD0" w:rsidRDefault="00CF7737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F773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Temeljem odredbe članka 9. Zakona o savjetima mladih („Narodne novine“ broj 41/14), odredbe članka 6. Odluke o osnivanju Savjeta mladih Grada Lepoglave („Službeni vjesnik Varaždinske županije“ broj 31/14), članka 22. Statuta Grada Lepoglave („Službeni vjesnik Varaždinske županije“ broj 64/20), na prijedlog Odbora za izbor i imenovanje i po provedenom glasovanju, Gradsko vijeće Grada  donosi</w:t>
            </w:r>
            <w:r w:rsidRPr="00CF7737">
              <w:rPr>
                <w:rFonts w:ascii="Libre-Franklin-local" w:hAnsi="Libre-Franklin-local"/>
                <w:b/>
                <w:bCs/>
                <w:color w:val="003436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436"/>
                <w:sz w:val="16"/>
                <w:szCs w:val="16"/>
                <w:bdr w:val="none" w:sz="0" w:space="0" w:color="auto" w:frame="1"/>
                <w:shd w:val="clear" w:color="auto" w:fill="FFFFFF"/>
              </w:rPr>
              <w:t>Rj</w:t>
            </w:r>
            <w:r w:rsidRPr="00CF773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ešenje o imenovanju članova savjeta mladih grada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L</w:t>
            </w:r>
            <w:r w:rsidRPr="00CF773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epoglave i njihovih zamjenika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Članovi Savjeta mladih imenuju se na vrijeme od 3 (tri) godine, a m</w:t>
            </w:r>
            <w:r w:rsidRPr="00CF773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andat zamjenika člana Savjeta mladih vezan je uz mandat člana Savjeta mladih.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Aktivnosti iz djelokruga Savjeta mladih obuhvaćaju prisustvovanje na Nacionalnim konferencijama Savjeta mladih te održavanje sjednica Savjeta mladih Grada Lepoglave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a sredstva za navedene aktivnosti su planirana u iznosu od 1.330 </w:t>
            </w:r>
            <w:proofErr w:type="spellStart"/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0BF1E8E" w14:textId="77777777" w:rsidR="000D671E" w:rsidRPr="00200DF0" w:rsidRDefault="000D671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7096839" w14:textId="77777777" w:rsidR="00C22CF6" w:rsidRDefault="00C22CF6">
      <w:pPr>
        <w:rPr>
          <w:sz w:val="40"/>
          <w:szCs w:val="40"/>
        </w:rPr>
        <w:sectPr w:rsidR="00C22CF6" w:rsidSect="00350C3C"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25"/>
        <w:tblW w:w="10325" w:type="dxa"/>
        <w:tblCellSpacing w:w="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113DD0" w:rsidRPr="00FA7311" w14:paraId="53FCB2A9" w14:textId="77777777" w:rsidTr="00113DD0">
        <w:trPr>
          <w:trHeight w:val="179"/>
          <w:tblCellSpacing w:w="20" w:type="dxa"/>
        </w:trPr>
        <w:tc>
          <w:tcPr>
            <w:tcW w:w="10245" w:type="dxa"/>
            <w:shd w:val="clear" w:color="auto" w:fill="44546A"/>
          </w:tcPr>
          <w:p w14:paraId="4CAE40E7" w14:textId="62C7DBC2" w:rsidR="00113DD0" w:rsidRPr="00FA7311" w:rsidRDefault="00113DD0" w:rsidP="00113DD0">
            <w:pPr>
              <w:keepNext/>
              <w:tabs>
                <w:tab w:val="left" w:pos="8166"/>
                <w:tab w:val="left" w:pos="8436"/>
              </w:tabs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0" w:name="_Hlk149127944"/>
            <w:r>
              <w:rPr>
                <w:sz w:val="40"/>
                <w:szCs w:val="40"/>
              </w:rPr>
              <w:lastRenderedPageBreak/>
              <w:br w:type="page"/>
            </w:r>
            <w:bookmarkStart w:id="11" w:name="_Toc149204751"/>
            <w:r w:rsidRPr="00FA731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RAZDJEL: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 JEDINSTVENI UPRAVNI ODJEL</w:t>
            </w:r>
            <w:bookmarkEnd w:id="11"/>
          </w:p>
        </w:tc>
      </w:tr>
      <w:tr w:rsidR="00113DD0" w:rsidRPr="00FA7311" w14:paraId="261C2CFE" w14:textId="77777777" w:rsidTr="00113DD0">
        <w:trPr>
          <w:trHeight w:val="195"/>
          <w:tblCellSpacing w:w="20" w:type="dxa"/>
        </w:trPr>
        <w:tc>
          <w:tcPr>
            <w:tcW w:w="10245" w:type="dxa"/>
            <w:shd w:val="clear" w:color="auto" w:fill="auto"/>
          </w:tcPr>
          <w:p w14:paraId="205EE7F2" w14:textId="77777777" w:rsidR="00113DD0" w:rsidRPr="00FA7311" w:rsidRDefault="00113DD0" w:rsidP="00113DD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SAŽETAK DJELOKRUGA RADA:</w:t>
            </w:r>
          </w:p>
          <w:p w14:paraId="363A34B6" w14:textId="5E1FFBD5" w:rsidR="00113DD0" w:rsidRDefault="00113DD0" w:rsidP="00113DD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13DD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Statutom Grada Lepoglave (''Službeni vjesnik Varaždinske županije'' 64/20'') određen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 je da:</w:t>
            </w:r>
          </w:p>
          <w:p w14:paraId="5DA72A3A" w14:textId="52FDF9CB" w:rsidR="00113DD0" w:rsidRPr="00113DD0" w:rsidRDefault="00113DD0" w:rsidP="00113DD0">
            <w:pPr>
              <w:pStyle w:val="Odlomakpopisa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</w:t>
            </w:r>
            <w:r w:rsidRPr="00113DD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 obavljanje svih poslova iz samoupravnog djelokruga Grada, kao i poslova državne uprave prenijetih na Grad, ustrojava se Jedinstveni upravni odjel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E4D8678" w14:textId="7464B4F6" w:rsidR="00113DD0" w:rsidRPr="00113DD0" w:rsidRDefault="00113DD0" w:rsidP="00113DD0">
            <w:pPr>
              <w:pStyle w:val="Odlomakpopisa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113DD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tručne i administrativno tehničke poslove za potrebe i funkcioniranje Gradskog vijeća obavlja Jedinstveni upravni odjel Grada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AAC8035" w14:textId="567F47DD" w:rsidR="00113DD0" w:rsidRPr="00113DD0" w:rsidRDefault="008774AE" w:rsidP="00113DD0">
            <w:pPr>
              <w:pStyle w:val="Odlomakpopisa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</w:t>
            </w:r>
            <w:r w:rsidR="00113DD0" w:rsidRPr="00113DD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edinstvenim upravnim odjelom upravlja pročelnik kojega imenuje gradonačelnik na temelju javnog natječaja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4883FB2" w14:textId="588A4E86" w:rsidR="00113DD0" w:rsidRPr="00113DD0" w:rsidRDefault="00113DD0" w:rsidP="00113DD0">
            <w:pPr>
              <w:pStyle w:val="Odlomakpopisa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113DD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strojstvo, djelokrug i način rada Jedinstvenog upravnog odjela uređuje se posebnom odlukom Gradskog vijeća, u skladu sa zakonom i ovim Statutom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3F4EDA0" w14:textId="342709F6" w:rsidR="00113DD0" w:rsidRPr="00113DD0" w:rsidRDefault="00113DD0" w:rsidP="00113DD0">
            <w:pPr>
              <w:pStyle w:val="Odlomakpopisa"/>
              <w:numPr>
                <w:ilvl w:val="0"/>
                <w:numId w:val="8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13DD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 Lepoglava može obavljanje pojedinih poslova iz svoga samoupravnog djelokruga organizirati zajednički s drugom jedinicom lokalne samouprave ili više njih, osobito u svrhu pripreme projekata za povlačenje novčanih sredstava iz fondova Europske unije, na način i u skladu s posebnim zakonom.</w:t>
            </w:r>
          </w:p>
          <w:p w14:paraId="164D149B" w14:textId="28469C23" w:rsidR="00113DD0" w:rsidRPr="00FA7311" w:rsidRDefault="00113DD0" w:rsidP="00113DD0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color w:val="0000CC"/>
                <w:kern w:val="0"/>
                <w14:ligatures w14:val="none"/>
              </w:rPr>
            </w:pPr>
          </w:p>
        </w:tc>
      </w:tr>
      <w:tr w:rsidR="00113DD0" w:rsidRPr="00FA7311" w14:paraId="62CAFB2E" w14:textId="77777777" w:rsidTr="00113DD0">
        <w:trPr>
          <w:trHeight w:val="179"/>
          <w:tblCellSpacing w:w="20" w:type="dxa"/>
        </w:trPr>
        <w:tc>
          <w:tcPr>
            <w:tcW w:w="10245" w:type="dxa"/>
            <w:shd w:val="clear" w:color="auto" w:fill="auto"/>
          </w:tcPr>
          <w:p w14:paraId="21F6C5F8" w14:textId="77777777" w:rsidR="00113DD0" w:rsidRDefault="00113DD0" w:rsidP="00113DD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ORGANIZACIJSKA STRUKTURA:</w:t>
            </w:r>
          </w:p>
          <w:p w14:paraId="5C2A4584" w14:textId="77777777" w:rsidR="008774AE" w:rsidRDefault="005913A8" w:rsidP="005913A8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4AE">
              <w:rPr>
                <w:rFonts w:ascii="Arial" w:hAnsi="Arial" w:cs="Arial"/>
                <w:sz w:val="16"/>
                <w:szCs w:val="16"/>
              </w:rPr>
              <w:t xml:space="preserve">Pravilnikom o unutarnjem redu Jedinstvenog upravnog odjela uređuje se </w:t>
            </w:r>
            <w:r w:rsidRPr="008774AE">
              <w:rPr>
                <w:rFonts w:ascii="Arial" w:hAnsi="Arial" w:cs="Arial"/>
                <w:color w:val="000000"/>
                <w:sz w:val="16"/>
                <w:szCs w:val="16"/>
              </w:rPr>
              <w:t xml:space="preserve">unutarnje ustrojstvo </w:t>
            </w:r>
            <w:r w:rsidRPr="008774AE">
              <w:rPr>
                <w:rFonts w:ascii="Arial" w:hAnsi="Arial" w:cs="Arial"/>
                <w:sz w:val="16"/>
                <w:szCs w:val="16"/>
              </w:rPr>
              <w:t>upravnih tijela, nazivi i opisi poslova radnih mjesta, stručni i drugi uvjeti za raspored na radna mjesta, potreban broj izvršitelja i druga pitanja od značaja za rad Jedinstvenog upravnog odjela Grada Lepoglave u skladu sa statutom i općim aktima Grada Lepoglave.</w:t>
            </w:r>
            <w:r w:rsidRPr="008774AE">
              <w:rPr>
                <w:rFonts w:ascii="Arial" w:hAnsi="Arial" w:cs="Arial"/>
                <w:color w:val="000000"/>
                <w:sz w:val="16"/>
                <w:szCs w:val="16"/>
              </w:rPr>
              <w:t xml:space="preserve"> Unutar Jedinstvenog upravnog odjela ustrojavaju se</w:t>
            </w:r>
            <w:r w:rsidR="008774A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5F347791" w14:textId="6843EE98" w:rsidR="008774AE" w:rsidRDefault="005913A8" w:rsidP="008774AE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>Odsjek za opće poslove i društvene djelatnosti</w:t>
            </w:r>
            <w:r w:rsidRPr="008774A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14:paraId="5F193C96" w14:textId="77777777" w:rsidR="008774AE" w:rsidRDefault="005913A8" w:rsidP="008774AE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>Odsjek za urbanizam, komunalne poslove i zaštitu okoliša</w:t>
            </w:r>
            <w:r w:rsidRPr="008774AE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>Pododsjek</w:t>
            </w:r>
            <w:proofErr w:type="spellEnd"/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 xml:space="preserve"> za komunalno redarstvo</w:t>
            </w:r>
            <w:r w:rsidRPr="008774A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14:paraId="2F190B03" w14:textId="2F12E338" w:rsidR="008774AE" w:rsidRDefault="005913A8" w:rsidP="008774AE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>Odsjek za proračun i financije</w:t>
            </w:r>
            <w:r w:rsidRPr="008774AE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>Pododsjek</w:t>
            </w:r>
            <w:proofErr w:type="spellEnd"/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 xml:space="preserve"> za računovodstvene poslove</w:t>
            </w:r>
            <w:r w:rsidR="008927F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15664E84" w14:textId="11252572" w:rsidR="008774AE" w:rsidRDefault="005913A8" w:rsidP="008774AE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>Odsjek za gospodarstvo, turizam i međunarodnu suradnju</w:t>
            </w:r>
            <w:r w:rsidRPr="008774AE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>Pododsjek</w:t>
            </w:r>
            <w:proofErr w:type="spellEnd"/>
            <w:r w:rsidRPr="005913A8">
              <w:rPr>
                <w:rFonts w:ascii="Arial" w:hAnsi="Arial" w:cs="Arial"/>
                <w:color w:val="000000"/>
                <w:sz w:val="16"/>
                <w:szCs w:val="16"/>
              </w:rPr>
              <w:t xml:space="preserve"> za gospodarstvo.</w:t>
            </w:r>
            <w:r w:rsidRPr="008774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14:paraId="56C8C8FE" w14:textId="77777777" w:rsidR="008774AE" w:rsidRDefault="008774AE" w:rsidP="008774AE">
            <w:pPr>
              <w:pStyle w:val="StandardWeb"/>
              <w:spacing w:before="0" w:beforeAutospacing="0" w:after="0" w:afterAutospacing="0" w:line="240" w:lineRule="atLeast"/>
              <w:ind w:left="72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3B1DA1A8" w14:textId="77777777" w:rsidR="008774AE" w:rsidRDefault="005913A8" w:rsidP="005913A8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74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Poslovi i djelokrug rada Jedinstvenog upravnog odjela i svakog pojedinog Odsjeka i </w:t>
            </w:r>
            <w:proofErr w:type="spellStart"/>
            <w:r w:rsidRPr="008774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Pododsjeka</w:t>
            </w:r>
            <w:proofErr w:type="spellEnd"/>
            <w:r w:rsidRPr="008774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utvrđeni su  Odlukom o upravnim tijelima Grada Lepoglave („Službeni vjesnik Varaždinske županije“ broj </w:t>
            </w:r>
            <w:r w:rsidRPr="008774AE">
              <w:rPr>
                <w:rFonts w:ascii="Arial" w:hAnsi="Arial" w:cs="Arial"/>
                <w:bCs/>
                <w:sz w:val="16"/>
                <w:szCs w:val="16"/>
              </w:rPr>
              <w:t>25/10 i 34/12).</w:t>
            </w:r>
            <w:r w:rsidRPr="008774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679AAC" w14:textId="77777777" w:rsidR="008774AE" w:rsidRDefault="005913A8" w:rsidP="005913A8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74AE">
              <w:rPr>
                <w:rFonts w:ascii="Arial" w:hAnsi="Arial" w:cs="Arial"/>
                <w:sz w:val="16"/>
                <w:szCs w:val="16"/>
              </w:rPr>
              <w:t xml:space="preserve">Jedinstveni upravni odjel kao cjelina i odsjeci i </w:t>
            </w:r>
            <w:proofErr w:type="spellStart"/>
            <w:r w:rsidRPr="008774AE">
              <w:rPr>
                <w:rFonts w:ascii="Arial" w:hAnsi="Arial" w:cs="Arial"/>
                <w:sz w:val="16"/>
                <w:szCs w:val="16"/>
              </w:rPr>
              <w:t>pododsjeci</w:t>
            </w:r>
            <w:proofErr w:type="spellEnd"/>
            <w:r w:rsidRPr="008774AE">
              <w:rPr>
                <w:rFonts w:ascii="Arial" w:hAnsi="Arial" w:cs="Arial"/>
                <w:sz w:val="16"/>
                <w:szCs w:val="16"/>
              </w:rPr>
              <w:t>, svaki iz svog djelokruga rada, izvršavaju i nadziru provođenje općih akata te donose pojedinačne akte u svrhu izvršavanja zakona i općih akata Gradskog vijeća i gradonačelnika.</w:t>
            </w:r>
            <w:r w:rsidR="008774AE" w:rsidRPr="008774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78D30B" w14:textId="77777777" w:rsidR="008774AE" w:rsidRDefault="008774AE" w:rsidP="005913A8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74AE">
              <w:rPr>
                <w:rFonts w:ascii="Arial" w:hAnsi="Arial" w:cs="Arial"/>
                <w:sz w:val="16"/>
                <w:szCs w:val="16"/>
              </w:rPr>
              <w:t>Pravilnikom o unutarnjem redu i načinu rada Jedinstvenog upravnog odjela propis</w:t>
            </w:r>
            <w:r>
              <w:rPr>
                <w:rFonts w:ascii="Arial" w:hAnsi="Arial" w:cs="Arial"/>
                <w:sz w:val="16"/>
                <w:szCs w:val="16"/>
              </w:rPr>
              <w:t xml:space="preserve">uje </w:t>
            </w:r>
            <w:r w:rsidRPr="008774AE">
              <w:rPr>
                <w:rFonts w:ascii="Arial" w:hAnsi="Arial" w:cs="Arial"/>
                <w:sz w:val="16"/>
                <w:szCs w:val="16"/>
              </w:rPr>
              <w:t xml:space="preserve">se unutarnji red, radna mjesta s opisom poslova i zadaća te stručnim uvjetima i brojem izvršitelja kao i način raspisivanja natječaja i druga pitanja u vezi s obvezama i pravima službenika. Pravilnik o unutarnjem redu i načinu rada Jedinstvenog upravnog odjela donosi gradonačelnik na prijedlog pročelnika u skladu sa zakonom. </w:t>
            </w:r>
          </w:p>
          <w:p w14:paraId="7C6B775C" w14:textId="77777777" w:rsidR="008774AE" w:rsidRDefault="008774AE" w:rsidP="005913A8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60C185" w14:textId="41CF01ED" w:rsidR="005913A8" w:rsidRDefault="008774AE" w:rsidP="005913A8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74AE">
              <w:rPr>
                <w:rFonts w:ascii="Arial" w:hAnsi="Arial" w:cs="Arial"/>
                <w:sz w:val="16"/>
                <w:szCs w:val="16"/>
              </w:rPr>
              <w:t xml:space="preserve">Jedinstvenim upravnim odjelom rukovodi pročelnik. Pročelnika Jedinstvenog upravnog odjela imenuje Gradonačelnik na temelju provedenog javnog natječaja u skladu s odredbama posebnog zakona. Pročelnik organizira obavljanje poslova, daje upute za obavljanje poslova voditeljima odsjeka i </w:t>
            </w:r>
            <w:proofErr w:type="spellStart"/>
            <w:r w:rsidRPr="008774AE">
              <w:rPr>
                <w:rFonts w:ascii="Arial" w:hAnsi="Arial" w:cs="Arial"/>
                <w:sz w:val="16"/>
                <w:szCs w:val="16"/>
              </w:rPr>
              <w:t>pododsjeka</w:t>
            </w:r>
            <w:proofErr w:type="spellEnd"/>
            <w:r w:rsidRPr="008774AE">
              <w:rPr>
                <w:rFonts w:ascii="Arial" w:hAnsi="Arial" w:cs="Arial"/>
                <w:sz w:val="16"/>
                <w:szCs w:val="16"/>
              </w:rPr>
              <w:t xml:space="preserve"> i ostalim službenicima, brine se o stručnom osposobljavanju i usavršavanju službenika, o funkcioniranju Jedinstvenog upravnog odjela te obavlja i druge poslove određene zakonom, Statutom i drugim općim aktima. </w:t>
            </w:r>
          </w:p>
          <w:p w14:paraId="1DE17C3F" w14:textId="77777777" w:rsidR="008774AE" w:rsidRDefault="008774AE" w:rsidP="005913A8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158FB1" w14:textId="23E2DFA9" w:rsidR="00113DD0" w:rsidRPr="008927F4" w:rsidRDefault="008774AE" w:rsidP="008927F4">
            <w:pPr>
              <w:pStyle w:val="StandardWeb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Jedinstveni </w:t>
            </w:r>
            <w:r w:rsidRPr="008774AE">
              <w:rPr>
                <w:rFonts w:ascii="Arial" w:hAnsi="Arial" w:cs="Arial"/>
                <w:sz w:val="16"/>
                <w:szCs w:val="16"/>
              </w:rPr>
              <w:t>Upravni odjel</w:t>
            </w:r>
            <w:r>
              <w:rPr>
                <w:rFonts w:ascii="Arial" w:hAnsi="Arial" w:cs="Arial"/>
                <w:sz w:val="16"/>
                <w:szCs w:val="16"/>
              </w:rPr>
              <w:t xml:space="preserve"> Grada Lepoglave</w:t>
            </w:r>
            <w:r w:rsidRPr="008774AE">
              <w:rPr>
                <w:rFonts w:ascii="Arial" w:hAnsi="Arial" w:cs="Arial"/>
                <w:sz w:val="16"/>
                <w:szCs w:val="16"/>
              </w:rPr>
              <w:t xml:space="preserve"> ima trenutno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927F4">
              <w:rPr>
                <w:rFonts w:ascii="Arial" w:hAnsi="Arial" w:cs="Arial"/>
                <w:sz w:val="16"/>
                <w:szCs w:val="16"/>
              </w:rPr>
              <w:t>0</w:t>
            </w:r>
            <w:r w:rsidRPr="008774AE">
              <w:rPr>
                <w:rFonts w:ascii="Arial" w:hAnsi="Arial" w:cs="Arial"/>
                <w:sz w:val="16"/>
                <w:szCs w:val="16"/>
              </w:rPr>
              <w:t xml:space="preserve"> izvršitelja. (</w:t>
            </w:r>
            <w:r w:rsidR="008927F4">
              <w:rPr>
                <w:rFonts w:ascii="Arial" w:hAnsi="Arial" w:cs="Arial"/>
                <w:sz w:val="16"/>
                <w:szCs w:val="16"/>
              </w:rPr>
              <w:t>11</w:t>
            </w:r>
            <w:r w:rsidRPr="008774AE">
              <w:rPr>
                <w:rFonts w:ascii="Arial" w:hAnsi="Arial" w:cs="Arial"/>
                <w:sz w:val="16"/>
                <w:szCs w:val="16"/>
              </w:rPr>
              <w:t>-sistmatizacija, 1</w:t>
            </w:r>
            <w:r w:rsidR="008927F4">
              <w:rPr>
                <w:rFonts w:ascii="Arial" w:hAnsi="Arial" w:cs="Arial"/>
                <w:sz w:val="16"/>
                <w:szCs w:val="16"/>
              </w:rPr>
              <w:t>0</w:t>
            </w:r>
            <w:r w:rsidRPr="008774AE">
              <w:rPr>
                <w:rFonts w:ascii="Arial" w:hAnsi="Arial" w:cs="Arial"/>
                <w:sz w:val="16"/>
                <w:szCs w:val="16"/>
              </w:rPr>
              <w:t>-popunjeno)</w:t>
            </w:r>
          </w:p>
          <w:p w14:paraId="3D362F8D" w14:textId="77777777" w:rsidR="00113DD0" w:rsidRPr="00FA7311" w:rsidRDefault="00113DD0" w:rsidP="00113DD0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</w:tc>
      </w:tr>
      <w:tr w:rsidR="00113DD0" w:rsidRPr="00FA7311" w14:paraId="56DB12C6" w14:textId="77777777" w:rsidTr="00113DD0">
        <w:trPr>
          <w:trHeight w:val="2947"/>
          <w:tblCellSpacing w:w="20" w:type="dxa"/>
        </w:trPr>
        <w:tc>
          <w:tcPr>
            <w:tcW w:w="10245" w:type="dxa"/>
            <w:shd w:val="clear" w:color="auto" w:fill="auto"/>
          </w:tcPr>
          <w:p w14:paraId="2012EE14" w14:textId="77777777" w:rsidR="00113DD0" w:rsidRPr="00FA7311" w:rsidRDefault="00113DD0" w:rsidP="00113DD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PLAN:</w:t>
            </w:r>
          </w:p>
          <w:p w14:paraId="11442AFE" w14:textId="77777777" w:rsidR="00113DD0" w:rsidRPr="00FA7311" w:rsidRDefault="00113DD0" w:rsidP="00113DD0">
            <w:pPr>
              <w:spacing w:before="120" w:after="120" w:line="240" w:lineRule="auto"/>
              <w:ind w:right="57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razdjela planiraju se slijedeći programi:</w:t>
            </w:r>
          </w:p>
          <w:tbl>
            <w:tblPr>
              <w:tblW w:w="9736" w:type="dxa"/>
              <w:tblInd w:w="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908"/>
              <w:gridCol w:w="3704"/>
              <w:gridCol w:w="1793"/>
              <w:gridCol w:w="1701"/>
              <w:gridCol w:w="1630"/>
            </w:tblGrid>
            <w:tr w:rsidR="00113DD0" w:rsidRPr="00FA7311" w14:paraId="1B9FE4C3" w14:textId="77777777" w:rsidTr="00655FDA">
              <w:trPr>
                <w:trHeight w:val="405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7F320ED0" w14:textId="77777777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3E6F38C6" w14:textId="77777777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programa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4BE1DD78" w14:textId="77777777" w:rsidR="00113DD0" w:rsidRPr="00FA7311" w:rsidRDefault="00113DD0" w:rsidP="00D82D34">
                  <w:pPr>
                    <w:keepNext/>
                    <w:framePr w:hSpace="180" w:wrap="around" w:vAnchor="text" w:hAnchor="margin" w:xAlign="center" w:y="125"/>
                    <w:spacing w:after="0" w:line="240" w:lineRule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32FA20C2" w14:textId="37E0AB74" w:rsidR="00113DD0" w:rsidRPr="00FA7311" w:rsidRDefault="00113DD0" w:rsidP="00D82D34">
                  <w:pPr>
                    <w:keepNext/>
                    <w:framePr w:hSpace="180" w:wrap="around" w:vAnchor="text" w:hAnchor="margin" w:xAlign="center" w:y="125"/>
                    <w:spacing w:after="0" w:line="240" w:lineRule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Projekcija</w:t>
                  </w:r>
                </w:p>
                <w:p w14:paraId="40C775FD" w14:textId="77777777" w:rsidR="00113DD0" w:rsidRPr="00FA7311" w:rsidRDefault="00113DD0" w:rsidP="00D82D34">
                  <w:pPr>
                    <w:keepNext/>
                    <w:framePr w:hSpace="180" w:wrap="around" w:vAnchor="text" w:hAnchor="margin" w:xAlign="center" w:y="125"/>
                    <w:spacing w:after="0" w:line="240" w:lineRule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3F0637A3" w14:textId="411E5895" w:rsidR="00113DD0" w:rsidRPr="00FA7311" w:rsidRDefault="00113DD0" w:rsidP="00D82D34">
                  <w:pPr>
                    <w:keepNext/>
                    <w:framePr w:hSpace="180" w:wrap="around" w:vAnchor="text" w:hAnchor="margin" w:xAlign="center" w:y="125"/>
                    <w:spacing w:after="0" w:line="240" w:lineRule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Projekcija</w:t>
                  </w:r>
                </w:p>
                <w:p w14:paraId="6C91420D" w14:textId="77777777" w:rsidR="00113DD0" w:rsidRPr="00FA7311" w:rsidRDefault="00113DD0" w:rsidP="00D82D34">
                  <w:pPr>
                    <w:keepNext/>
                    <w:framePr w:hSpace="180" w:wrap="around" w:vAnchor="text" w:hAnchor="margin" w:xAlign="center" w:y="125"/>
                    <w:spacing w:after="0" w:line="240" w:lineRule="auto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13DD0" w:rsidRPr="00FA7311" w14:paraId="6B09705D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017C004" w14:textId="77777777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1004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A2E359E" w14:textId="77777777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PRIPREMA I DONOŠENJE AKATA IZ DJELOKRUGA RADA</w:t>
                  </w:r>
                </w:p>
              </w:tc>
              <w:tc>
                <w:tcPr>
                  <w:tcW w:w="1793" w:type="dxa"/>
                  <w:vAlign w:val="center"/>
                </w:tcPr>
                <w:p w14:paraId="29CBB1E9" w14:textId="65B949D0" w:rsidR="00113DD0" w:rsidRPr="009B7D76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962.720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750460" w14:textId="56F893EF" w:rsidR="00113DD0" w:rsidRPr="009B7D76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962.720</w:t>
                  </w:r>
                </w:p>
              </w:tc>
              <w:tc>
                <w:tcPr>
                  <w:tcW w:w="1630" w:type="dxa"/>
                  <w:vAlign w:val="center"/>
                </w:tcPr>
                <w:p w14:paraId="52358A5A" w14:textId="27B406E5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962.720</w:t>
                  </w:r>
                </w:p>
              </w:tc>
            </w:tr>
            <w:tr w:rsidR="00113DD0" w:rsidRPr="00FA7311" w14:paraId="3BA72429" w14:textId="77777777" w:rsidTr="00655FDA">
              <w:trPr>
                <w:trHeight w:val="443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64289F89" w14:textId="77777777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057D3F70" w14:textId="77777777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razdjel: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30F7580C" w14:textId="43DDFBB5" w:rsidR="00113DD0" w:rsidRPr="00C22CF6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22C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962.720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1BF98C38" w14:textId="600246E7" w:rsidR="00113DD0" w:rsidRPr="009B7D76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22C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962.720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4F84FB3D" w14:textId="6E432C88" w:rsidR="00113DD0" w:rsidRPr="00FA7311" w:rsidRDefault="00113DD0" w:rsidP="00D82D34">
                  <w:pPr>
                    <w:framePr w:hSpace="180" w:wrap="around" w:vAnchor="text" w:hAnchor="margin" w:xAlign="center" w:y="12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22CF6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962.720</w:t>
                  </w:r>
                </w:p>
              </w:tc>
            </w:tr>
          </w:tbl>
          <w:p w14:paraId="1622F9EF" w14:textId="77777777" w:rsidR="00113DD0" w:rsidRPr="00FA7311" w:rsidRDefault="00113DD0" w:rsidP="00113DD0">
            <w:pPr>
              <w:spacing w:after="120" w:line="240" w:lineRule="auto"/>
              <w:ind w:right="6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10"/>
    </w:tbl>
    <w:p w14:paraId="29E20279" w14:textId="77777777" w:rsidR="005E15E9" w:rsidRPr="00F525A8" w:rsidRDefault="005E15E9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C22CF6" w:rsidRPr="00200DF0" w14:paraId="044F08FD" w14:textId="77777777" w:rsidTr="00F525A8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53DF0E4" w14:textId="0694C26D" w:rsidR="00C22CF6" w:rsidRPr="00200DF0" w:rsidRDefault="00C22CF6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2" w:name="_Toc149204752"/>
            <w:bookmarkStart w:id="13" w:name="_Hlk149129606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 w:rsidR="007A44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1004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PRIPREMA I DONOŠENJE AKATA IZ DJELOKRUGA RADA</w:t>
            </w:r>
            <w:bookmarkEnd w:id="12"/>
          </w:p>
        </w:tc>
      </w:tr>
      <w:tr w:rsidR="00C22CF6" w:rsidRPr="00200DF0" w14:paraId="370534BA" w14:textId="77777777" w:rsidTr="00F525A8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67188130" w14:textId="7640EBC5" w:rsidR="00C22CF6" w:rsidRDefault="00C22CF6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  <w:r w:rsidR="00FF588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554C7291" w14:textId="77777777" w:rsidR="00FF5887" w:rsidRDefault="00FF5887" w:rsidP="00FF588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70D412AB" w14:textId="22590ABA" w:rsidR="00FF5887" w:rsidRDefault="00FF5887" w:rsidP="00FF5887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gradskog administrativnoj, tehničkog i stručnog osoblja,</w:t>
            </w:r>
          </w:p>
          <w:p w14:paraId="292DDBEE" w14:textId="4CF34FD5" w:rsidR="00FF5887" w:rsidRDefault="00FF5887" w:rsidP="00FF5887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Otplatu anuiteta po kreditu Hrvatske banke za obnovu i razvoj za projekt Dječji vrtić Lepoglava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5D2C075" w14:textId="2D4A8076" w:rsidR="00FF5887" w:rsidRDefault="00FF5887" w:rsidP="00FF5887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Povrat zajma na ime povrata poreza na dohodak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F18BB6F" w14:textId="1E2EFFCB" w:rsidR="00FF5887" w:rsidRPr="00FF5887" w:rsidRDefault="00FF5887" w:rsidP="00FF5887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Nabavu dugotrajne imovine</w:t>
            </w:r>
            <w:r w:rsidR="00655F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220FFE1" w14:textId="77777777" w:rsidR="00C22CF6" w:rsidRPr="00200DF0" w:rsidRDefault="00C22CF6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C22CF6" w:rsidRPr="00200DF0" w14:paraId="6D7D7643" w14:textId="77777777" w:rsidTr="00F525A8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3094DC50" w14:textId="59D4BA35" w:rsidR="00FF5887" w:rsidRDefault="00C22CF6" w:rsidP="00FF588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89ADB73" w14:textId="18492506" w:rsidR="00FF5887" w:rsidRDefault="00FF5887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Statut grada Lepoglave,</w:t>
            </w:r>
          </w:p>
          <w:p w14:paraId="6DE94849" w14:textId="4B416669" w:rsidR="00FF5887" w:rsidRDefault="00FF5887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74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Odluk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</w:t>
            </w:r>
            <w:r w:rsidRPr="008774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 upravnim tijelima Grada Lepoglave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</w:p>
          <w:p w14:paraId="132F6171" w14:textId="2702B345" w:rsidR="00FF5887" w:rsidRDefault="00FF5887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74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Pravilnikom o unutarnjem redu Jedinstvenog upravnog odjela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D971473" w14:textId="77777777" w:rsidR="00C22CF6" w:rsidRDefault="00FF5887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službenicima i namještenicima u lokalnoj i područnoj (regionalnoj) samoupravi,</w:t>
            </w:r>
          </w:p>
          <w:p w14:paraId="45CD460D" w14:textId="77777777" w:rsidR="00877508" w:rsidRDefault="00877508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plaćama u lokalnoj i područnoj (regionalnoj) samoupravi,</w:t>
            </w:r>
          </w:p>
          <w:p w14:paraId="227CDE84" w14:textId="77777777" w:rsidR="00877508" w:rsidRDefault="00877508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Odluka o koeficijentima za obračun plaće službenika u Jedinstvenom upravnom odjelu Grada Lepoglave,</w:t>
            </w:r>
          </w:p>
          <w:p w14:paraId="05972090" w14:textId="77777777" w:rsidR="00877508" w:rsidRDefault="003552AC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552A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Naputak o načinu uplaćivanja prihoda proračuna, obveznih doprinosa te prihoda za financiranje drugih javnih potreba </w:t>
            </w:r>
          </w:p>
          <w:p w14:paraId="46EF82E5" w14:textId="4C9B8701" w:rsidR="00655FDA" w:rsidRPr="00FF5887" w:rsidRDefault="00655FDA" w:rsidP="00FF5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C22CF6" w:rsidRPr="00200DF0" w14:paraId="39404DAF" w14:textId="77777777" w:rsidTr="00F525A8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12ED7D6" w14:textId="77777777" w:rsidR="00C22CF6" w:rsidRPr="00200DF0" w:rsidRDefault="00C22CF6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D1AEB01" w14:textId="77777777" w:rsidR="00C22CF6" w:rsidRPr="00200DF0" w:rsidRDefault="00C22CF6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CB68366" w14:textId="77777777" w:rsidR="00C22CF6" w:rsidRPr="00200DF0" w:rsidRDefault="00C22CF6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C22CF6" w:rsidRPr="00200DF0" w14:paraId="50D81AA3" w14:textId="77777777" w:rsidTr="007A44F6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0DB8CA3" w14:textId="43D21CC9" w:rsidR="00C22CF6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1AF25FB" w14:textId="77777777" w:rsidR="00C22CF6" w:rsidRPr="00200DF0" w:rsidRDefault="00C22CF6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4" w:name="_Toc149204753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4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750BCB8" w14:textId="1398A017" w:rsidR="00C22CF6" w:rsidRPr="00200DF0" w:rsidRDefault="00C22CF6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F648A9A" w14:textId="77777777" w:rsidR="00C22CF6" w:rsidRPr="00200DF0" w:rsidRDefault="00C22CF6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F2612C9" w14:textId="48B134B4" w:rsidR="00C22CF6" w:rsidRPr="00200DF0" w:rsidRDefault="00C22CF6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2AB5E85" w14:textId="77777777" w:rsidR="00C22CF6" w:rsidRPr="00200DF0" w:rsidRDefault="00C22CF6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355E251" w14:textId="14036881" w:rsidR="00C22CF6" w:rsidRPr="00200DF0" w:rsidRDefault="00C22CF6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="003F37B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C22CF6" w:rsidRPr="00200DF0" w14:paraId="7B14BEB9" w14:textId="77777777" w:rsidTr="007A44F6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D82B78F" w14:textId="3A180B2E" w:rsidR="00C22CF6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5" w:name="_Hlk149127148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A1004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AC8A258" w14:textId="1F062B31" w:rsidR="00C22CF6" w:rsidRPr="00200DF0" w:rsidRDefault="00C22C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Redovan rad gradskog administrativnog, tehničkog i stručnog osoblja 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08E90E" w14:textId="754ED87E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535.730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6E184E5" w14:textId="287A1F06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535.730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4B4119F" w14:textId="7E770592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535.730</w:t>
                  </w:r>
                </w:p>
              </w:tc>
            </w:tr>
            <w:tr w:rsidR="00C22CF6" w:rsidRPr="00200DF0" w14:paraId="1F95F691" w14:textId="77777777" w:rsidTr="007A44F6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5E5C7B9" w14:textId="2969ADCA" w:rsidR="00C22CF6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A1004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B2C029D" w14:textId="60961C51" w:rsidR="00C22CF6" w:rsidRDefault="00C22C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Otplata anuiteta po kreditu HBOR-a Projekt DV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26D04EC" w14:textId="12E01B90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217.720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629AF0" w14:textId="58408BB7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217.720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0DED4C9" w14:textId="56BD8426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217.720</w:t>
                  </w:r>
                </w:p>
              </w:tc>
            </w:tr>
            <w:tr w:rsidR="00C22CF6" w:rsidRPr="00200DF0" w14:paraId="6A686CC1" w14:textId="77777777" w:rsidTr="007A44F6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720E075" w14:textId="2319C541" w:rsidR="00C22CF6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A1004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34FC2CB" w14:textId="39475F33" w:rsidR="00C22CF6" w:rsidRPr="00200DF0" w:rsidRDefault="00C22C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Povrat zajma na ime povrata poreza na dohodak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F0BADD" w14:textId="0F5A32E6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159.270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F3D9750" w14:textId="3F879B4B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159.270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8E2A889" w14:textId="0064D1A5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159.270</w:t>
                  </w:r>
                </w:p>
              </w:tc>
            </w:tr>
            <w:tr w:rsidR="00C22CF6" w:rsidRPr="00200DF0" w14:paraId="45479EF8" w14:textId="77777777" w:rsidTr="007A44F6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32111EA" w14:textId="0010A0AA" w:rsidR="00C22CF6" w:rsidRPr="00200DF0" w:rsidRDefault="007A44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K1004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6B903C4" w14:textId="1946B41A" w:rsidR="00C22CF6" w:rsidRPr="00200DF0" w:rsidRDefault="00C22C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dugotrajne imovine - oprema i informatizacija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2D25429" w14:textId="05BE003C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F3A08E" w14:textId="624E1EDA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263447F" w14:textId="5F441603" w:rsidR="00C22CF6" w:rsidRPr="00200DF0" w:rsidRDefault="00C22CF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</w:tr>
            <w:bookmarkEnd w:id="15"/>
            <w:tr w:rsidR="00C22CF6" w:rsidRPr="00200DF0" w14:paraId="50B14DA4" w14:textId="77777777" w:rsidTr="007A44F6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FC82837" w14:textId="77777777" w:rsidR="00C22CF6" w:rsidRPr="00200DF0" w:rsidRDefault="00C22CF6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CBB80A7" w14:textId="77777777" w:rsidR="00C22CF6" w:rsidRPr="00200DF0" w:rsidRDefault="00C22CF6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4342C4" w14:textId="33FC8482" w:rsidR="00C22CF6" w:rsidRPr="00200DF0" w:rsidRDefault="00655FD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962.720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F65003D" w14:textId="615FA492" w:rsidR="00C22CF6" w:rsidRPr="00200DF0" w:rsidRDefault="00655FD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962.720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0C71659" w14:textId="2B0D5A67" w:rsidR="00C22CF6" w:rsidRPr="00200DF0" w:rsidRDefault="00655FD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962.720</w:t>
                  </w:r>
                </w:p>
              </w:tc>
            </w:tr>
          </w:tbl>
          <w:p w14:paraId="3A620380" w14:textId="77777777" w:rsidR="00C22CF6" w:rsidRDefault="00C22CF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C008488" w14:textId="77777777" w:rsidR="00C22CF6" w:rsidRDefault="00C22CF6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22CF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Redovan rad gradskog administrativnog, tehničkog i stručnog osoblja </w:t>
            </w:r>
          </w:p>
          <w:p w14:paraId="1566759B" w14:textId="2AE06E73" w:rsidR="00C22CF6" w:rsidRDefault="00877508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Obuhvaća izvođenje redovnih aktivnosti gradskog administrativnog, tehničkog i stručnog osoblja</w:t>
            </w:r>
            <w:r w:rsidR="003A25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rashode za  isplatu plaća, doprinosa i ostalih rashoda za zaposlenike Jedinstvenog upravnog odijela. Plaće se obračunavaju temeljem Zakona o plaćama u lokalnoj i područnoj (regionalnoj) samoupravi i Odluke o koeficijentima za obračun plaće službenika u Jedinstvenom upravnom odjelu Grada Lepoglave.</w:t>
            </w:r>
            <w:r w:rsidR="003A25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Aktivnost također </w:t>
            </w:r>
            <w:r w:rsidR="00FE741A" w:rsidRP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obuhvaća materijalne rashode (rashodi za službena putovanja, naknade za prijevoz na posao i rashodi za stručno usavršavanje zaposlenika), rashode za materijal i energiju (uredski materijal i ostali materijalni rashodi, energija, materijal i dijelovi za tekuće i investicijsko održavanje, sitni inventar i auto gume, službena, radna i zaštitna odjeća), rashode za usluge (usluge telefona, pošte i prijevoza, tekućeg i investicijskog održavanja opreme i prijevoznih sredstava, komunalne usluge, zakupnine i najamnine, računalne usluge, ostale usluge - čišćenje zgrade gradske uprave, knjigovodstvene usluge, naknada 1 % od ukupno naplaćenih prihoda Ministarstvu financija -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FE741A" w:rsidRP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Poreznoj upravi za troškove obavljanja poslova utvrđivanja, evidentiranja, naplate, nadzora i ovrhe poreza na dohodak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  <w:r w:rsidR="00FE741A" w:rsidRP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="00FE741A" w:rsidRP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nespomenu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te </w:t>
            </w:r>
            <w:r w:rsidR="00FE741A" w:rsidRP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="00FE741A" w:rsidRP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poslovanja (premije osiguranja prijevoznih sredstava, imovine i zaposlenika, pristojbe i naknade i ostali rashodi) te  financijske rashode koj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 </w:t>
            </w:r>
            <w:r w:rsidR="00FE741A" w:rsidRPr="00FE741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se odnose na rashode za bankarske usluge, usluge platnog prometa, zatezne kamate, naknadu Poreznoj upravi za obavljanje poslova utvrđivanja, evidentiranja, nadzora, naplate i ovrhe radi naplate gradskih poreza u iznosu 5% od ukupno naplaćenih prihoda i naknadu Fini za korištenje certifikata. </w:t>
            </w:r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u iznosu od 535.730 </w:t>
            </w:r>
            <w:proofErr w:type="spellStart"/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780AE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F943373" w14:textId="77777777" w:rsidR="00FE741A" w:rsidRPr="00FE741A" w:rsidRDefault="00FE741A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AE94A71" w14:textId="77777777" w:rsidR="00C22CF6" w:rsidRDefault="00C22CF6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22CF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Otplata anuiteta po kreditu HBOR-a Projekt DV Lepoglava</w:t>
            </w:r>
          </w:p>
          <w:p w14:paraId="0C1ACFD4" w14:textId="10851C08" w:rsidR="00C22CF6" w:rsidRDefault="003552AC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 obuhvaća</w:t>
            </w:r>
            <w:r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7F18CF">
              <w:rPr>
                <w:rFonts w:ascii="Arial" w:hAnsi="Arial" w:cs="Arial"/>
                <w:sz w:val="16"/>
                <w:szCs w:val="16"/>
              </w:rPr>
              <w:t xml:space="preserve">rashode za kamate </w:t>
            </w:r>
            <w:r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primljene kredite i zajmove od kreditnih i ostalih financijskih institucija u javnom sektoru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="007F18CF"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Grad Lepoglava je 2019. godine s Hrvatskom bankom za obnovu i razvoj sklopi</w:t>
            </w:r>
            <w:r w:rsidR="00780AE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</w:t>
            </w:r>
            <w:r w:rsidR="007F18CF"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Ugovor o kreditu za financiranje projekta Rekonstrukcija i adaptacija Dječjeg vrtića Lepoglava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te su tako sredstva </w:t>
            </w:r>
            <w:r w:rsid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 okviru ove aktivnosti predviđene za plaćanje troškova </w:t>
            </w:r>
            <w:r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redovn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ih</w:t>
            </w:r>
            <w:r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kamata u razdoblju otplate kredita HBOR-a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navedeni projekt </w:t>
            </w:r>
            <w:r w:rsidRPr="007F18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 za otplatu glavnice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A04B0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Sredstva su planirana prema Specifikaciji obavijesti o dospijeću obveza po kreditnim partijama za period 01.01.2024.-31.12.2024</w:t>
            </w:r>
            <w:r w:rsidR="00780AE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Hrvatske banke za obnovu i razvoj.</w:t>
            </w:r>
          </w:p>
          <w:p w14:paraId="2374E4C8" w14:textId="77777777" w:rsidR="003552AC" w:rsidRPr="003552AC" w:rsidRDefault="003552AC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2D9C6C4" w14:textId="77777777" w:rsidR="00C22CF6" w:rsidRDefault="00C22CF6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22CF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Povrat zajma na ime povrata poreza na dohodak</w:t>
            </w:r>
          </w:p>
          <w:p w14:paraId="007E270D" w14:textId="239DCE98" w:rsidR="00C22CF6" w:rsidRDefault="003552AC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Sredstva se planiraju z</w:t>
            </w:r>
            <w:r w:rsidRPr="003552A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 otplatu glavnice primljenih zajmova od državnog proračuna, a što se odnosi na primljeni kratkoročni zajam na ime povrata poreza i prireza porezu na dohodak temeljem utvrđenog godišnjeg obračuna, a koji je namiren iz državnog proračuna radi nedostajućih sredstava u trenutku vršenja povrata građanima </w:t>
            </w:r>
            <w:r w:rsidR="00862D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prema </w:t>
            </w:r>
            <w:r w:rsidRPr="003552A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Naput</w:t>
            </w:r>
            <w:r w:rsidR="00862D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</w:t>
            </w:r>
            <w:r w:rsidRPr="003552A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o načinu uplaćivanja prihoda proračuna, obveznih doprinosa te prihoda za financiranje drugih javnih potreba</w:t>
            </w:r>
            <w:r w:rsidR="00862D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A04B0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="00A04B03" w:rsidRPr="00A04B0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Sredstva su planirana na istoj razini kao i </w:t>
            </w:r>
            <w:r w:rsidR="00A04B0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2023. godini.</w:t>
            </w:r>
          </w:p>
          <w:p w14:paraId="650EA547" w14:textId="77777777" w:rsidR="00862D6E" w:rsidRDefault="00862D6E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A2A6B7A" w14:textId="77777777" w:rsidR="00C22CF6" w:rsidRPr="00C22CF6" w:rsidRDefault="00C22CF6" w:rsidP="00C22CF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4FBE2ED" w14:textId="77777777" w:rsidR="00780AEC" w:rsidRDefault="00780AEC" w:rsidP="00C22CF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6AB41CD" w14:textId="5D9129C2" w:rsidR="00C22CF6" w:rsidRDefault="00C22CF6" w:rsidP="00C22CF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22CF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Nabava dugotrajne imovine - oprema i informatizacija</w:t>
            </w:r>
          </w:p>
          <w:p w14:paraId="240187BE" w14:textId="42469514" w:rsidR="00C22CF6" w:rsidRPr="00AE1EEB" w:rsidRDefault="00A04B0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0"/>
                <w:szCs w:val="10"/>
                <w:lang w:eastAsia="hr-HR"/>
                <w14:ligatures w14:val="none"/>
              </w:rPr>
            </w:pPr>
            <w:r w:rsidRPr="00A04B03">
              <w:rPr>
                <w:rFonts w:ascii="Arial" w:hAnsi="Arial" w:cs="Arial"/>
                <w:sz w:val="16"/>
                <w:szCs w:val="16"/>
              </w:rPr>
              <w:t>Odnosi se na nabavu aplikativnih programa, računala i računalne opreme, klima uređaja, komunikacijske opreme, antivirusnih programa, dodatnih licenci  te ostale opreme.</w:t>
            </w:r>
            <w:r>
              <w:rPr>
                <w:rFonts w:ascii="Arial" w:hAnsi="Arial" w:cs="Arial"/>
                <w:sz w:val="16"/>
                <w:szCs w:val="16"/>
              </w:rPr>
              <w:t xml:space="preserve"> Sredstva za 2024. godinu su planirana u manjem iznosu nego u 2023. godini.</w:t>
            </w:r>
          </w:p>
          <w:p w14:paraId="37D67481" w14:textId="77777777" w:rsidR="00C22CF6" w:rsidRPr="00200DF0" w:rsidRDefault="00C22CF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13"/>
      <w:tr w:rsidR="00F525A8" w:rsidRPr="00FA7311" w14:paraId="13DF3A79" w14:textId="77777777" w:rsidTr="00F525A8">
        <w:trPr>
          <w:trHeight w:val="179"/>
          <w:tblCellSpacing w:w="20" w:type="dxa"/>
        </w:trPr>
        <w:tc>
          <w:tcPr>
            <w:tcW w:w="10245" w:type="dxa"/>
            <w:shd w:val="clear" w:color="auto" w:fill="44546A"/>
          </w:tcPr>
          <w:p w14:paraId="18BFDF1E" w14:textId="6F44F14A" w:rsidR="00F525A8" w:rsidRPr="00FA7311" w:rsidRDefault="00F525A8" w:rsidP="00655FDA">
            <w:pPr>
              <w:keepNext/>
              <w:tabs>
                <w:tab w:val="left" w:pos="8166"/>
                <w:tab w:val="left" w:pos="8436"/>
              </w:tabs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sz w:val="40"/>
                <w:szCs w:val="40"/>
              </w:rPr>
              <w:lastRenderedPageBreak/>
              <w:br w:type="page"/>
            </w:r>
            <w:bookmarkStart w:id="16" w:name="_Toc149204756"/>
            <w:r w:rsidRPr="00FA731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RAZDJEL: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 KOMUNALNA DJELATNOST</w:t>
            </w:r>
            <w:bookmarkEnd w:id="16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</w:tr>
      <w:tr w:rsidR="00F525A8" w:rsidRPr="00FA7311" w14:paraId="31ED62B3" w14:textId="77777777" w:rsidTr="00F525A8">
        <w:trPr>
          <w:trHeight w:val="179"/>
          <w:tblCellSpacing w:w="20" w:type="dxa"/>
        </w:trPr>
        <w:tc>
          <w:tcPr>
            <w:tcW w:w="10245" w:type="dxa"/>
            <w:shd w:val="clear" w:color="auto" w:fill="auto"/>
          </w:tcPr>
          <w:p w14:paraId="6563FEF2" w14:textId="77777777" w:rsidR="00F525A8" w:rsidRPr="00FA7311" w:rsidRDefault="00F525A8" w:rsidP="00F525A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PLAN:</w:t>
            </w:r>
          </w:p>
          <w:p w14:paraId="48387729" w14:textId="77777777" w:rsidR="00F525A8" w:rsidRPr="00FA7311" w:rsidRDefault="00F525A8" w:rsidP="00F525A8">
            <w:pPr>
              <w:spacing w:before="120" w:after="120" w:line="240" w:lineRule="auto"/>
              <w:ind w:right="5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razdjela planiraju se slijedeći programi:</w:t>
            </w:r>
          </w:p>
          <w:tbl>
            <w:tblPr>
              <w:tblW w:w="9736" w:type="dxa"/>
              <w:tblInd w:w="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908"/>
              <w:gridCol w:w="3704"/>
              <w:gridCol w:w="1793"/>
              <w:gridCol w:w="1701"/>
              <w:gridCol w:w="1630"/>
            </w:tblGrid>
            <w:tr w:rsidR="00F525A8" w:rsidRPr="00FA7311" w14:paraId="03EF8198" w14:textId="77777777" w:rsidTr="00655FDA">
              <w:trPr>
                <w:trHeight w:val="405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3940334A" w14:textId="0672A22C" w:rsidR="00F525A8" w:rsidRPr="00FA7311" w:rsidRDefault="007A44F6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6EFC7E17" w14:textId="77777777" w:rsidR="00F525A8" w:rsidRPr="00FA7311" w:rsidRDefault="00F525A8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programa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677E1AE2" w14:textId="77777777" w:rsidR="00F525A8" w:rsidRPr="00FA7311" w:rsidRDefault="00F525A8" w:rsidP="00F525A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6BDA4AE8" w14:textId="77777777" w:rsidR="00F525A8" w:rsidRPr="00FA7311" w:rsidRDefault="00F525A8" w:rsidP="00F525A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0789B52" w14:textId="77777777" w:rsidR="00F525A8" w:rsidRPr="00FA7311" w:rsidRDefault="00F525A8" w:rsidP="00F525A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1DEB6824" w14:textId="77777777" w:rsidR="00F525A8" w:rsidRPr="00FA7311" w:rsidRDefault="00F525A8" w:rsidP="00F525A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B06EE43" w14:textId="77777777" w:rsidR="00F525A8" w:rsidRPr="00FA7311" w:rsidRDefault="00F525A8" w:rsidP="00F525A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F525A8" w:rsidRPr="00FA7311" w14:paraId="36674AF7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164B646F" w14:textId="043511B3" w:rsidR="00F525A8" w:rsidRPr="00FA7311" w:rsidRDefault="007A44F6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1005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6558C359" w14:textId="00B4D08E" w:rsidR="00F525A8" w:rsidRPr="00FA7311" w:rsidRDefault="00F525A8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OBJEKATA I UREĐAJA KOMUNALNE INFRASTRUKTURE</w:t>
                  </w:r>
                </w:p>
              </w:tc>
              <w:tc>
                <w:tcPr>
                  <w:tcW w:w="1793" w:type="dxa"/>
                  <w:vAlign w:val="center"/>
                </w:tcPr>
                <w:p w14:paraId="194B230C" w14:textId="5F91E1BD" w:rsidR="00F525A8" w:rsidRPr="009B7D76" w:rsidRDefault="004331F7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1.983.500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8C448B" w14:textId="6D4396F4" w:rsidR="00F525A8" w:rsidRPr="009B7D76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</w:t>
                  </w:r>
                  <w:r w:rsidR="0033291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94.500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A2E89C0" w14:textId="4F860837" w:rsidR="00F525A8" w:rsidRPr="00FA7311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994.500</w:t>
                  </w:r>
                </w:p>
              </w:tc>
            </w:tr>
            <w:tr w:rsidR="00F525A8" w:rsidRPr="00FA7311" w14:paraId="4E67EF75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172F579D" w14:textId="51AD549A" w:rsidR="00F525A8" w:rsidRPr="00FA7311" w:rsidRDefault="007A44F6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1006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E40E8FF" w14:textId="3DB88D94" w:rsidR="00F525A8" w:rsidRDefault="00F525A8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SREĐIVANJE ZEMLJIŠNIH KNJIGA</w:t>
                  </w:r>
                </w:p>
              </w:tc>
              <w:tc>
                <w:tcPr>
                  <w:tcW w:w="1793" w:type="dxa"/>
                  <w:vAlign w:val="center"/>
                </w:tcPr>
                <w:p w14:paraId="6B3732A2" w14:textId="1257896A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9E734D" w14:textId="60EF5C8A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CBA33F4" w14:textId="2654C683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</w:tr>
            <w:tr w:rsidR="00F525A8" w:rsidRPr="00FA7311" w14:paraId="10CECD46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CC48712" w14:textId="5E013A8F" w:rsidR="00F525A8" w:rsidRDefault="007A44F6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1007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4A7EAD08" w14:textId="3185ABA7" w:rsidR="00F525A8" w:rsidRDefault="00F525A8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93" w:type="dxa"/>
                  <w:vAlign w:val="center"/>
                </w:tcPr>
                <w:p w14:paraId="78C0F088" w14:textId="57B3BF5A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62.500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D88F70" w14:textId="57920A0F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52.500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B03833F" w14:textId="5DB7B1D4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42.500</w:t>
                  </w:r>
                </w:p>
              </w:tc>
            </w:tr>
            <w:tr w:rsidR="00F525A8" w:rsidRPr="00FA7311" w14:paraId="25375DE7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AB30841" w14:textId="47B7DE6F" w:rsidR="00F525A8" w:rsidRDefault="007A44F6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1008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71508299" w14:textId="6E1795C5" w:rsidR="00F525A8" w:rsidRDefault="00F525A8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UPRAVLJANJE GRADSKOM IMOVINOM</w:t>
                  </w:r>
                </w:p>
              </w:tc>
              <w:tc>
                <w:tcPr>
                  <w:tcW w:w="1793" w:type="dxa"/>
                  <w:vAlign w:val="center"/>
                </w:tcPr>
                <w:p w14:paraId="38AF1162" w14:textId="23C14274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156.090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3AA25C" w14:textId="6F70A674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132.730</w:t>
                  </w:r>
                </w:p>
              </w:tc>
              <w:tc>
                <w:tcPr>
                  <w:tcW w:w="1630" w:type="dxa"/>
                  <w:vAlign w:val="center"/>
                </w:tcPr>
                <w:p w14:paraId="77738161" w14:textId="2AA6A3D6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132.730</w:t>
                  </w:r>
                </w:p>
              </w:tc>
            </w:tr>
            <w:tr w:rsidR="00F525A8" w:rsidRPr="00FA7311" w14:paraId="12FF23B7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541DCBDE" w14:textId="6C9EBDB8" w:rsidR="00F525A8" w:rsidRDefault="007A44F6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1009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1622DF83" w14:textId="76ED62B7" w:rsidR="00F525A8" w:rsidRDefault="00F525A8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MODERNIZACIJA – ASFALTIRANJE NERAZVRSTANIH CESTA</w:t>
                  </w:r>
                </w:p>
              </w:tc>
              <w:tc>
                <w:tcPr>
                  <w:tcW w:w="1793" w:type="dxa"/>
                  <w:vAlign w:val="center"/>
                </w:tcPr>
                <w:p w14:paraId="52E57297" w14:textId="11AFA6C8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69E811" w14:textId="1C1A6E80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130.000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44F8AC84" w14:textId="1CA50C3D" w:rsidR="00F525A8" w:rsidRDefault="00F525A8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130.000</w:t>
                  </w:r>
                </w:p>
              </w:tc>
            </w:tr>
            <w:tr w:rsidR="00F525A8" w:rsidRPr="00FA7311" w14:paraId="4ACBBC05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5BDE776F" w14:textId="3ECF1935" w:rsidR="00F525A8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1010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098D391" w14:textId="561F4B3A" w:rsidR="00F525A8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I REKONSTRUKCIJA JAVNO – PROMETNIH POVRŠINA</w:t>
                  </w:r>
                </w:p>
              </w:tc>
              <w:tc>
                <w:tcPr>
                  <w:tcW w:w="1793" w:type="dxa"/>
                  <w:vAlign w:val="center"/>
                </w:tcPr>
                <w:p w14:paraId="01F906EB" w14:textId="73FE849F" w:rsidR="00F525A8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1.037.640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8B236A" w14:textId="74AF7C1B" w:rsidR="00F525A8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809.640</w:t>
                  </w:r>
                </w:p>
              </w:tc>
              <w:tc>
                <w:tcPr>
                  <w:tcW w:w="1630" w:type="dxa"/>
                  <w:vAlign w:val="center"/>
                </w:tcPr>
                <w:p w14:paraId="79DA67C4" w14:textId="5728EEC6" w:rsidR="00F525A8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298.640</w:t>
                  </w:r>
                </w:p>
              </w:tc>
            </w:tr>
            <w:tr w:rsidR="00B26099" w:rsidRPr="00FA7311" w14:paraId="6F311502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198B1C2A" w14:textId="1F3AFB76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1011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8C4475C" w14:textId="6F5A5458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JAVNE RASVJETE</w:t>
                  </w:r>
                </w:p>
              </w:tc>
              <w:tc>
                <w:tcPr>
                  <w:tcW w:w="1793" w:type="dxa"/>
                  <w:vAlign w:val="center"/>
                </w:tcPr>
                <w:p w14:paraId="6CF24E90" w14:textId="70F62B5C" w:rsidR="00B26099" w:rsidRDefault="00332912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104.430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BCE8B8" w14:textId="035CC514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109.180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8389ECE" w14:textId="22DBB278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58.180</w:t>
                  </w:r>
                </w:p>
              </w:tc>
            </w:tr>
            <w:tr w:rsidR="00B26099" w:rsidRPr="00FA7311" w14:paraId="6C40011E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39E571C5" w14:textId="1134FFD8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1012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24A6776" w14:textId="0833A182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UREĐENJE GROBLJA</w:t>
                  </w:r>
                </w:p>
              </w:tc>
              <w:tc>
                <w:tcPr>
                  <w:tcW w:w="1793" w:type="dxa"/>
                  <w:vAlign w:val="center"/>
                </w:tcPr>
                <w:p w14:paraId="6B6FEBFC" w14:textId="31A7BB59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57.770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BD25BF" w14:textId="07199A64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38.000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565DEC53" w14:textId="537D3B7F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</w:tr>
            <w:tr w:rsidR="00B26099" w:rsidRPr="00FA7311" w14:paraId="6F73E565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13E5A590" w14:textId="1DE542C6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1013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6C0D3856" w14:textId="0C83974E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OPSKRBA PITKOM VODOM I ODVODNJA OTPADNIH VODA</w:t>
                  </w:r>
                </w:p>
              </w:tc>
              <w:tc>
                <w:tcPr>
                  <w:tcW w:w="1793" w:type="dxa"/>
                  <w:vAlign w:val="center"/>
                </w:tcPr>
                <w:p w14:paraId="52372FD4" w14:textId="12DDD2C6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14.270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32CA22" w14:textId="4C374E19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14.270</w:t>
                  </w:r>
                </w:p>
              </w:tc>
              <w:tc>
                <w:tcPr>
                  <w:tcW w:w="1630" w:type="dxa"/>
                  <w:vAlign w:val="center"/>
                </w:tcPr>
                <w:p w14:paraId="79814653" w14:textId="27F7198B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14.270</w:t>
                  </w:r>
                </w:p>
              </w:tc>
            </w:tr>
            <w:tr w:rsidR="00B26099" w:rsidRPr="00FA7311" w14:paraId="079938C7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5AE59D03" w14:textId="3E14A5CB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1014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5C55D6C" w14:textId="08C89FC3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GRADNJA I UREĐENJE JAVNIH OBJEKATA</w:t>
                  </w:r>
                </w:p>
              </w:tc>
              <w:tc>
                <w:tcPr>
                  <w:tcW w:w="1793" w:type="dxa"/>
                  <w:vAlign w:val="center"/>
                </w:tcPr>
                <w:p w14:paraId="6F9DD033" w14:textId="2CD31272" w:rsidR="00B26099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585.510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4917CF" w14:textId="6244261C" w:rsidR="00B26099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529.362</w:t>
                  </w:r>
                </w:p>
              </w:tc>
              <w:tc>
                <w:tcPr>
                  <w:tcW w:w="1630" w:type="dxa"/>
                  <w:vAlign w:val="center"/>
                </w:tcPr>
                <w:p w14:paraId="53232D99" w14:textId="5A97205B" w:rsidR="00B26099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513.817</w:t>
                  </w:r>
                </w:p>
              </w:tc>
            </w:tr>
            <w:tr w:rsidR="00B26099" w:rsidRPr="00FA7311" w14:paraId="78B78433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57A07F6F" w14:textId="3308F6B6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1015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4345ADA0" w14:textId="43A4DBA0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OTKUP ZEMLJIŠTA</w:t>
                  </w:r>
                </w:p>
              </w:tc>
              <w:tc>
                <w:tcPr>
                  <w:tcW w:w="1793" w:type="dxa"/>
                  <w:vAlign w:val="center"/>
                </w:tcPr>
                <w:p w14:paraId="6322A6F8" w14:textId="54EE29D2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86.600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6C5BC0" w14:textId="26ABD01B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216.200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2F089E8E" w14:textId="01C99FDD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216.200</w:t>
                  </w:r>
                </w:p>
              </w:tc>
            </w:tr>
            <w:tr w:rsidR="00B26099" w:rsidRPr="00FA7311" w14:paraId="6E14902E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329A85ED" w14:textId="7C99D92A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1016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6D10AB6A" w14:textId="6307B20A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STAMBENO – POSLOVNA ZONA LEPOGLAVA</w:t>
                  </w:r>
                </w:p>
              </w:tc>
              <w:tc>
                <w:tcPr>
                  <w:tcW w:w="1793" w:type="dxa"/>
                  <w:vAlign w:val="center"/>
                </w:tcPr>
                <w:p w14:paraId="338CE4F0" w14:textId="38360B40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37A687" w14:textId="075C36AB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8.600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54FC4CA1" w14:textId="509DEA4C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8.600</w:t>
                  </w:r>
                </w:p>
              </w:tc>
            </w:tr>
            <w:tr w:rsidR="00B26099" w:rsidRPr="00FA7311" w14:paraId="59A9FCD2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39A1CE76" w14:textId="0FF7751C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1022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F7A4F59" w14:textId="3A15C530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OČUVANJE KULTURNE BAŠTINE</w:t>
                  </w:r>
                </w:p>
              </w:tc>
              <w:tc>
                <w:tcPr>
                  <w:tcW w:w="1793" w:type="dxa"/>
                  <w:vAlign w:val="center"/>
                </w:tcPr>
                <w:p w14:paraId="6242D1F0" w14:textId="15280BFC" w:rsidR="00B26099" w:rsidRDefault="004331F7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Po </w:t>
                  </w:r>
                  <w:r w:rsidR="00B2609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7CBE67" w14:textId="2BB60CEF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24A14392" w14:textId="0486A6EC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</w:tr>
            <w:tr w:rsidR="00B26099" w:rsidRPr="00FA7311" w14:paraId="19FA57E2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3D2B186C" w14:textId="0D8DF33B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1037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954CCFD" w14:textId="4A758167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RAZVOJ INFRASTRUKTURE ŠIROKOPOJASNOG PRISTUPA</w:t>
                  </w:r>
                </w:p>
              </w:tc>
              <w:tc>
                <w:tcPr>
                  <w:tcW w:w="1793" w:type="dxa"/>
                  <w:vAlign w:val="center"/>
                </w:tcPr>
                <w:p w14:paraId="0548D304" w14:textId="4A1128EB" w:rsidR="00B26099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83.000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D3F068" w14:textId="57E585C0" w:rsidR="00B26099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15.500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EBAA936" w14:textId="2C778D28" w:rsidR="00B26099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26.800</w:t>
                  </w:r>
                </w:p>
              </w:tc>
            </w:tr>
            <w:tr w:rsidR="00B26099" w:rsidRPr="00FA7311" w14:paraId="35688C39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00E05A95" w14:textId="4D5258A3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1038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9FFAF31" w14:textId="44F80B70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IZRADA PROSTORNO – PLANSKE DOKUMENTACIJE</w:t>
                  </w:r>
                </w:p>
              </w:tc>
              <w:tc>
                <w:tcPr>
                  <w:tcW w:w="1793" w:type="dxa"/>
                  <w:vAlign w:val="center"/>
                </w:tcPr>
                <w:p w14:paraId="20F0B2F6" w14:textId="73610E6F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0E433C" w14:textId="7FA200BF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73633A8" w14:textId="3AEA0AA3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B26099" w:rsidRPr="00FA7311" w14:paraId="137CF064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0AE0D3D4" w14:textId="74E7868C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1039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6E2B3152" w14:textId="16396876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POTICANJE STAMBENE GRADNJE</w:t>
                  </w:r>
                </w:p>
              </w:tc>
              <w:tc>
                <w:tcPr>
                  <w:tcW w:w="1793" w:type="dxa"/>
                  <w:vAlign w:val="center"/>
                </w:tcPr>
                <w:p w14:paraId="0A1017AB" w14:textId="08F23660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68BEC9" w14:textId="58B47D0F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1B6BD952" w14:textId="2006A014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</w:tr>
            <w:tr w:rsidR="00B26099" w:rsidRPr="00FA7311" w14:paraId="66CCC116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10C8E7B4" w14:textId="5817A4E0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1041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66D8FC7" w14:textId="702E9817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POSTAVA SIGURNOSNIH SUSTAVA</w:t>
                  </w:r>
                </w:p>
              </w:tc>
              <w:tc>
                <w:tcPr>
                  <w:tcW w:w="1793" w:type="dxa"/>
                  <w:vAlign w:val="center"/>
                </w:tcPr>
                <w:p w14:paraId="34317F4A" w14:textId="3E96F325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9ED03FC" w14:textId="7F8A6A2A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44BECD0A" w14:textId="6453B501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B26099" w:rsidRPr="00FA7311" w14:paraId="0E9D566E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A375709" w14:textId="6938831D" w:rsidR="00B26099" w:rsidRDefault="00B26099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1042 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6812DF57" w14:textId="4907BFE6" w:rsidR="00B26099" w:rsidRDefault="00B26099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SORTIRNICA ČISTOĆA – GRAD VARAŽDIN</w:t>
                  </w:r>
                </w:p>
              </w:tc>
              <w:tc>
                <w:tcPr>
                  <w:tcW w:w="1793" w:type="dxa"/>
                  <w:vAlign w:val="center"/>
                </w:tcPr>
                <w:p w14:paraId="370EFC1A" w14:textId="1CED7454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</w:t>
                  </w:r>
                  <w:r w:rsidR="003A68EB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EA2FB6" w14:textId="71912D5D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630" w:type="dxa"/>
                  <w:vAlign w:val="center"/>
                </w:tcPr>
                <w:p w14:paraId="373530C9" w14:textId="5485446E" w:rsidR="00B26099" w:rsidRDefault="00B26099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F525A8" w:rsidRPr="00FA7311" w14:paraId="2660D62B" w14:textId="77777777" w:rsidTr="00655FDA">
              <w:trPr>
                <w:trHeight w:val="443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33B3B2C2" w14:textId="77777777" w:rsidR="00F525A8" w:rsidRPr="00FA7311" w:rsidRDefault="00F525A8" w:rsidP="00F5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0FDD8BD4" w14:textId="77777777" w:rsidR="00F525A8" w:rsidRPr="00FA7311" w:rsidRDefault="00F525A8" w:rsidP="00F525A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razdjel: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414A0534" w14:textId="0978CC9F" w:rsidR="00F525A8" w:rsidRPr="00C22CF6" w:rsidRDefault="00C01194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4.</w:t>
                  </w:r>
                  <w:r w:rsidR="004331F7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837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.910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FB676C7" w14:textId="51599510" w:rsidR="00F525A8" w:rsidRPr="009B7D76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3.</w:t>
                  </w:r>
                  <w:r w:rsidR="006205DF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="006205DF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82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25F796CC" w14:textId="33491158" w:rsidR="00F525A8" w:rsidRPr="00FA7311" w:rsidRDefault="001204A6" w:rsidP="00F525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2.518.237</w:t>
                  </w:r>
                </w:p>
              </w:tc>
            </w:tr>
          </w:tbl>
          <w:p w14:paraId="67AC9953" w14:textId="77777777" w:rsidR="00F525A8" w:rsidRDefault="00F525A8" w:rsidP="00F525A8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  <w:p w14:paraId="6382F492" w14:textId="77777777" w:rsidR="00F525A8" w:rsidRPr="00FA7311" w:rsidRDefault="00F525A8" w:rsidP="00655FDA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</w:tc>
      </w:tr>
      <w:tr w:rsidR="003F37B7" w:rsidRPr="00200DF0" w14:paraId="77FD5D76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6867FA62" w14:textId="2A8F92D3" w:rsidR="003F37B7" w:rsidRPr="00200DF0" w:rsidRDefault="003F37B7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7" w:name="_Toc149204757"/>
            <w:bookmarkStart w:id="18" w:name="_Hlk149130638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1005 ODRŽAVANJE OBJEKATA I UREĐAJA KOMUNALNE INFARSTRUKTURE</w:t>
            </w:r>
            <w:bookmarkEnd w:id="17"/>
          </w:p>
        </w:tc>
      </w:tr>
      <w:tr w:rsidR="003F37B7" w:rsidRPr="00200DF0" w14:paraId="20C2A228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4DF76C3B" w14:textId="77777777" w:rsidR="003F37B7" w:rsidRDefault="003F37B7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2B92740F" w14:textId="77777777" w:rsidR="00EE1057" w:rsidRDefault="00EE1057" w:rsidP="00EE105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3878015A" w14:textId="35DFAD7C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i uređivanje javnih površina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ED8B209" w14:textId="610F36A7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javne rasvjete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A32E308" w14:textId="1FB07EE2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Potrošnj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električne energije za javnu rasvjetu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D3C62C6" w14:textId="51007240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Novogodišnj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dekoracij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u,</w:t>
            </w:r>
          </w:p>
          <w:p w14:paraId="70A640F6" w14:textId="192BEC66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nerazvrstanih cesta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51700F3" w14:textId="4518D527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Zimsko održavanje ulica i cesta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E8C2D30" w14:textId="64B619AC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objekata i uređaja odvodnje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2AE6C24" w14:textId="3903D9E4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Uređenje vodotoka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8779BE3" w14:textId="63CAC3B6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groblja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FA42238" w14:textId="74C30CAF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spomen obilježja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6C16E26" w14:textId="79CA812B" w:rsidR="00332EA5" w:rsidRP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Uređenje izvora rijeke Bednje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AA7D7E9" w14:textId="68CA4887" w:rsidR="00332EA5" w:rsidRDefault="00332EA5" w:rsidP="00332EA5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Sanacija nerazvrstanih cesta nastalih od štete nastale erozijom tla uzrokovane potresom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929EAFC" w14:textId="77777777" w:rsidR="003F37B7" w:rsidRPr="00C01194" w:rsidRDefault="00332EA5" w:rsidP="0082485A">
            <w:pPr>
              <w:pStyle w:val="Odlomakpopisa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Rekonstrukcij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pločastih propusta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3F37B7" w:rsidRPr="0082485A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27FFF0B9" w14:textId="1A68FFCC" w:rsidR="00C01194" w:rsidRPr="0082485A" w:rsidRDefault="00C01194" w:rsidP="00C01194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F37B7" w:rsidRPr="00200DF0" w14:paraId="657E0C94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759B332A" w14:textId="5E06C592" w:rsidR="00332EA5" w:rsidRPr="00200DF0" w:rsidRDefault="003F37B7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4E48260" w14:textId="2D893569" w:rsidR="00332EA5" w:rsidRDefault="00332EA5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komunalnom gospodarstvu,</w:t>
            </w:r>
          </w:p>
          <w:p w14:paraId="15254DF5" w14:textId="20441A8F" w:rsidR="006C61A9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cestama</w:t>
            </w:r>
            <w:r w:rsid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4BE72746" w14:textId="642133CE" w:rsidR="006C61A9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 o održavanju cesta</w:t>
            </w:r>
            <w:r w:rsid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7CEEE1A" w14:textId="77777777" w:rsidR="003F37B7" w:rsidRDefault="006C61A9" w:rsidP="00332EA5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Zakonu o sigurnosti prometa na cestama</w:t>
            </w:r>
            <w:r w:rsid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3ECE4DE" w14:textId="77777777" w:rsidR="00332EA5" w:rsidRDefault="00332EA5" w:rsidP="00332EA5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energiji,</w:t>
            </w:r>
          </w:p>
          <w:p w14:paraId="4A4E188E" w14:textId="2F8320D0" w:rsidR="0082485A" w:rsidRDefault="0082485A" w:rsidP="00332EA5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Vladi Republike Hrvatske,</w:t>
            </w:r>
          </w:p>
          <w:p w14:paraId="7B5E80C6" w14:textId="1CA59A58" w:rsidR="0082485A" w:rsidRDefault="0082485A" w:rsidP="00332EA5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tržištu električne energije,</w:t>
            </w:r>
          </w:p>
          <w:p w14:paraId="72FA9C0E" w14:textId="486EF1D8" w:rsidR="0082485A" w:rsidRDefault="0082485A" w:rsidP="00332EA5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tržištu plina,</w:t>
            </w:r>
          </w:p>
          <w:p w14:paraId="4D62E1D2" w14:textId="667182A2" w:rsidR="00D21728" w:rsidRPr="00332EA5" w:rsidRDefault="00D21728" w:rsidP="00332EA5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gradnji</w:t>
            </w:r>
            <w:r w:rsidR="0043081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3F37B7" w:rsidRPr="00200DF0" w14:paraId="5902C354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603EBA80" w14:textId="15BA6066" w:rsidR="003F37B7" w:rsidRPr="00200DF0" w:rsidRDefault="003F37B7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185A859" w14:textId="77777777" w:rsidR="003F37B7" w:rsidRPr="00200DF0" w:rsidRDefault="003F37B7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3F37B7" w:rsidRPr="00200DF0" w14:paraId="5D92C47B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F985517" w14:textId="77777777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2054FBC" w14:textId="77777777" w:rsidR="003F37B7" w:rsidRPr="00200DF0" w:rsidRDefault="003F37B7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9" w:name="_Toc149204758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0D0CD37" w14:textId="7B902113" w:rsidR="003F37B7" w:rsidRPr="00200DF0" w:rsidRDefault="003F37B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55DA2CD" w14:textId="77777777" w:rsidR="003F37B7" w:rsidRPr="00200DF0" w:rsidRDefault="003F37B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43B7AED" w14:textId="53C3B03F" w:rsidR="003F37B7" w:rsidRPr="00200DF0" w:rsidRDefault="003F37B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8E791AB" w14:textId="77777777" w:rsidR="003F37B7" w:rsidRPr="00200DF0" w:rsidRDefault="003F37B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06CC101C" w14:textId="50E0CB93" w:rsidR="003F37B7" w:rsidRPr="00200DF0" w:rsidRDefault="003F37B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3F37B7" w:rsidRPr="00200DF0" w14:paraId="5C08440A" w14:textId="77777777" w:rsidTr="0043081B">
              <w:trPr>
                <w:trHeight w:hRule="exact" w:val="46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288995E" w14:textId="6BD18AFC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0" w:name="_Hlk149130577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D70A090" w14:textId="23F54553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i uređivanje javnih površina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4CC7FFD" w14:textId="603164A9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99.550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456F848" w14:textId="501E1E81" w:rsidR="003F37B7" w:rsidRPr="00200DF0" w:rsidRDefault="001204A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46.125</w:t>
                  </w:r>
                </w:p>
              </w:tc>
              <w:tc>
                <w:tcPr>
                  <w:tcW w:w="1750" w:type="dxa"/>
                  <w:vAlign w:val="center"/>
                </w:tcPr>
                <w:p w14:paraId="577FC729" w14:textId="3CB041A4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99.550</w:t>
                  </w:r>
                </w:p>
              </w:tc>
            </w:tr>
            <w:tr w:rsidR="003F37B7" w:rsidRPr="00200DF0" w14:paraId="790DEFDD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4270CCC" w14:textId="72A6624E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922CDCB" w14:textId="0BA36691" w:rsidR="003F37B7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javne rasvjete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3DBCDD" w14:textId="51E4D46A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31.850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6833523" w14:textId="330E939F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31.85</w:t>
                  </w:r>
                  <w:r w:rsidR="003A68EB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29A6B2B" w14:textId="55BFABF2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31.850</w:t>
                  </w:r>
                </w:p>
              </w:tc>
            </w:tr>
            <w:tr w:rsidR="003F37B7" w:rsidRPr="00200DF0" w14:paraId="74B0066A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6B7E7AD" w14:textId="36AABE29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83FA219" w14:textId="21A8C965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Potrošnja električne energije za javnu rasvjetu</w:t>
                  </w:r>
                </w:p>
              </w:tc>
              <w:tc>
                <w:tcPr>
                  <w:tcW w:w="1750" w:type="dxa"/>
                  <w:vAlign w:val="center"/>
                </w:tcPr>
                <w:p w14:paraId="3C3A9982" w14:textId="36D82BD1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526.000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1FF6F4" w14:textId="5EE3C8AA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526.000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51C99A" w14:textId="675D22AB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526.000</w:t>
                  </w:r>
                </w:p>
              </w:tc>
            </w:tr>
            <w:tr w:rsidR="003F37B7" w:rsidRPr="00200DF0" w14:paraId="1AF5D0C5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FF2F8E3" w14:textId="604E4ACC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742D0FD" w14:textId="60309329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Novogodišnja dekoracija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9586069" w14:textId="6CBFCC07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778890" w14:textId="7C93E152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ABEF625" w14:textId="265F0452" w:rsidR="003F37B7" w:rsidRPr="00200DF0" w:rsidRDefault="003F37B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15666E" w:rsidRPr="00200DF0" w14:paraId="5BCA0247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8C52E6E" w14:textId="01134493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F93001C" w14:textId="153BA38D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nerazvrstanih cesta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781D52" w14:textId="3D56DC0F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  <w:r w:rsidR="004331F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07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C09A30A" w14:textId="574DFFDD" w:rsidR="0015666E" w:rsidRDefault="001204A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229.125</w:t>
                  </w:r>
                </w:p>
              </w:tc>
              <w:tc>
                <w:tcPr>
                  <w:tcW w:w="1750" w:type="dxa"/>
                  <w:vAlign w:val="center"/>
                </w:tcPr>
                <w:p w14:paraId="08C07EB8" w14:textId="4264F0EB" w:rsidR="0015666E" w:rsidRDefault="001204A6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230.000</w:t>
                  </w:r>
                </w:p>
              </w:tc>
            </w:tr>
            <w:tr w:rsidR="0015666E" w:rsidRPr="00200DF0" w14:paraId="076138F2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C196ED2" w14:textId="5B43BA39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6BD7130" w14:textId="32D55F6A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Zimsko održavanje ulica i cesta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CAC24DD" w14:textId="5EABF201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0F17D0" w14:textId="65282851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5116520" w14:textId="4A77135D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66.000</w:t>
                  </w:r>
                </w:p>
              </w:tc>
            </w:tr>
            <w:tr w:rsidR="0015666E" w:rsidRPr="00200DF0" w14:paraId="1B24EAA4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078AD7F" w14:textId="002D7841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0A4C397" w14:textId="3101C1CC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objekata i uređaja odvodnje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F06BC5" w14:textId="0AFC4B8A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633E55" w14:textId="780E2141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75B0D96" w14:textId="0F4A72ED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</w:tr>
            <w:tr w:rsidR="0015666E" w:rsidRPr="00200DF0" w14:paraId="3D7696F9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834B607" w14:textId="16FCD031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08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9380F3E" w14:textId="13DCEAC4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Uređenje vodotoka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6ADC285" w14:textId="46744572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0C520B" w14:textId="443A3802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AB42EDD" w14:textId="1C6A4D5C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15666E" w:rsidRPr="00200DF0" w14:paraId="290CDA8F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3B32767" w14:textId="53FEF197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09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AFB6678" w14:textId="024E9973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groblja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96F171" w14:textId="58DC6A66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B972D0" w14:textId="16F88A5D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B766BA8" w14:textId="0790A0BE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</w:tr>
            <w:tr w:rsidR="0015666E" w:rsidRPr="00200DF0" w14:paraId="1CCF5D99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377B5ED" w14:textId="6AC2AFA8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10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28B0F21" w14:textId="64AB148D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spomen obilježja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BD02A25" w14:textId="68586393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BEDC061" w14:textId="52091EDF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AFA3BA7" w14:textId="6AB02DA7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600</w:t>
                  </w:r>
                </w:p>
              </w:tc>
            </w:tr>
            <w:tr w:rsidR="0015666E" w:rsidRPr="00200DF0" w14:paraId="69E2AFAD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B196F37" w14:textId="42D2E179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11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9CC4CB4" w14:textId="2765FA43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Uređenje izvora rijeke Bednje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7DA73FF2" w14:textId="00FDF3F8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44D2DB7" w14:textId="06FA88E8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FDF7043" w14:textId="7ADCAA52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15666E" w:rsidRPr="00200DF0" w14:paraId="12E0450E" w14:textId="77777777" w:rsidTr="0043081B">
              <w:trPr>
                <w:trHeight w:hRule="exact" w:val="65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BDC55C8" w14:textId="12F0E3C5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A1005 13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ED3E2B3" w14:textId="30BB170A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Sanacija nerazvrstanih cesta </w:t>
                  </w:r>
                  <w:r w:rsidR="0005694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od 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nastalih štet</w:t>
                  </w:r>
                  <w:r w:rsidR="00056941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 erozije tla uzrokovane potresom (klizište)</w:t>
                  </w:r>
                </w:p>
              </w:tc>
              <w:tc>
                <w:tcPr>
                  <w:tcW w:w="1750" w:type="dxa"/>
                  <w:vAlign w:val="center"/>
                </w:tcPr>
                <w:p w14:paraId="31ACCF69" w14:textId="5A9D6DFC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9DB594" w14:textId="5F027FEA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64BBEB7" w14:textId="65F345FE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15666E" w:rsidRPr="00200DF0" w14:paraId="25C380D7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F31E642" w14:textId="7B70D093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T1005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85B6D62" w14:textId="4403C564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Rekonstrukcija pločastih propusta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68028BD" w14:textId="3461860F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A78FDC" w14:textId="57D48D38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46C36A" w14:textId="5464D635" w:rsidR="0015666E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</w:tr>
            <w:bookmarkEnd w:id="20"/>
            <w:tr w:rsidR="003F37B7" w:rsidRPr="00200DF0" w14:paraId="5B7CB63A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356DB8C" w14:textId="77777777" w:rsidR="003F37B7" w:rsidRPr="00200DF0" w:rsidRDefault="003F37B7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6317CBA" w14:textId="77777777" w:rsidR="003F37B7" w:rsidRPr="00200DF0" w:rsidRDefault="003F37B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38AB082" w14:textId="55F86D57" w:rsidR="003F37B7" w:rsidRPr="00200DF0" w:rsidRDefault="004331F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4331F7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Pr="004331F7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983</w:t>
                  </w: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Pr="004331F7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AA222E5" w14:textId="517595EC" w:rsidR="003F37B7" w:rsidRPr="00200DF0" w:rsidRDefault="00B340F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940.200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921A9D2" w14:textId="447A3C6B" w:rsidR="003F37B7" w:rsidRPr="00200DF0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994.500</w:t>
                  </w:r>
                </w:p>
              </w:tc>
            </w:tr>
          </w:tbl>
          <w:p w14:paraId="4E627A07" w14:textId="77777777" w:rsidR="0082485A" w:rsidRDefault="0082485A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9003B2B" w14:textId="29AC3463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i uređivanje javnih površina</w:t>
            </w:r>
          </w:p>
          <w:p w14:paraId="5488D3C2" w14:textId="18C624AC" w:rsidR="0015666E" w:rsidRDefault="00112E40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12E4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održavanje javno zelenih površina košnjom trave ili </w:t>
            </w:r>
            <w:proofErr w:type="spellStart"/>
            <w:r w:rsidRPr="00112E4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malčiranjem</w:t>
            </w:r>
            <w:proofErr w:type="spellEnd"/>
            <w:r w:rsidRPr="00112E4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a odnosi se na održavanje parkova,  živica, cvjetnjaka, dječjih igrališta, sportskih i rekreacijskih prostora, zelenih površina  uz nerazvrstan</w:t>
            </w:r>
            <w:r w:rsidR="00B340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112E4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cest</w:t>
            </w:r>
            <w:r w:rsidR="00B340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112E4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 i drugih javno zelenih površina koje  nisu sastavni dio nerazvrstane ceste, održavanje čistoće javnih površina kao čišćenje koševa za smeće, čišćenje trgova, nogostupa, parkirališta, pješačkih i biciklističkih staza, te uklanjanje otpada koje je nepoznata osoba odbacila na javnu površinu ili zemljište Grada</w:t>
            </w:r>
            <w:r w:rsidR="001204A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B340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760399D2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8EA88EE" w14:textId="322D01AE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javne rasvjete</w:t>
            </w:r>
          </w:p>
          <w:p w14:paraId="08B4D0FE" w14:textId="6F5F7E70" w:rsidR="0015666E" w:rsidRPr="00112E40" w:rsidRDefault="00112E40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12E4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uslugu održavanja javne rasvjete na području Grada</w:t>
            </w:r>
            <w:r w:rsidR="00933A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radi osiguranja kontinuirane i nesmetane funkcije rasvjete javnih površina, javnih cesta koja prolaze kroz naselja i nerazvrstanih cesta</w:t>
            </w:r>
            <w:r w:rsidRPr="00112E4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te ukrašavanje Grada povodom blagdana Božića. </w:t>
            </w:r>
          </w:p>
          <w:p w14:paraId="5B6C73D9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8940807" w14:textId="7777777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Potrošnja električne energije za javnu rasvjetu</w:t>
            </w:r>
          </w:p>
          <w:p w14:paraId="5D01E4E3" w14:textId="65B73143" w:rsidR="0015666E" w:rsidRDefault="00933A93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33A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podmirenje računa potrošnje električne energije Grada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82485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4943BE4D" w14:textId="33E224C4" w:rsidR="0082485A" w:rsidRPr="0082485A" w:rsidRDefault="0082485A" w:rsidP="0082485A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2485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 temelju članka 26. Zakona o energiji (»Narodne novine«, br. 120/12., 14/14., 102/15. i 68/18.) i članka 30. stavka 1. Zakona o Vladi Republike Hrvatske (»Narodne novine«, br. 150/11., 119/14., 93/16., 116/18. i 80/22.), a u vezi s člankom 120. Zakon o tržištu električne energije (»Narodne novine«, broj 111/21.) i članka 5. Zakona o tržištu plina (»Narodne novine«, br. 18/18. i 23/20.), Vlada Republike Hrvatske je na sjednici održanoj 16. ožujka 2023. donijela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Uredbu o otklanjanju poremećaja na domaćem tržištu energije temeljem čega dolazi do umanjenja troškova električne energije.</w:t>
            </w:r>
          </w:p>
          <w:p w14:paraId="106EB508" w14:textId="77777777" w:rsidR="00933A93" w:rsidRDefault="00933A93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204A7CC" w14:textId="58C4C963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Novogodišnja dekoracija</w:t>
            </w:r>
          </w:p>
          <w:p w14:paraId="1F21A321" w14:textId="5B1EC25D" w:rsidR="0015666E" w:rsidRPr="00933A93" w:rsidRDefault="00933A93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33A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nabavu nove božićne dekoracije, </w:t>
            </w:r>
            <w:proofErr w:type="spellStart"/>
            <w:r w:rsidRPr="00933A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stupnih</w:t>
            </w:r>
            <w:proofErr w:type="spellEnd"/>
            <w:r w:rsidRPr="00933A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nakita te 3D elemenata za javne površine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radi ukrašavanja Grada Lepoglave povodom božićnih i novogodišnjih blagdana.</w:t>
            </w:r>
          </w:p>
          <w:p w14:paraId="76660921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7A5F9E0" w14:textId="7777777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nerazvrstanih cesta</w:t>
            </w:r>
          </w:p>
          <w:p w14:paraId="4D2FA057" w14:textId="6402C32A" w:rsidR="0015666E" w:rsidRPr="00807633" w:rsidRDefault="00933A93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33A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održavanje nerazvrstanih cesta Grada, što uključuje ophodnj</w:t>
            </w:r>
            <w:r w:rsid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933A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nerazvrstanih cesta, održavanje kolnika – predviđeno za izvanredne događaje uslijed vremenskih neprilika, popravci asfaltnih kolnika  na nerazvrstanim cestama u naseljima, popravci makadamskih kolnika te navoz kamenog materijala prema planu i programu mjesnih odbora, održavanje objekata uz cestovnu odvodnju - </w:t>
            </w: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čišćenje cestovnih jaraka, iskopi odvodnih jaraka, čišćenje slivnika i linijskih rešetki prema potrebama te planu i programu mjesnih odbora, održavanje cestovne opreme – učvršćivanje prometnih znakova poslije zimske službe, te postava novih, košnja trave uz prometnicu 2 puta godišnje, nabava kamenog materijala raznih frakcija na nasip nerazvrstanih cesta, nabava prometne signalizacije te strojno čišćenje i </w:t>
            </w:r>
            <w:proofErr w:type="spellStart"/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malčiranje</w:t>
            </w:r>
            <w:proofErr w:type="spellEnd"/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drvenastog raslinja uz nerazvrstane ceste.</w:t>
            </w:r>
            <w:r w:rsidR="006C61A9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Poslove obavljanja komunalne djelatnosti održavanja nerazvrstanih cesta na području Grada Lepoglave vrši poduzeće TTG d.o.o., Donja Višnjica 19, 42250 Lepoglava, temeljem ugovora sklopljenog na razdoblje od 25.05.2023. – 25.05.2024. godine.</w:t>
            </w:r>
          </w:p>
          <w:p w14:paraId="66D6A28A" w14:textId="77777777" w:rsidR="0015666E" w:rsidRPr="00807633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56FEC21" w14:textId="77777777" w:rsidR="0015666E" w:rsidRPr="00807633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Zimsko održavanje ulica i cesta</w:t>
            </w:r>
          </w:p>
          <w:p w14:paraId="65AC12A4" w14:textId="77777777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održavanje nerazvrstanih cesta u zimskim uvjetima prema planu i programu koji se donosi do 01.11. tekuće godine sukladno Zakonu o cestama („Narodne novine“ br. 84/11, 22/13, 54/13, 148/13, 92/14, 110/19, 144/21, 114/22, 114/22), Pravilniku o održavanju cesta („Narodne novine“ br. 90/14) kao i Zakonu o sigurnosti prometa na cestama („Narodne novine“ br. 67/08, 48/10, 74/11, 80/13, 158/13, 92/14, 64/15, 108/17, 70/19, 42/20, 85/22, 114/22)</w:t>
            </w:r>
          </w:p>
          <w:p w14:paraId="15540399" w14:textId="77777777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Zimska služba je pojam i uobičajeni izraz za cijeli niz radnji, mjera, postupaka i aktivnosti u </w:t>
            </w:r>
          </w:p>
          <w:p w14:paraId="531AB07D" w14:textId="77777777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zimskom razdoblju, koje imaju zadaću osigurati mogućnost odvijanja prometa cestama uz najveću moguću sigurnost sudionika u prometu i prihvatljive troškove. </w:t>
            </w:r>
          </w:p>
          <w:p w14:paraId="41F1962F" w14:textId="77777777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 xml:space="preserve">Pod neophodnim radovima održavanja nerazvrstanih cesta u zimskom razdoblju podrazumijevamo: </w:t>
            </w:r>
          </w:p>
          <w:p w14:paraId="6C1B5CB1" w14:textId="0BFFE449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pripremne radove prije nastupanja zimskih uvjeta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0BFE769" w14:textId="6A10AE19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organiziranje mjesta pripravnosti za održavanje javnih cesta u zimskim uvjetima i njihovo označavanje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0D1DA3C1" w14:textId="527DEC93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zaštitne mjere protiv stvaranja snježnih nanosa, zapuha i lavina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451FD949" w14:textId="47C2B837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čišćenje snijega s kolnika ceste i prometne signalizacije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1DFABDE" w14:textId="72D315E4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zaštitne mjere protiv stvaranja poledice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CD1687F" w14:textId="575F7B7B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obilježavanje rubova kolnika gdje je moguće zametanje traga ceste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78A2ABEC" w14:textId="76D222E7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uklanjanje vozila ostavljenih na kolniku ceste ukoliko onemogućavaju normalno odvijanje radova na čišćenju snijega na cesti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13AA6A22" w14:textId="54C0FEDC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osiguranje odvodnje kolnika za vrijeme otapanja snijega na cesti</w:t>
            </w:r>
            <w:r w:rsidR="0043081B"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06D64D9A" w14:textId="6CCE39EC" w:rsidR="0015666E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  <w:t>- postavljanje posebne dodatne prometne signalizacije u slučaju zatvaranja ceste ili posebnog režima vožnje.</w:t>
            </w:r>
          </w:p>
          <w:p w14:paraId="28055397" w14:textId="33DDD405" w:rsidR="006C61A9" w:rsidRPr="00807633" w:rsidRDefault="006C61A9" w:rsidP="006C61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Poslovi zimske službe povjereni su poduzeću Maček transporti, obrt za prijevoz i niskogradnju, </w:t>
            </w:r>
            <w:proofErr w:type="spellStart"/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Žarovnica</w:t>
            </w:r>
            <w:proofErr w:type="spellEnd"/>
            <w:r w:rsidRPr="0080763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177, 42250 Lepoglava, temeljem ugovora sklopljenog za razdoblje od 15.11.2022. do 15.04.2023.</w:t>
            </w:r>
          </w:p>
          <w:p w14:paraId="29139DB1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1C27B3E" w14:textId="7777777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objekata i uređaja odvodnje</w:t>
            </w:r>
          </w:p>
          <w:p w14:paraId="2E48A341" w14:textId="57DCEA7F" w:rsidR="0015666E" w:rsidRPr="006C61A9" w:rsidRDefault="00332EA5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održavanje objekata i uređaja odvodnje, čišćenje taložnica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čišćenje odvodnih cijevi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čišćenje i pražnjenje kanalizacije na području Grada Lepoglave. </w:t>
            </w:r>
          </w:p>
          <w:p w14:paraId="043192C3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FEB76A" w14:textId="7777777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Uređenje vodotoka</w:t>
            </w:r>
          </w:p>
          <w:p w14:paraId="0616BBD3" w14:textId="6FA63BC2" w:rsidR="0015666E" w:rsidRPr="00332EA5" w:rsidRDefault="00332EA5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uređivanje vodotoka u suradnji sa Hrv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atskim</w:t>
            </w: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Vodama, nabava cijevi ili nekog drugog materijala kod uređenja.</w:t>
            </w:r>
          </w:p>
          <w:p w14:paraId="74BC258E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2CF38B3" w14:textId="7777777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groblja</w:t>
            </w:r>
          </w:p>
          <w:p w14:paraId="35FC88A3" w14:textId="3AF6F439" w:rsidR="0015666E" w:rsidRPr="00332EA5" w:rsidRDefault="00332EA5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projekt uređenja groblja Lepoglava te plaćanje grobne naknade.</w:t>
            </w:r>
          </w:p>
          <w:p w14:paraId="3716DC84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2BEE0AD" w14:textId="7777777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spomen obilježja</w:t>
            </w:r>
          </w:p>
          <w:p w14:paraId="10CC5322" w14:textId="245493C4" w:rsidR="0015666E" w:rsidRPr="00332EA5" w:rsidRDefault="00332EA5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održavanje zelenih površina košnjom trave ili </w:t>
            </w:r>
            <w:proofErr w:type="spellStart"/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malčiranjem</w:t>
            </w:r>
            <w:proofErr w:type="spellEnd"/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a odnosi se na održavanje drveća,  živica, cvjetnjaka te održavanje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zelenih površina košnjom trave ili </w:t>
            </w:r>
            <w:proofErr w:type="spellStart"/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malčiranjem</w:t>
            </w:r>
            <w:proofErr w:type="spellEnd"/>
            <w:r w:rsidRPr="00332E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čišćenje uređenih površina te skupljanje odbačenog smeća.</w:t>
            </w:r>
          </w:p>
          <w:p w14:paraId="2A1B4525" w14:textId="77777777" w:rsidR="0015666E" w:rsidRP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FBE28C8" w14:textId="7777777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Uređenje izvora rijeke Bednje</w:t>
            </w:r>
          </w:p>
          <w:p w14:paraId="5455C569" w14:textId="6FC996FF" w:rsidR="0015666E" w:rsidRPr="007D6B9E" w:rsidRDefault="00332EA5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D6B9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Sredstava su planirana za uređenje izvora rijeke Bednje u suradnji sa Hrv. Vodama prema projektnoj dokumentaciji koju je izradila tvrtka IPC inženjering d.o.o.</w:t>
            </w:r>
            <w:r w:rsidR="007D6B9E" w:rsidRPr="007D6B9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Sredstva su planirana za otkup zemljišta i ostale pripremne radnje.</w:t>
            </w:r>
          </w:p>
          <w:p w14:paraId="5ED5B922" w14:textId="51955027" w:rsidR="0015666E" w:rsidRDefault="0015666E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830C082" w14:textId="31561AFC" w:rsidR="00D724A0" w:rsidRDefault="00D724A0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F5614A1" w14:textId="77777777" w:rsidR="00D724A0" w:rsidRPr="0015666E" w:rsidRDefault="00D724A0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AF09E1A" w14:textId="77777777" w:rsidR="00056941" w:rsidRDefault="00056941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694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Sanacija nerazvrstanih cesta od nastalih šteta erozije tla uzrokovane potresom (klizište)</w:t>
            </w:r>
          </w:p>
          <w:p w14:paraId="26327466" w14:textId="483BD895" w:rsidR="0015666E" w:rsidRPr="00593058" w:rsidRDefault="005632E0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sanaciju klizišta nastalih pr</w:t>
            </w:r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rodnim nepogodama </w:t>
            </w:r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odnosno</w:t>
            </w:r>
            <w:r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potres</w:t>
            </w:r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ima</w:t>
            </w:r>
            <w:r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Planira se sanacija klizišta u MO 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Zlogonju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(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Jurenci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– 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Kokotinjak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), MO Gornja 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VIšnjica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(Jakobi), MO Gornja Višnjica (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Kotarščak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), MO 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Očura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(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Muričevec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) i MO Ves (</w:t>
            </w:r>
            <w:proofErr w:type="spellStart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Pošnjaci</w:t>
            </w:r>
            <w:proofErr w:type="spellEnd"/>
            <w:r w:rsidR="00593058"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). Također u sklopu ove aktivnosti planira se izvršavanje sanacija klizišta koja nastaju tijekom godine. Klizišta se saniraju uz potporu Hrvatskih voda i resornih ministarstava. </w:t>
            </w:r>
          </w:p>
          <w:p w14:paraId="53E04E31" w14:textId="77777777" w:rsidR="00593058" w:rsidRPr="00593058" w:rsidRDefault="00593058" w:rsidP="0015666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5E6F06F" w14:textId="41B47200" w:rsidR="003F37B7" w:rsidRDefault="0015666E" w:rsidP="0015666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66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 pločastih propusta</w:t>
            </w:r>
          </w:p>
          <w:p w14:paraId="67A2ACC3" w14:textId="74D22896" w:rsidR="003F37B7" w:rsidRDefault="00B16B1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mostove s cijevima male propusne moći za koje je zbog poplava potrebno ići u rekonstrukciju.</w:t>
            </w:r>
            <w:r w:rsidR="00D724A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4ABD3E10" w14:textId="11C84D59" w:rsidR="003F37B7" w:rsidRPr="00B16B16" w:rsidRDefault="00B16B1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planira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preprojektiranje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što je predviđeno 5.000,00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dok se sanacija istih u suradnji s Hrvatskim vodama planira u 2025. godini.</w:t>
            </w:r>
          </w:p>
        </w:tc>
      </w:tr>
      <w:bookmarkEnd w:id="18"/>
    </w:tbl>
    <w:p w14:paraId="0C722F74" w14:textId="77777777" w:rsidR="00C22CF6" w:rsidRDefault="00C22CF6" w:rsidP="00C22CF6">
      <w:pPr>
        <w:rPr>
          <w:sz w:val="40"/>
          <w:szCs w:val="40"/>
        </w:rPr>
      </w:pPr>
    </w:p>
    <w:p w14:paraId="07F46B58" w14:textId="77777777" w:rsidR="00C22CF6" w:rsidRDefault="00C22CF6" w:rsidP="00C22CF6">
      <w:pPr>
        <w:rPr>
          <w:sz w:val="40"/>
          <w:szCs w:val="40"/>
        </w:rPr>
      </w:pPr>
    </w:p>
    <w:p w14:paraId="759BAD1B" w14:textId="77777777" w:rsidR="00C22CF6" w:rsidRPr="00C22CF6" w:rsidRDefault="00C22CF6" w:rsidP="00C22CF6">
      <w:pPr>
        <w:rPr>
          <w:sz w:val="40"/>
          <w:szCs w:val="40"/>
        </w:rPr>
        <w:sectPr w:rsidR="00C22CF6" w:rsidRPr="00C22CF6" w:rsidSect="0019376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15666E" w:rsidRPr="00200DF0" w14:paraId="73738B02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CD00599" w14:textId="0C6E6095" w:rsidR="0015666E" w:rsidRPr="00200DF0" w:rsidRDefault="0015666E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21" w:name="_Toc149204761"/>
            <w:bookmarkStart w:id="22" w:name="_Hlk149131112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1006 SREĐIVANJE ZEMLJIŠNIH KNJIGA</w:t>
            </w:r>
            <w:bookmarkEnd w:id="21"/>
          </w:p>
        </w:tc>
      </w:tr>
      <w:tr w:rsidR="0015666E" w:rsidRPr="00200DF0" w14:paraId="492E6149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2A8B00F" w14:textId="77777777" w:rsidR="0015666E" w:rsidRDefault="0015666E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FC8F28A" w14:textId="77777777" w:rsidR="00D21728" w:rsidRDefault="00D21728" w:rsidP="00D2172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6CBE0DF9" w14:textId="77777777" w:rsidR="00D21728" w:rsidRDefault="00D21728" w:rsidP="00D21728">
            <w:pPr>
              <w:pStyle w:val="Odlomakpopisa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Kućni brojevi</w:t>
            </w:r>
          </w:p>
          <w:p w14:paraId="2133C636" w14:textId="77777777" w:rsidR="00D21728" w:rsidRDefault="00D21728" w:rsidP="00D21728">
            <w:pPr>
              <w:pStyle w:val="Odlomakpopisa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Katastarske usluge</w:t>
            </w:r>
          </w:p>
          <w:p w14:paraId="34BBA125" w14:textId="77777777" w:rsidR="00D21728" w:rsidRDefault="00D21728" w:rsidP="00D21728">
            <w:pPr>
              <w:pStyle w:val="Odlomakpopisa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Geodetske usluge</w:t>
            </w:r>
          </w:p>
          <w:p w14:paraId="33DF44C6" w14:textId="77777777" w:rsidR="0015666E" w:rsidRPr="00D21728" w:rsidRDefault="00D21728" w:rsidP="00D21728">
            <w:pPr>
              <w:pStyle w:val="Odlomakpopisa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Uknjižba i </w:t>
            </w:r>
            <w:proofErr w:type="spellStart"/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sređenje</w:t>
            </w:r>
            <w:proofErr w:type="spellEnd"/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z.k</w:t>
            </w:r>
            <w:proofErr w:type="spellEnd"/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stanja</w:t>
            </w:r>
            <w:r w:rsidR="0015666E" w:rsidRPr="00D2172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0C76EB52" w14:textId="0844068A" w:rsidR="00D21728" w:rsidRPr="00D21728" w:rsidRDefault="00D21728" w:rsidP="00D21728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5666E" w:rsidRPr="00200DF0" w14:paraId="4CE55BF0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135705B7" w14:textId="77777777" w:rsidR="0015666E" w:rsidRPr="00200DF0" w:rsidRDefault="0015666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C82E8F1" w14:textId="1FDA03DD" w:rsidR="0015666E" w:rsidRDefault="00B16B16" w:rsidP="00676A4A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16B16">
              <w:rPr>
                <w:rFonts w:ascii="Arial" w:hAnsi="Arial" w:cs="Arial"/>
                <w:sz w:val="16"/>
                <w:szCs w:val="16"/>
                <w:lang w:eastAsia="hr-HR"/>
              </w:rPr>
              <w:t>Zakon o obavljanju geodetske djelatnosti,</w:t>
            </w:r>
          </w:p>
          <w:p w14:paraId="09D2F92C" w14:textId="302A73E1" w:rsidR="00B16B16" w:rsidRDefault="00676A4A" w:rsidP="00676A4A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Nacionalnoj infrastrukturi prostornih podataka,</w:t>
            </w:r>
          </w:p>
          <w:p w14:paraId="67AC4C36" w14:textId="3137D53E" w:rsidR="00676A4A" w:rsidRDefault="00676A4A" w:rsidP="00676A4A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državnoj izmjeri i katastru nekretnina,</w:t>
            </w:r>
          </w:p>
          <w:p w14:paraId="4299537F" w14:textId="45FC69A4" w:rsidR="00676A4A" w:rsidRDefault="00676A4A" w:rsidP="00676A4A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naseljima,</w:t>
            </w:r>
          </w:p>
          <w:p w14:paraId="152F2684" w14:textId="327CF520" w:rsidR="0015666E" w:rsidRPr="00676A4A" w:rsidRDefault="00676A4A" w:rsidP="00676A4A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Pravilnik o načinu označavanja imena naselja, ulica i trgova te načinu obilježavanja zgrada kućnim brojevima.</w:t>
            </w:r>
          </w:p>
        </w:tc>
      </w:tr>
      <w:tr w:rsidR="0015666E" w:rsidRPr="00200DF0" w14:paraId="5A299F4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604D2B1" w14:textId="77777777" w:rsidR="0015666E" w:rsidRPr="00200DF0" w:rsidRDefault="0015666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213953C" w14:textId="77777777" w:rsidR="0015666E" w:rsidRPr="00200DF0" w:rsidRDefault="0015666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450FCD5" w14:textId="77777777" w:rsidR="0015666E" w:rsidRPr="00200DF0" w:rsidRDefault="0015666E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5666E" w:rsidRPr="00200DF0" w14:paraId="48BDEF9D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2004FA5" w14:textId="77777777" w:rsidR="0015666E" w:rsidRPr="00200DF0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0FC45BC" w14:textId="77777777" w:rsidR="0015666E" w:rsidRPr="00200DF0" w:rsidRDefault="0015666E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3" w:name="_Toc149204762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2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90BFA24" w14:textId="77777777" w:rsidR="0015666E" w:rsidRPr="00200DF0" w:rsidRDefault="0015666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B87FD70" w14:textId="77777777" w:rsidR="0015666E" w:rsidRPr="00200DF0" w:rsidRDefault="0015666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B127AAC" w14:textId="77777777" w:rsidR="0015666E" w:rsidRPr="00200DF0" w:rsidRDefault="0015666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EF8C8D1" w14:textId="77777777" w:rsidR="0015666E" w:rsidRPr="00200DF0" w:rsidRDefault="0015666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93CB379" w14:textId="77777777" w:rsidR="0015666E" w:rsidRPr="00200DF0" w:rsidRDefault="0015666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5666E" w:rsidRPr="00200DF0" w14:paraId="17E2E6A1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99E3EE4" w14:textId="0BC3FC37" w:rsidR="0015666E" w:rsidRPr="00200DF0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A1006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6DF770A" w14:textId="15202CB2" w:rsidR="0015666E" w:rsidRPr="00200DF0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Kućni brojevi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E675AD" w14:textId="69D1A4F2" w:rsidR="0015666E" w:rsidRPr="00200DF0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53D4CC8" w14:textId="5D1176E3" w:rsidR="0015666E" w:rsidRPr="00200DF0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B773D2" w14:textId="7D9F9DB8" w:rsidR="0015666E" w:rsidRPr="00200DF0" w:rsidRDefault="0015666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500</w:t>
                  </w:r>
                </w:p>
              </w:tc>
            </w:tr>
            <w:tr w:rsidR="0015666E" w:rsidRPr="00200DF0" w14:paraId="563AB491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6B66FD3" w14:textId="7DFFBF19" w:rsidR="0015666E" w:rsidRPr="00200DF0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A1006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FECDA7A" w14:textId="59029579" w:rsidR="0015666E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Katastarske usluge</w:t>
                  </w:r>
                </w:p>
              </w:tc>
              <w:tc>
                <w:tcPr>
                  <w:tcW w:w="1750" w:type="dxa"/>
                  <w:vAlign w:val="center"/>
                </w:tcPr>
                <w:p w14:paraId="4C8658A8" w14:textId="6AEC0688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03F2CE" w14:textId="3204B5AC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86B782" w14:textId="0C200166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</w:tr>
            <w:tr w:rsidR="0015666E" w:rsidRPr="00200DF0" w14:paraId="00FB1B1D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52DFD50" w14:textId="2B6E1B3C" w:rsidR="0015666E" w:rsidRPr="00200DF0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A1006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05BA958" w14:textId="7ABCD0AD" w:rsidR="0015666E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Geodetske usluge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7C9985" w14:textId="0905D239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21A433B" w14:textId="70ECC9EC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49205F3" w14:textId="6F6B8C7D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11.000</w:t>
                  </w:r>
                </w:p>
              </w:tc>
            </w:tr>
            <w:tr w:rsidR="0015666E" w:rsidRPr="00200DF0" w14:paraId="152E738F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C4BE73A" w14:textId="3469DA8A" w:rsidR="0015666E" w:rsidRPr="00200DF0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A1006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6F25EAF" w14:textId="4260A2D4" w:rsidR="0015666E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Uknjižba 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sređenje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z.k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 stanja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2730DF" w14:textId="4A09C9DB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8AB7ED" w14:textId="7CE4626F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BEBB91" w14:textId="48A95F59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</w:tr>
            <w:tr w:rsidR="0015666E" w:rsidRPr="00200DF0" w14:paraId="7C0FA844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F726DDC" w14:textId="77777777" w:rsidR="0015666E" w:rsidRPr="00200DF0" w:rsidRDefault="0015666E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3ED87D6" w14:textId="77777777" w:rsidR="0015666E" w:rsidRPr="00200DF0" w:rsidRDefault="0015666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A80DA69" w14:textId="2CCE4F4F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201B0B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C47B46D" w14:textId="55476CF2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5E1A1F9" w14:textId="1BD6D17C" w:rsidR="0015666E" w:rsidRPr="00200DF0" w:rsidRDefault="00201B0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16.000</w:t>
                  </w:r>
                </w:p>
              </w:tc>
            </w:tr>
          </w:tbl>
          <w:p w14:paraId="33E96433" w14:textId="77777777" w:rsidR="0015666E" w:rsidRDefault="0015666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E14557C" w14:textId="77777777" w:rsidR="00201B0B" w:rsidRDefault="00201B0B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Kućni brojevi</w:t>
            </w:r>
          </w:p>
          <w:p w14:paraId="37701360" w14:textId="45B4EF88" w:rsidR="00201B0B" w:rsidRPr="00D21728" w:rsidRDefault="00D21728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izradu pločica kućnih brojeva te izrada tabli imena ulica.</w:t>
            </w:r>
          </w:p>
          <w:p w14:paraId="376FA970" w14:textId="77777777" w:rsidR="00201B0B" w:rsidRPr="00201B0B" w:rsidRDefault="00201B0B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D203283" w14:textId="77777777" w:rsidR="00201B0B" w:rsidRDefault="00201B0B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Katastarske usluge</w:t>
            </w:r>
          </w:p>
          <w:p w14:paraId="67E03D88" w14:textId="756056E5" w:rsidR="00201B0B" w:rsidRPr="00D21728" w:rsidRDefault="00D21728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troškove katastarskih usluga kod podizanja raznih akata.</w:t>
            </w:r>
          </w:p>
          <w:p w14:paraId="30264E32" w14:textId="77777777" w:rsidR="00201B0B" w:rsidRPr="00201B0B" w:rsidRDefault="00201B0B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73EBBD5" w14:textId="77777777" w:rsidR="00201B0B" w:rsidRDefault="00201B0B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Geodetske usluge</w:t>
            </w:r>
          </w:p>
          <w:p w14:paraId="3E18EED0" w14:textId="4E8648DD" w:rsidR="00201B0B" w:rsidRPr="00D21728" w:rsidRDefault="00D21728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geodetske usluge </w:t>
            </w:r>
            <w:proofErr w:type="spellStart"/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iskol</w:t>
            </w:r>
            <w:r w:rsidR="00676A4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</w:t>
            </w: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enja</w:t>
            </w:r>
            <w:proofErr w:type="spellEnd"/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međa gradskih parcela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evidencija  nerazvrstanih cesta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geodetske podloge, snimke i projekte, parcelacijske elaborate i ostale geodetske usluge.</w:t>
            </w:r>
          </w:p>
          <w:p w14:paraId="1838367F" w14:textId="77777777" w:rsidR="00201B0B" w:rsidRPr="00201B0B" w:rsidRDefault="00201B0B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3B74664" w14:textId="7CB8B7F6" w:rsidR="0015666E" w:rsidRDefault="00201B0B" w:rsidP="00201B0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Uknjižba i </w:t>
            </w:r>
            <w:proofErr w:type="spellStart"/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sređenje</w:t>
            </w:r>
            <w:proofErr w:type="spellEnd"/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z.k</w:t>
            </w:r>
            <w:proofErr w:type="spellEnd"/>
            <w:r w:rsidRPr="00201B0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. stanja</w:t>
            </w:r>
          </w:p>
          <w:p w14:paraId="57E00D81" w14:textId="67EA56DF" w:rsidR="0015666E" w:rsidRPr="00676A4A" w:rsidRDefault="00D21728" w:rsidP="00676A4A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217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sređivanje zemljišno-knjižnih i katastarskih knjiga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972F4E4" w14:textId="77777777" w:rsidR="0015666E" w:rsidRPr="00200DF0" w:rsidRDefault="0015666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201B0B" w:rsidRPr="00200DF0" w14:paraId="4611A015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CC53F13" w14:textId="43C1BEFE" w:rsidR="00201B0B" w:rsidRPr="00200DF0" w:rsidRDefault="00201B0B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24" w:name="_Toc149204765"/>
            <w:bookmarkStart w:id="25" w:name="_Hlk149131615"/>
            <w:bookmarkEnd w:id="22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1007 ZAŠTITA OKOLIŠA</w:t>
            </w:r>
            <w:bookmarkEnd w:id="24"/>
          </w:p>
        </w:tc>
      </w:tr>
      <w:tr w:rsidR="00201B0B" w:rsidRPr="00200DF0" w14:paraId="0C3ED44C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2D3719DA" w14:textId="77777777" w:rsidR="00201B0B" w:rsidRDefault="00201B0B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B987B16" w14:textId="498811AE" w:rsidR="00A06075" w:rsidRPr="00A06075" w:rsidRDefault="00A06075" w:rsidP="00A0607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171D21F8" w14:textId="06C843BF" w:rsidR="00A06075" w:rsidRPr="00A06075" w:rsidRDefault="00A06075" w:rsidP="00A06075">
            <w:pPr>
              <w:pStyle w:val="Odlomakpopis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Sanacij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</w:t>
            </w: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nelegalnih odlagališta smeća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3ACF5D8" w14:textId="2448ECB8" w:rsidR="00A06075" w:rsidRPr="00A06075" w:rsidRDefault="00A06075" w:rsidP="00A06075">
            <w:pPr>
              <w:pStyle w:val="Odlomakpopis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Higijeničarsk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služb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zaštit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životinja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D6035A3" w14:textId="1CAE1E58" w:rsidR="00A06075" w:rsidRPr="00A06075" w:rsidRDefault="00A06075" w:rsidP="00A06075">
            <w:pPr>
              <w:pStyle w:val="Odlomakpopis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Gospodarenje otpadom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EF683B5" w14:textId="5ECEE517" w:rsidR="00A06075" w:rsidRPr="00A06075" w:rsidRDefault="00A06075" w:rsidP="00A06075">
            <w:pPr>
              <w:pStyle w:val="Odlomakpopis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Mobilno </w:t>
            </w:r>
            <w:proofErr w:type="spellStart"/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reciklažno</w:t>
            </w:r>
            <w:proofErr w:type="spellEnd"/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dvorište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2279A43" w14:textId="379E9C05" w:rsidR="00A06075" w:rsidRPr="00A06075" w:rsidRDefault="00A06075" w:rsidP="00A06075">
            <w:pPr>
              <w:pStyle w:val="Odlomakpopis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opreme za skupljanje otpada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B62A292" w14:textId="235E6BF0" w:rsidR="00A06075" w:rsidRPr="00A06075" w:rsidRDefault="00A06075" w:rsidP="00A06075">
            <w:pPr>
              <w:pStyle w:val="Odlomakpopis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</w:t>
            </w: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spremnika za kontejnere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5E779F7" w14:textId="77777777" w:rsidR="00201B0B" w:rsidRPr="00200DF0" w:rsidRDefault="00201B0B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201B0B" w:rsidRPr="00200DF0" w14:paraId="4A0A4F61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616319BC" w14:textId="77777777" w:rsidR="00201B0B" w:rsidRPr="00200DF0" w:rsidRDefault="00201B0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46DD0A0" w14:textId="77777777" w:rsidR="00201B0B" w:rsidRPr="005C0BBD" w:rsidRDefault="00A06075" w:rsidP="005C0BB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C0BBD">
              <w:rPr>
                <w:rFonts w:ascii="Arial" w:hAnsi="Arial" w:cs="Arial"/>
                <w:sz w:val="16"/>
                <w:szCs w:val="16"/>
                <w:lang w:eastAsia="hr-HR"/>
              </w:rPr>
              <w:t>Zakon o zaštiti okoliša,</w:t>
            </w:r>
          </w:p>
          <w:p w14:paraId="3651BEF8" w14:textId="34D93831" w:rsidR="00A06075" w:rsidRPr="005C0BBD" w:rsidRDefault="00A06075" w:rsidP="005C0BB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C0BBD">
              <w:rPr>
                <w:rFonts w:ascii="Arial" w:hAnsi="Arial" w:cs="Arial"/>
                <w:sz w:val="16"/>
                <w:szCs w:val="16"/>
                <w:lang w:eastAsia="hr-HR"/>
              </w:rPr>
              <w:t>Zakon o gospodarenju otpadom,</w:t>
            </w:r>
          </w:p>
          <w:p w14:paraId="27823A3D" w14:textId="77777777" w:rsidR="00A06075" w:rsidRPr="005C0BBD" w:rsidRDefault="00A06075" w:rsidP="005C0BB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C0BBD">
              <w:rPr>
                <w:rFonts w:ascii="Arial" w:hAnsi="Arial" w:cs="Arial"/>
                <w:sz w:val="16"/>
                <w:szCs w:val="16"/>
                <w:lang w:eastAsia="hr-HR"/>
              </w:rPr>
              <w:t>Pravilnik o gospodarenju otpadom</w:t>
            </w:r>
            <w:r w:rsidR="00394286" w:rsidRPr="005C0BBD">
              <w:rPr>
                <w:rFonts w:ascii="Arial" w:hAnsi="Arial" w:cs="Arial"/>
                <w:sz w:val="16"/>
                <w:szCs w:val="16"/>
                <w:lang w:eastAsia="hr-HR"/>
              </w:rPr>
              <w:t>,</w:t>
            </w:r>
          </w:p>
          <w:p w14:paraId="5A1A9D1D" w14:textId="7421DD3D" w:rsidR="00394286" w:rsidRPr="00A06075" w:rsidRDefault="00394286" w:rsidP="005C0BBD">
            <w:pPr>
              <w:spacing w:after="0"/>
              <w:rPr>
                <w:lang w:eastAsia="hr-HR"/>
              </w:rPr>
            </w:pPr>
            <w:r w:rsidRPr="005C0BBD">
              <w:rPr>
                <w:rFonts w:ascii="Arial" w:hAnsi="Arial" w:cs="Arial"/>
                <w:sz w:val="16"/>
                <w:szCs w:val="16"/>
                <w:lang w:eastAsia="hr-HR"/>
              </w:rPr>
              <w:t>Zakon o zaštiti životinja</w:t>
            </w:r>
            <w:r w:rsidR="005C0BBD"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201B0B" w:rsidRPr="00200DF0" w14:paraId="6F18A873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8942105" w14:textId="77777777" w:rsidR="00201B0B" w:rsidRPr="00200DF0" w:rsidRDefault="00201B0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35C37C0F" w14:textId="77777777" w:rsidR="00201B0B" w:rsidRPr="00200DF0" w:rsidRDefault="00201B0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77B0A9E" w14:textId="77777777" w:rsidR="00201B0B" w:rsidRPr="00200DF0" w:rsidRDefault="00201B0B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201B0B" w:rsidRPr="00200DF0" w14:paraId="2710D208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6530798" w14:textId="77777777" w:rsidR="00201B0B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A5734E7" w14:textId="77777777" w:rsidR="00201B0B" w:rsidRPr="00200DF0" w:rsidRDefault="00201B0B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6" w:name="_Toc149204766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26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E953DDC" w14:textId="77777777" w:rsidR="00201B0B" w:rsidRPr="00200DF0" w:rsidRDefault="00201B0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E7306BF" w14:textId="77777777" w:rsidR="00201B0B" w:rsidRPr="00200DF0" w:rsidRDefault="00201B0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DD6C7E5" w14:textId="77777777" w:rsidR="00201B0B" w:rsidRPr="00200DF0" w:rsidRDefault="00201B0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3BF756E" w14:textId="77777777" w:rsidR="00201B0B" w:rsidRPr="00200DF0" w:rsidRDefault="00201B0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308E39D" w14:textId="77777777" w:rsidR="00201B0B" w:rsidRPr="00200DF0" w:rsidRDefault="00201B0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201B0B" w:rsidRPr="00200DF0" w14:paraId="52EB9112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B564822" w14:textId="5B9C36F3" w:rsidR="00201B0B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6C20A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81A2847" w14:textId="524D977F" w:rsidR="00201B0B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Sanacija nelegalnih odlagališta smeća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880329" w14:textId="308032CC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2EE0DCB" w14:textId="6ADF306D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193ECAD" w14:textId="7B0B97BA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</w:tr>
            <w:tr w:rsidR="00201B0B" w:rsidRPr="00200DF0" w14:paraId="4AAE95E3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22952DB" w14:textId="57656CA3" w:rsidR="00201B0B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6C20A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65C63F0" w14:textId="37541CA9" w:rsidR="00201B0B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Higijeničarska služba i zaštita životinja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172D9DC" w14:textId="524BEC34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E1CA783" w14:textId="483D9475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C531737" w14:textId="7183F80C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</w:tr>
            <w:tr w:rsidR="00201B0B" w:rsidRPr="00200DF0" w14:paraId="7D9669F1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6B8F783" w14:textId="179212F2" w:rsidR="00201B0B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6C20A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0FC3276" w14:textId="783D413E" w:rsidR="00201B0B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50" w:type="dxa"/>
                  <w:vAlign w:val="center"/>
                </w:tcPr>
                <w:p w14:paraId="0628927E" w14:textId="74509B77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D889309" w14:textId="38FA1589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7DA100" w14:textId="0CBFEC12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</w:tr>
            <w:tr w:rsidR="00201B0B" w:rsidRPr="00200DF0" w14:paraId="280F7200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E6B46CD" w14:textId="081F2447" w:rsidR="00201B0B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6C20A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487F0E0" w14:textId="14047948" w:rsidR="00201B0B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Mobilno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reciklažno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dvorište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30A960" w14:textId="180E55AE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BDEA636" w14:textId="3537CF02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79B3365" w14:textId="6B7C3BC2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</w:tr>
            <w:tr w:rsidR="006C20A9" w:rsidRPr="00200DF0" w14:paraId="560FA867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D221B64" w14:textId="48558ED1" w:rsidR="006C20A9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K1007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081A0D2" w14:textId="0AC1B2B1" w:rsidR="006C20A9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opreme za skupljanje otpada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8037BCB" w14:textId="40354F4F" w:rsidR="006C20A9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8B0FCFA" w14:textId="5B643697" w:rsidR="006C20A9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8E5E1AD" w14:textId="4C985BFA" w:rsidR="006C20A9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</w:tr>
            <w:tr w:rsidR="006C20A9" w:rsidRPr="00200DF0" w14:paraId="35B0DF0B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EA7998C" w14:textId="0B0EC6E5" w:rsidR="006C20A9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K1007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EBA4A4E" w14:textId="5A710351" w:rsidR="006C20A9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spremnika za kontejnere</w:t>
                  </w:r>
                </w:p>
              </w:tc>
              <w:tc>
                <w:tcPr>
                  <w:tcW w:w="1750" w:type="dxa"/>
                  <w:vAlign w:val="center"/>
                </w:tcPr>
                <w:p w14:paraId="6BC15FE2" w14:textId="103DF22E" w:rsidR="006C20A9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88613A" w14:textId="3918B37C" w:rsidR="006C20A9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06DF4A" w14:textId="4FB52EAB" w:rsidR="006C20A9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</w:tr>
            <w:tr w:rsidR="00201B0B" w:rsidRPr="00200DF0" w14:paraId="68322396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3952856" w14:textId="77777777" w:rsidR="00201B0B" w:rsidRPr="00200DF0" w:rsidRDefault="00201B0B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C39703E" w14:textId="77777777" w:rsidR="00201B0B" w:rsidRPr="00200DF0" w:rsidRDefault="00201B0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293BDE3" w14:textId="00B3AB48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62.500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8E86C40" w14:textId="606A2A1C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52.500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78DDBB3" w14:textId="4666557D" w:rsidR="00201B0B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42.500</w:t>
                  </w:r>
                </w:p>
              </w:tc>
            </w:tr>
          </w:tbl>
          <w:p w14:paraId="2AFC6F9B" w14:textId="77777777" w:rsidR="00201B0B" w:rsidRDefault="00201B0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226DE09" w14:textId="77777777" w:rsid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20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Sanacija nelegalnih odlagališta smeća</w:t>
            </w:r>
          </w:p>
          <w:p w14:paraId="52066774" w14:textId="67960BD9" w:rsidR="006C20A9" w:rsidRDefault="00E23766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sanaciju nelegalnih odlagališta otpada na području Grada te troškovi nastali provedbom akcije „Zelena Čistka“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(troškovi nabave zaštitne opreme te zbrinjavanje otpada)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C545E2B" w14:textId="77777777" w:rsidR="00E23766" w:rsidRPr="00E23766" w:rsidRDefault="00E23766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820D00B" w14:textId="77777777" w:rsid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20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Higijeničarska služba i zaštita životinja</w:t>
            </w:r>
          </w:p>
          <w:p w14:paraId="6A9D4CE4" w14:textId="131C5E68" w:rsidR="006C20A9" w:rsidRPr="00E23766" w:rsidRDefault="00E23766" w:rsidP="00E23766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sufinanciranje sterilizacije pasa i mačaka i </w:t>
            </w:r>
            <w:proofErr w:type="spellStart"/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mikročipiranje</w:t>
            </w:r>
            <w:proofErr w:type="spellEnd"/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pasa, zbrinjavanje pasa s javnih površina te skupljanje lešina u suradnji sa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</w:t>
            </w:r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eterinarskom stanicom Ivanec</w:t>
            </w:r>
            <w:r w:rsid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Sukladno Zakonu o zaštiti životinja, Grad financira rad skloništa za napuštene životinje „Spas“ Varaždin odnosno ustanove koja obavlja komunalno-sanitarnu djelatnost prikupljanja pasa lutalica s područja Grada Lepoglave te njihovo udomljavanje. Sredstva u okviru ove aktivnosti također su predviđena za </w:t>
            </w:r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provođenje programa o Zaštit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divljači.</w:t>
            </w:r>
          </w:p>
          <w:p w14:paraId="48FA0888" w14:textId="77777777" w:rsidR="006C20A9" w:rsidRP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DDA13FF" w14:textId="77777777" w:rsid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20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Gospodarenje otpadom</w:t>
            </w:r>
          </w:p>
          <w:p w14:paraId="4364BF90" w14:textId="0A72C70C" w:rsidR="006C20A9" w:rsidRPr="00037A24" w:rsidRDefault="00E23766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2376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zbrinjavanje skupljenog otpada i najam spremnika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Za uslugu preuzimanja i zbrinjavanja tekstila iz četiri kontejnera za odvojeno prikupljanje tekstila sklopljen je Ugovor s poduzećem </w:t>
            </w:r>
            <w:r w:rsid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Socijalna zadruga Humana nova dok uslugu odvoza granja obavlja </w:t>
            </w:r>
            <w:proofErr w:type="spellStart"/>
            <w:r w:rsidR="00A06075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Univerzal</w:t>
            </w:r>
            <w:proofErr w:type="spellEnd"/>
            <w:r w:rsidR="00A06075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  <w:r w:rsidR="005C0BBD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Također, sredstva iz ovog programa planirana su za plaćanje</w:t>
            </w:r>
            <w:r w:rsidR="00037A24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naknade za korištenje odlagalište otpada  ʺ</w:t>
            </w:r>
            <w:proofErr w:type="spellStart"/>
            <w:r w:rsidR="00037A24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Jerovec</w:t>
            </w:r>
            <w:proofErr w:type="spellEnd"/>
            <w:r w:rsidR="00037A24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ʺ</w:t>
            </w:r>
            <w:r w:rsidR="005C0BBD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Gradu Ivancu</w:t>
            </w:r>
            <w:r w:rsidR="00037A24" w:rsidRPr="00037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DA96285" w14:textId="77777777" w:rsidR="006C20A9" w:rsidRP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23DDF47" w14:textId="77777777" w:rsid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20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Mobilno </w:t>
            </w:r>
            <w:proofErr w:type="spellStart"/>
            <w:r w:rsidRPr="006C20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reciklažno</w:t>
            </w:r>
            <w:proofErr w:type="spellEnd"/>
            <w:r w:rsidRPr="006C20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dvorište</w:t>
            </w:r>
          </w:p>
          <w:p w14:paraId="1EC04845" w14:textId="0AD75DCC" w:rsidR="006C20A9" w:rsidRPr="00A06075" w:rsidRDefault="00A06075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financiranje distribucije mobilnog reciklažnog dvorišta u suradnji sa tvrtkom IVKOM d.d.</w:t>
            </w:r>
          </w:p>
          <w:p w14:paraId="116E6FF8" w14:textId="77777777" w:rsidR="006C20A9" w:rsidRP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AAB5EC4" w14:textId="77777777" w:rsidR="006C20A9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20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Nabava opreme za skupljanje otpada</w:t>
            </w:r>
          </w:p>
          <w:p w14:paraId="7F127ED9" w14:textId="1D7351C0" w:rsidR="006C20A9" w:rsidRDefault="00A06075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07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predviđena za kupnju opreme za sakupljanje otpada za nove korisnike i zamjenu dotrajalih spremnika.</w:t>
            </w:r>
          </w:p>
          <w:p w14:paraId="5628A610" w14:textId="77777777" w:rsidR="00A06075" w:rsidRPr="007D6B9E" w:rsidRDefault="00A06075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4D6E305" w14:textId="5B5F52FA" w:rsidR="00201B0B" w:rsidRPr="007D6B9E" w:rsidRDefault="006C20A9" w:rsidP="006C20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D6B9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Nabava spremnika za kontejnere</w:t>
            </w:r>
          </w:p>
          <w:p w14:paraId="12D001BF" w14:textId="7D4C4E3E" w:rsidR="00201B0B" w:rsidRPr="007D6B9E" w:rsidRDefault="00A06075" w:rsidP="00655FDA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D6B9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predviđena za izradu spremnika za kante i kontejnere prema planu postavljanja kod višestambenih zgrada u suradnji s MO.</w:t>
            </w:r>
          </w:p>
          <w:p w14:paraId="6A2380FF" w14:textId="77777777" w:rsidR="00201B0B" w:rsidRPr="00200DF0" w:rsidRDefault="00201B0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C20A9" w:rsidRPr="00200DF0" w14:paraId="02879DCD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5466B055" w14:textId="787C3061" w:rsidR="006C20A9" w:rsidRPr="00200DF0" w:rsidRDefault="006C20A9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27" w:name="_Toc149204769"/>
            <w:bookmarkStart w:id="28" w:name="_Hlk149132680"/>
            <w:bookmarkStart w:id="29" w:name="_Hlk149132861"/>
            <w:bookmarkEnd w:id="25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1008 </w:t>
            </w:r>
            <w:r w:rsidR="00B015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UPRAVLJANJE GRADSKOM IMOVINOM</w:t>
            </w:r>
            <w:bookmarkEnd w:id="27"/>
          </w:p>
        </w:tc>
      </w:tr>
      <w:tr w:rsidR="006C20A9" w:rsidRPr="00200DF0" w14:paraId="658B32A6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27BD6AAF" w14:textId="77777777" w:rsidR="006C20A9" w:rsidRDefault="006C20A9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E25B60F" w14:textId="77777777" w:rsidR="00394286" w:rsidRPr="00394286" w:rsidRDefault="00394286" w:rsidP="0039428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39539F1B" w14:textId="4A0F2E2C" w:rsidR="00394286" w:rsidRPr="00394286" w:rsidRDefault="00394286" w:rsidP="00394286">
            <w:pPr>
              <w:pStyle w:val="Odlomakpopis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društvenih domova</w:t>
            </w:r>
          </w:p>
          <w:p w14:paraId="580BADE4" w14:textId="77777777" w:rsidR="00394286" w:rsidRPr="00394286" w:rsidRDefault="00394286" w:rsidP="00394286">
            <w:pPr>
              <w:pStyle w:val="Odlomakpopisa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opreme – mjesni odbori</w:t>
            </w:r>
          </w:p>
          <w:p w14:paraId="531AF0EC" w14:textId="77777777" w:rsidR="00394286" w:rsidRPr="00394286" w:rsidRDefault="00394286" w:rsidP="00394286">
            <w:pPr>
              <w:pStyle w:val="Odlomakpopisa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zgrada za redovno korištenje</w:t>
            </w:r>
          </w:p>
          <w:p w14:paraId="4B99798E" w14:textId="77777777" w:rsidR="00394286" w:rsidRPr="00394286" w:rsidRDefault="00394286" w:rsidP="00394286">
            <w:pPr>
              <w:pStyle w:val="Odlomakpopisa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ostale gradske imovine</w:t>
            </w:r>
          </w:p>
          <w:p w14:paraId="59D92509" w14:textId="77777777" w:rsidR="00394286" w:rsidRPr="00394286" w:rsidRDefault="00394286" w:rsidP="00394286">
            <w:pPr>
              <w:pStyle w:val="Odlomakpopisa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Upravljanje imovinom u vlasništvu grada – </w:t>
            </w:r>
            <w:proofErr w:type="spellStart"/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ošasna</w:t>
            </w:r>
            <w:proofErr w:type="spellEnd"/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imovina</w:t>
            </w:r>
          </w:p>
          <w:p w14:paraId="7A6EAC0C" w14:textId="77777777" w:rsidR="00394286" w:rsidRPr="00394286" w:rsidRDefault="00394286" w:rsidP="00394286">
            <w:pPr>
              <w:pStyle w:val="Odlomakpopisa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Održavanje autobusnih </w:t>
            </w:r>
            <w:proofErr w:type="spellStart"/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nastršnica</w:t>
            </w:r>
            <w:proofErr w:type="spellEnd"/>
          </w:p>
          <w:p w14:paraId="28B291AC" w14:textId="02CB4A24" w:rsidR="006C20A9" w:rsidRPr="00394286" w:rsidRDefault="00394286" w:rsidP="00394286">
            <w:pPr>
              <w:pStyle w:val="Odlomakpopisa"/>
              <w:numPr>
                <w:ilvl w:val="0"/>
                <w:numId w:val="1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Sufinanciranje rada </w:t>
            </w:r>
            <w:proofErr w:type="spellStart"/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  <w:r w:rsidRPr="0039428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– Čistoća Varaždin</w:t>
            </w:r>
            <w:r w:rsidR="006C20A9" w:rsidRPr="0039428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6C20A9" w:rsidRPr="00200DF0" w14:paraId="775F5518" w14:textId="77777777" w:rsidTr="00AD1CC7">
        <w:trPr>
          <w:trHeight w:val="517"/>
          <w:tblCellSpacing w:w="20" w:type="dxa"/>
        </w:trPr>
        <w:tc>
          <w:tcPr>
            <w:tcW w:w="10245" w:type="dxa"/>
            <w:shd w:val="clear" w:color="auto" w:fill="auto"/>
          </w:tcPr>
          <w:p w14:paraId="39573551" w14:textId="77777777" w:rsidR="006C20A9" w:rsidRDefault="006C20A9" w:rsidP="00AD1CC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</w:t>
            </w:r>
          </w:p>
          <w:p w14:paraId="41A3D262" w14:textId="60A394C0" w:rsidR="005C0BBD" w:rsidRPr="00E502D3" w:rsidRDefault="005C0BBD" w:rsidP="00E502D3">
            <w:pPr>
              <w:tabs>
                <w:tab w:val="left" w:pos="371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502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Odluka o uvjetima i načinu privremenog korištenja poslovnog prost</w:t>
            </w:r>
            <w:r w:rsidR="009A131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ora</w:t>
            </w:r>
            <w:r w:rsidRPr="00E502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za javne i druge namjene u mjesnim domovima,</w:t>
            </w:r>
          </w:p>
          <w:p w14:paraId="36ED6A29" w14:textId="37AFC3E5" w:rsidR="00E502D3" w:rsidRPr="00E502D3" w:rsidRDefault="00E502D3" w:rsidP="00E502D3">
            <w:pPr>
              <w:tabs>
                <w:tab w:val="left" w:pos="371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502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Zakon o ustanovama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</w:p>
          <w:p w14:paraId="66201940" w14:textId="5AB69205" w:rsidR="00E502D3" w:rsidRDefault="00E502D3" w:rsidP="00E502D3">
            <w:pPr>
              <w:tabs>
                <w:tab w:val="left" w:pos="371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502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Zakon o nasljeđivanju</w:t>
            </w:r>
            <w:r w:rsidR="009A131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</w:p>
          <w:p w14:paraId="290CA47B" w14:textId="37E9151F" w:rsidR="009A1316" w:rsidRDefault="009A1316" w:rsidP="00E502D3">
            <w:pPr>
              <w:tabs>
                <w:tab w:val="left" w:pos="371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Zakon o gospodarenju otpadom,</w:t>
            </w:r>
          </w:p>
          <w:p w14:paraId="03DC0E0C" w14:textId="4403205C" w:rsidR="009A1316" w:rsidRDefault="009A1316" w:rsidP="00E502D3">
            <w:pPr>
              <w:tabs>
                <w:tab w:val="left" w:pos="371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Zakon o zaštiti okoliša.</w:t>
            </w:r>
          </w:p>
          <w:p w14:paraId="2F980E0A" w14:textId="31DF7F36" w:rsidR="00E502D3" w:rsidRPr="00E502D3" w:rsidRDefault="00E502D3" w:rsidP="00E502D3">
            <w:pPr>
              <w:tabs>
                <w:tab w:val="left" w:pos="371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C20A9" w:rsidRPr="00200DF0" w14:paraId="290D2E4F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F507427" w14:textId="77777777" w:rsidR="006C20A9" w:rsidRPr="00200DF0" w:rsidRDefault="006C20A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C84CE83" w14:textId="77777777" w:rsidR="006C20A9" w:rsidRPr="00200DF0" w:rsidRDefault="006C20A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DF36955" w14:textId="77777777" w:rsidR="006C20A9" w:rsidRPr="00200DF0" w:rsidRDefault="006C20A9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6C20A9" w:rsidRPr="00200DF0" w14:paraId="4A893532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E1CB187" w14:textId="77777777" w:rsidR="006C20A9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DD3651A" w14:textId="77777777" w:rsidR="006C20A9" w:rsidRPr="00200DF0" w:rsidRDefault="006C20A9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0" w:name="_Toc149204770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1DA8736" w14:textId="77777777" w:rsidR="006C20A9" w:rsidRPr="00200DF0" w:rsidRDefault="006C20A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7820AB2" w14:textId="77777777" w:rsidR="006C20A9" w:rsidRPr="00200DF0" w:rsidRDefault="006C20A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2E10D9A" w14:textId="77777777" w:rsidR="006C20A9" w:rsidRPr="00200DF0" w:rsidRDefault="006C20A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ED3BCF7" w14:textId="77777777" w:rsidR="006C20A9" w:rsidRPr="00200DF0" w:rsidRDefault="006C20A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C05187C" w14:textId="77777777" w:rsidR="006C20A9" w:rsidRPr="00200DF0" w:rsidRDefault="006C20A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6C20A9" w:rsidRPr="00200DF0" w14:paraId="4F3AA1EA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CCAAB70" w14:textId="21CE082A" w:rsidR="006C20A9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B0158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61FAD38" w14:textId="49BD9C54" w:rsidR="006C20A9" w:rsidRPr="00200DF0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društvenih domova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8452CC4" w14:textId="67C95039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26.590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D31280" w14:textId="3A5313AB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16.590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C79944A" w14:textId="64078F8C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16.590</w:t>
                  </w:r>
                </w:p>
              </w:tc>
            </w:tr>
            <w:tr w:rsidR="006C20A9" w:rsidRPr="00200DF0" w14:paraId="3E29978B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7626F58" w14:textId="63DF4FE7" w:rsidR="006C20A9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B0158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6563492" w14:textId="42503A3C" w:rsidR="006C20A9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opreme – mjesni odbori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2BA852" w14:textId="3085A4D9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E51F1E" w14:textId="46E7D169" w:rsidR="006C20A9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5E786C2" w14:textId="72D9ADEC" w:rsidR="006C20A9" w:rsidRPr="00200DF0" w:rsidRDefault="006C20A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2.500</w:t>
                  </w:r>
                </w:p>
              </w:tc>
            </w:tr>
            <w:tr w:rsidR="006C20A9" w:rsidRPr="00200DF0" w14:paraId="795A2470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CA78BE2" w14:textId="43A27925" w:rsidR="006C20A9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B0158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2AE3585" w14:textId="5AB1796F" w:rsidR="006C20A9" w:rsidRPr="00200DF0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zgrada za redovno korištenje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1047EFAF" w14:textId="1ECE98EC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2C2C12D" w14:textId="5786C096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79A274" w14:textId="4C621AC0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17.000</w:t>
                  </w:r>
                </w:p>
              </w:tc>
            </w:tr>
            <w:tr w:rsidR="006C20A9" w:rsidRPr="00200DF0" w14:paraId="782AB2CE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234D6E6" w14:textId="7E65A7F3" w:rsidR="006C20A9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</w:t>
                  </w:r>
                  <w:r w:rsidR="00B0158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024F2ED" w14:textId="30B36F5C" w:rsidR="006C20A9" w:rsidRPr="00200DF0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ostale gradske imovine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881881" w14:textId="4987344D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2105BA" w14:textId="5697FDC9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1E56399" w14:textId="1CAC03A7" w:rsidR="006C20A9" w:rsidRPr="00200DF0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65.000</w:t>
                  </w:r>
                </w:p>
              </w:tc>
            </w:tr>
            <w:tr w:rsidR="00B0158E" w:rsidRPr="00200DF0" w14:paraId="23ED3FDC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0E3A59D" w14:textId="145600CE" w:rsidR="00B0158E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T1008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8551CAD" w14:textId="7D2C33ED" w:rsidR="00B0158E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Upravljanje imovinom u vlasništvu grada –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ošasna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imovina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439EBDF" w14:textId="0DF45FBE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D1A92D8" w14:textId="525B3461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F803139" w14:textId="6DE805DF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</w:tr>
            <w:tr w:rsidR="00B0158E" w:rsidRPr="00200DF0" w14:paraId="6E4D1533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9B81BE6" w14:textId="357DFF5B" w:rsidR="00B0158E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T1008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7131981" w14:textId="0637C8C2" w:rsidR="00B0158E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Održavanje autobusnih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nastršnica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02C62044" w14:textId="59335635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5D07F3D" w14:textId="560CF9B0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AADF2EC" w14:textId="2761B3C7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6.640</w:t>
                  </w:r>
                </w:p>
              </w:tc>
            </w:tr>
            <w:tr w:rsidR="00B0158E" w:rsidRPr="00200DF0" w14:paraId="44813222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53995C9" w14:textId="5AED1109" w:rsidR="00B0158E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T1008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D33EEC7" w14:textId="2ECFF568" w:rsidR="00B0158E" w:rsidRDefault="00B015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Sufinanciranje rada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Sortirnice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– Čistoća Varaždin</w:t>
                  </w:r>
                </w:p>
              </w:tc>
              <w:tc>
                <w:tcPr>
                  <w:tcW w:w="1750" w:type="dxa"/>
                  <w:vAlign w:val="center"/>
                </w:tcPr>
                <w:p w14:paraId="1C5C08F5" w14:textId="150877C7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1D06F7B" w14:textId="2B50E4AA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51784F" w14:textId="2C0B368B" w:rsidR="00B0158E" w:rsidRDefault="00B015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</w:tr>
            <w:tr w:rsidR="006C20A9" w:rsidRPr="00200DF0" w14:paraId="21E3E039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91A7AF4" w14:textId="77777777" w:rsidR="006C20A9" w:rsidRPr="00200DF0" w:rsidRDefault="006C20A9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7EBAEB2" w14:textId="77777777" w:rsidR="006C20A9" w:rsidRPr="00200DF0" w:rsidRDefault="006C20A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799A427" w14:textId="7A00F6BE" w:rsidR="006C20A9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156.090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C3B3C90" w14:textId="16BDEE73" w:rsidR="006C20A9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132.730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78F5CB2" w14:textId="28F0C744" w:rsidR="006C20A9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132.730</w:t>
                  </w:r>
                </w:p>
              </w:tc>
            </w:tr>
          </w:tbl>
          <w:p w14:paraId="13F943D7" w14:textId="77777777" w:rsidR="006C20A9" w:rsidRDefault="006C20A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E3528E2" w14:textId="77777777" w:rsid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društvenih domova</w:t>
            </w:r>
          </w:p>
          <w:p w14:paraId="26220642" w14:textId="104C16F1" w:rsidR="005C08FB" w:rsidRPr="00394286" w:rsidRDefault="00AD1CC7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financiranje tekuće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održavanj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društvenih domova u vlasništvu Grada, investicijsko održavanje te dodatna ulaganja kao kupnja opreme i namještaja u svrhu poboljšanja kvalitete istih.</w:t>
            </w:r>
          </w:p>
          <w:p w14:paraId="55F8C3C7" w14:textId="77777777" w:rsidR="005C08FB" w:rsidRP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86E44BC" w14:textId="77777777" w:rsid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opreme – mjesni odbori</w:t>
            </w:r>
          </w:p>
          <w:p w14:paraId="75204F7D" w14:textId="6D8617FC" w:rsidR="005C08FB" w:rsidRPr="00AD1CC7" w:rsidRDefault="00AD1CC7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financiranje tekuće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održavanj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instalirane opreme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 mjesnim odborima.</w:t>
            </w:r>
          </w:p>
          <w:p w14:paraId="47EC8D51" w14:textId="77777777" w:rsidR="005C08FB" w:rsidRP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94FC9F2" w14:textId="77777777" w:rsid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zgrada za redovno korištenje</w:t>
            </w:r>
          </w:p>
          <w:p w14:paraId="764ADA5E" w14:textId="57044F32" w:rsidR="005C08FB" w:rsidRPr="00AD1CC7" w:rsidRDefault="00AD1CC7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financiranje tekuće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održavanj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zajedničkih prostora, plaćanje komunalnih usluga (plin struja, voda i odvoz smeća) te plaćanje pričuva.</w:t>
            </w:r>
          </w:p>
          <w:p w14:paraId="571399C3" w14:textId="77777777" w:rsidR="005C08FB" w:rsidRP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503271A" w14:textId="77777777" w:rsid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ostale gradske imovine</w:t>
            </w:r>
          </w:p>
          <w:p w14:paraId="27045E69" w14:textId="5B5F10C5" w:rsidR="005C08FB" w:rsidRDefault="00AD1CC7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financiranje projekta upravljanja i održavanja gradske imovine – Dom Kulture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0D4C1FB" w14:textId="77777777" w:rsidR="00AD1CC7" w:rsidRPr="00AD1CC7" w:rsidRDefault="00AD1CC7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4FFD049" w14:textId="77777777" w:rsid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Upravljanje imovinom u vlasništvu grada – </w:t>
            </w:r>
            <w:proofErr w:type="spellStart"/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ošasna</w:t>
            </w:r>
            <w:proofErr w:type="spellEnd"/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imovina</w:t>
            </w:r>
          </w:p>
          <w:p w14:paraId="2D254B26" w14:textId="59CEB74F" w:rsidR="005C08FB" w:rsidRPr="00AD1CC7" w:rsidRDefault="00AD1CC7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financiranje održavanja i čišćenja naslijeđenih parcela i građevina koje su putem ostavinske rasprave pripale Gradu, podmirenje dugova koji su naslijeđeni putem ostavinske rasprave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troškovi procjene zemljišta za prodaju.</w:t>
            </w:r>
          </w:p>
          <w:p w14:paraId="1D485A5D" w14:textId="77777777" w:rsidR="005C08FB" w:rsidRP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4E65111" w14:textId="77777777" w:rsidR="005C08FB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Održavanje autobusnih </w:t>
            </w:r>
            <w:proofErr w:type="spellStart"/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nastršnica</w:t>
            </w:r>
            <w:proofErr w:type="spellEnd"/>
          </w:p>
          <w:p w14:paraId="771CB2AA" w14:textId="0C8E498F" w:rsidR="005C08FB" w:rsidRDefault="00AD1CC7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financiranje popravka autobusnih stajališta na području Grada</w:t>
            </w:r>
            <w:r w:rsidR="00E502D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kao što su </w:t>
            </w:r>
            <w:r w:rsidRPr="00AD1CC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nabava razbijenih stakla, koševa za smeće te ostale opreme.</w:t>
            </w:r>
          </w:p>
          <w:p w14:paraId="49A8B749" w14:textId="688C382B" w:rsidR="00E502D3" w:rsidRPr="005632E0" w:rsidRDefault="00E502D3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EB14469" w14:textId="22C0DD22" w:rsidR="006C20A9" w:rsidRPr="005632E0" w:rsidRDefault="005C08FB" w:rsidP="005C08F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632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Sufinanciranje rada </w:t>
            </w:r>
            <w:proofErr w:type="spellStart"/>
            <w:r w:rsidRPr="005632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  <w:r w:rsidRPr="005632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– Čistoća Varaždin</w:t>
            </w:r>
          </w:p>
          <w:p w14:paraId="33358544" w14:textId="42C4E27E" w:rsidR="006C20A9" w:rsidRDefault="007D6B9E" w:rsidP="005632E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632E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planiraju za redovnu djelatnost </w:t>
            </w:r>
            <w:proofErr w:type="spellStart"/>
            <w:r w:rsidR="005632E0" w:rsidRPr="005632E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  <w:r w:rsidR="005632E0" w:rsidRPr="005632E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– </w:t>
            </w:r>
            <w:r w:rsid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</w:t>
            </w:r>
            <w:r w:rsidR="005632E0" w:rsidRPr="005632E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istoća Varaždin.</w:t>
            </w:r>
            <w:r w:rsidR="00E502D3" w:rsidRPr="005632E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04862384" w14:textId="7251479F" w:rsidR="005632E0" w:rsidRPr="005632E0" w:rsidRDefault="005632E0" w:rsidP="005632E0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bookmarkEnd w:id="28"/>
      <w:bookmarkEnd w:id="29"/>
      <w:tr w:rsidR="005C08FB" w:rsidRPr="00200DF0" w14:paraId="30903BF0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8BDB331" w14:textId="381933C0" w:rsidR="005C08FB" w:rsidRPr="00200DF0" w:rsidRDefault="005C08FB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lastRenderedPageBreak/>
              <w:br w:type="page"/>
            </w:r>
            <w:bookmarkStart w:id="31" w:name="_Toc149204773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1009 MODERNIZACIJA – ASFALTIRANJE NERAZVRSTANIH CESTA</w:t>
            </w:r>
            <w:bookmarkEnd w:id="31"/>
          </w:p>
        </w:tc>
      </w:tr>
      <w:tr w:rsidR="005C08FB" w:rsidRPr="00200DF0" w14:paraId="65883FB9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28583790" w14:textId="77777777" w:rsidR="005C08FB" w:rsidRDefault="005C08FB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91B3DC3" w14:textId="77777777" w:rsidR="006063D9" w:rsidRPr="006063D9" w:rsidRDefault="006063D9" w:rsidP="00606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063D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298E0151" w14:textId="333578C0" w:rsidR="00377130" w:rsidRPr="006063D9" w:rsidRDefault="006063D9" w:rsidP="006063D9">
            <w:pPr>
              <w:pStyle w:val="Odlomakpopisa"/>
              <w:numPr>
                <w:ilvl w:val="0"/>
                <w:numId w:val="2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063D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Modernizaciju odnosno asfaltiranje nerazvrstanih cesta na području Grada Lepoglave.</w:t>
            </w:r>
          </w:p>
          <w:p w14:paraId="5B584CD4" w14:textId="77777777" w:rsidR="005C08FB" w:rsidRPr="00200DF0" w:rsidRDefault="005C08FB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C08FB" w:rsidRPr="00200DF0" w14:paraId="53F1277A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64BB9949" w14:textId="3F85DF43" w:rsidR="006063D9" w:rsidRPr="006063D9" w:rsidRDefault="005C08FB" w:rsidP="00606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3A1C093" w14:textId="3BFFD7A7" w:rsidR="006063D9" w:rsidRDefault="006063D9" w:rsidP="00606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Program modernizacije nerazvrstanih cesta na području Grada Lepoglave,</w:t>
            </w:r>
          </w:p>
          <w:p w14:paraId="0BF46608" w14:textId="47CB7704" w:rsidR="006063D9" w:rsidRDefault="006063D9" w:rsidP="00606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cestama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39FAF296" w14:textId="77777777" w:rsidR="006063D9" w:rsidRDefault="006063D9" w:rsidP="00606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 o održavanju cesta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5B22313" w14:textId="77777777" w:rsidR="005C08FB" w:rsidRDefault="006063D9" w:rsidP="00606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C61A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Zakonu o sigurnosti prometa na cestama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CB2D70E" w14:textId="187E7E99" w:rsidR="006063D9" w:rsidRPr="006063D9" w:rsidRDefault="006063D9" w:rsidP="00606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komunalnom gospodarstvu.</w:t>
            </w:r>
          </w:p>
        </w:tc>
      </w:tr>
      <w:tr w:rsidR="005C08FB" w:rsidRPr="00200DF0" w14:paraId="1EDE0B69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658442AB" w14:textId="77777777" w:rsidR="005C08FB" w:rsidRPr="00200DF0" w:rsidRDefault="005C08F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1DFE81AD" w14:textId="77777777" w:rsidR="005C08FB" w:rsidRPr="00200DF0" w:rsidRDefault="005C08F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7C17E5F" w14:textId="77777777" w:rsidR="005C08FB" w:rsidRPr="00200DF0" w:rsidRDefault="005C08FB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C08FB" w:rsidRPr="00200DF0" w14:paraId="44682ECB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519E903" w14:textId="77777777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E0D0483" w14:textId="77777777" w:rsidR="005C08FB" w:rsidRPr="00200DF0" w:rsidRDefault="005C08FB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2" w:name="_Toc149204774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2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472E90F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763CBA1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A87978A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ECD3783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01D78724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C08FB" w:rsidRPr="00200DF0" w14:paraId="2F511EB6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BD7FCDC" w14:textId="68F87FB6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K1009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80C6FF8" w14:textId="71B34129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Modernizacija – asfaltiranje nerazvrstanih cesta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30543C" w14:textId="6FA033DD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1C6528" w14:textId="3C93B757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1615D9D" w14:textId="2140122E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130.000</w:t>
                  </w:r>
                </w:p>
              </w:tc>
            </w:tr>
            <w:tr w:rsidR="005C08FB" w:rsidRPr="00200DF0" w14:paraId="6D7AE91B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A8E6905" w14:textId="77777777" w:rsidR="005C08FB" w:rsidRPr="00200DF0" w:rsidRDefault="005C08FB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45F9478" w14:textId="77777777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1CFAD84" w14:textId="1B75CD3D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70.000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7406656" w14:textId="55FB52C1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CA2D2B9" w14:textId="7C5F0245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130.00</w:t>
                  </w:r>
                  <w:r w:rsidR="003A68EB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</w:p>
              </w:tc>
            </w:tr>
          </w:tbl>
          <w:p w14:paraId="02BA8FC5" w14:textId="77777777" w:rsidR="005C08FB" w:rsidRDefault="005C08F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18075CC" w14:textId="270A4D68" w:rsidR="005C08FB" w:rsidRDefault="005C08FB" w:rsidP="00655F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0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Modernizacija – asfaltiranje nerazvrstanih cesta</w:t>
            </w:r>
          </w:p>
          <w:p w14:paraId="23F11C8D" w14:textId="62AD8005" w:rsidR="005C08FB" w:rsidRPr="006063D9" w:rsidRDefault="00377130" w:rsidP="00606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7713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na namijenjena za modernizaciju nerazvrstanih prema Programu modernizacije nerazvrstanih cesta na području Grada Lepoglave za koje su sklopljeni ugovori o sufinanciranju od 15% od strane građana i isplaćeni u cijelosti, prema prioritetu datuma izvršenja potpisanih ugovora.  </w:t>
            </w:r>
          </w:p>
          <w:p w14:paraId="73E121E4" w14:textId="77777777" w:rsidR="005C08FB" w:rsidRPr="00200DF0" w:rsidRDefault="005C08F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3A75C4C1" w14:textId="11605264" w:rsidR="005C08FB" w:rsidRDefault="005C08FB"/>
    <w:p w14:paraId="37456F51" w14:textId="77777777" w:rsidR="005C08FB" w:rsidRDefault="005C08FB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5C08FB" w:rsidRPr="00200DF0" w14:paraId="51E2B9F6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333D4DE9" w14:textId="11311F50" w:rsidR="005C08FB" w:rsidRPr="00200DF0" w:rsidRDefault="005C08FB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33" w:name="_Toc149204777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1010 IZGRADNJA I REKONSTRUKCIJA JAVNO – PROMETNIH POVRŠINA</w:t>
            </w:r>
            <w:bookmarkEnd w:id="33"/>
          </w:p>
        </w:tc>
      </w:tr>
      <w:tr w:rsidR="005C08FB" w:rsidRPr="00200DF0" w14:paraId="75D5157E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9082B80" w14:textId="2434EBE5" w:rsidR="00184B1C" w:rsidRDefault="005C08FB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  <w:r w:rsidR="00184B1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1D4A6E29" w14:textId="77777777" w:rsidR="00184B1C" w:rsidRPr="00184B1C" w:rsidRDefault="00184B1C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9A3BECA" w14:textId="12CB3459" w:rsidR="005C08FB" w:rsidRPr="00184B1C" w:rsidRDefault="005C08FB" w:rsidP="00184B1C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84B1C"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181C622C" w14:textId="18A3EDCF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Izvanredno održavanje županijskih cesta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3EEFEDD" w14:textId="77777777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prometnice spoj LC 52090 ulica Budim – LC 25178 ulica A. Stepinca</w:t>
            </w:r>
          </w:p>
          <w:p w14:paraId="52B425B2" w14:textId="63E6EFDF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prometnice Mažuranićeva ulica – groblje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4170D75" w14:textId="2D8D1767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autobusnih stajališta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36C1BA4" w14:textId="18C798A5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Most preko rijeke Bednje – Gusinjak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56D5020" w14:textId="3C37BDB2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Oborinska odvodnja i nogostup u Kameničkom Vrhovcu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DA7A489" w14:textId="417521A4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Uređenje sa rasvjetom Varaždinska ulica (od Konzuma do DC 35)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35FC521" w14:textId="45987176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parkirališta i javne rasvjete kod groblja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C1A6705" w14:textId="04459064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parkirališta kod groblja u Kamenici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BEEF12C" w14:textId="7BC0FB9B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Sustav </w:t>
            </w:r>
            <w:proofErr w:type="spellStart"/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videonazora</w:t>
            </w:r>
            <w:proofErr w:type="spellEnd"/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javnim površinama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8A71453" w14:textId="35815AC0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Kupnja autobusnih nadstrešnica – WAMP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CC3B135" w14:textId="3E8351E4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prometnice PATAČIĆEVA ULICA – OČURA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A721E3D" w14:textId="4EE95F02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Rekonstrukcija nogostupa u Ulici Hrvatskih pavlina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3566E60" w14:textId="5C3996F4" w:rsidR="00184B1C" w:rsidRPr="00184B1C" w:rsidRDefault="00184B1C" w:rsidP="00184B1C">
            <w:pPr>
              <w:pStyle w:val="Odlomakpopisa"/>
              <w:numPr>
                <w:ilvl w:val="0"/>
                <w:numId w:val="2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Rekonstrukcija NC površinska obrada – presvlaka emulzijom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5C08FB" w:rsidRPr="00200DF0" w14:paraId="3EECD555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2E60A092" w14:textId="2787C6B0" w:rsidR="005C08FB" w:rsidRPr="00184B1C" w:rsidRDefault="005C08FB" w:rsidP="00184B1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FC7CBDB" w14:textId="77777777" w:rsidR="00184B1C" w:rsidRPr="00184B1C" w:rsidRDefault="00184B1C" w:rsidP="00184B1C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Zakon o komunalnom gospodarstvu,</w:t>
            </w:r>
          </w:p>
          <w:p w14:paraId="4EE4617B" w14:textId="77777777" w:rsidR="00184B1C" w:rsidRPr="00184B1C" w:rsidRDefault="00184B1C" w:rsidP="00184B1C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 xml:space="preserve">Zakon o cestama, </w:t>
            </w:r>
          </w:p>
          <w:p w14:paraId="2A7C8C1E" w14:textId="77777777" w:rsidR="00184B1C" w:rsidRPr="00184B1C" w:rsidRDefault="00184B1C" w:rsidP="00184B1C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Pravilnik o održavanju cesta,</w:t>
            </w:r>
          </w:p>
          <w:p w14:paraId="07182BFA" w14:textId="77777777" w:rsidR="00184B1C" w:rsidRPr="00184B1C" w:rsidRDefault="00184B1C" w:rsidP="00184B1C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Zakonu o sigurnosti prometa na cestama,</w:t>
            </w:r>
          </w:p>
          <w:p w14:paraId="4BFCDE66" w14:textId="077DB145" w:rsidR="005C08FB" w:rsidRPr="00184B1C" w:rsidRDefault="00184B1C" w:rsidP="00184B1C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gradnji</w:t>
            </w:r>
          </w:p>
        </w:tc>
      </w:tr>
      <w:tr w:rsidR="005C08FB" w:rsidRPr="00200DF0" w14:paraId="56FC3C1C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EC0F566" w14:textId="77777777" w:rsidR="005C08FB" w:rsidRPr="00200DF0" w:rsidRDefault="005C08F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B930386" w14:textId="77777777" w:rsidR="005C08FB" w:rsidRPr="00200DF0" w:rsidRDefault="005C08F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1FB11BC" w14:textId="77777777" w:rsidR="005C08FB" w:rsidRPr="00200DF0" w:rsidRDefault="005C08FB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C08FB" w:rsidRPr="00200DF0" w14:paraId="48460FE4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7E41C10" w14:textId="77777777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5153F39" w14:textId="77777777" w:rsidR="005C08FB" w:rsidRPr="00200DF0" w:rsidRDefault="005C08FB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4" w:name="_Toc149204778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4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B273B09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B108D20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503020D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F72AFA0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DC84D30" w14:textId="77777777" w:rsidR="005C08FB" w:rsidRPr="00200DF0" w:rsidRDefault="005C08F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C08FB" w:rsidRPr="00200DF0" w14:paraId="70967B1E" w14:textId="77777777" w:rsidTr="00184B1C">
              <w:trPr>
                <w:trHeight w:hRule="exact" w:val="38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2DC756B" w14:textId="709529B2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5" w:name="_Hlk150594569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E9170AD" w14:textId="786A6DE7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Izvanredno održavanje županijskih cesta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C9C586A" w14:textId="3188C0C2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F8C3DC" w14:textId="0934D8B8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67E913B" w14:textId="3953F9A1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</w:tr>
            <w:tr w:rsidR="005C08FB" w:rsidRPr="00200DF0" w14:paraId="3A51CFDD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7FE234F" w14:textId="5FBA9FBE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B9D7FD1" w14:textId="0151308B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prometnice spoj LC 52090 ulica Budim – LC 25178 ulica A. Stepinca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3D40E6" w14:textId="2C677BA6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13.640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CEFBECC" w14:textId="20B5CB4E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4779311" w14:textId="70B3EAA9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6.640</w:t>
                  </w:r>
                </w:p>
              </w:tc>
            </w:tr>
            <w:tr w:rsidR="005C08FB" w:rsidRPr="00200DF0" w14:paraId="3E1E8D99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FA01F35" w14:textId="34A32A28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05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CDA30DB" w14:textId="63EF4160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prometnice Mažuranićeva ulica – groblje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914476" w14:textId="20DFD5D1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FC22EF" w14:textId="4DFD22EC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7D4E9E9" w14:textId="36C29DF4" w:rsidR="005C08FB" w:rsidRPr="00200DF0" w:rsidRDefault="005C08F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150.000</w:t>
                  </w:r>
                </w:p>
              </w:tc>
            </w:tr>
            <w:tr w:rsidR="005C08FB" w:rsidRPr="00200DF0" w14:paraId="156422B6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52B0D76" w14:textId="2B9DDB43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06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FB02A67" w14:textId="24FF4DFE" w:rsidR="005C08FB" w:rsidRPr="00200DF0" w:rsidRDefault="00F10AE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autobusnih stajališta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45796A6" w14:textId="3793BB2A" w:rsidR="005C08FB" w:rsidRPr="00200DF0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3B20FE" w14:textId="41F3B3D8" w:rsidR="005C08FB" w:rsidRPr="00200DF0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A6D7D13" w14:textId="2B296DE2" w:rsidR="005C08FB" w:rsidRPr="00200DF0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24D94469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D946DAB" w14:textId="5F6A9042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07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24012E4" w14:textId="467EA7C2" w:rsidR="005C08FB" w:rsidRDefault="00F10AE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Most preko rijeke Bednje – Gusinjak</w:t>
                  </w:r>
                </w:p>
              </w:tc>
              <w:tc>
                <w:tcPr>
                  <w:tcW w:w="1750" w:type="dxa"/>
                  <w:vAlign w:val="center"/>
                </w:tcPr>
                <w:p w14:paraId="6F21592A" w14:textId="4C0F7ACA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D66A422" w14:textId="7939556D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5B39148" w14:textId="23BEB24D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</w:tr>
            <w:tr w:rsidR="005C08FB" w:rsidRPr="00200DF0" w14:paraId="59B80733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E222E09" w14:textId="020F5AFF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09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04CEA75" w14:textId="4BBA0BCB" w:rsidR="005C08FB" w:rsidRDefault="00F10AE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Oborinska odvodnja i nogostup u Kameničkom Vrhovcu</w:t>
                  </w:r>
                </w:p>
              </w:tc>
              <w:tc>
                <w:tcPr>
                  <w:tcW w:w="1750" w:type="dxa"/>
                  <w:vAlign w:val="center"/>
                </w:tcPr>
                <w:p w14:paraId="61CB6684" w14:textId="478CC498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28B1E4" w14:textId="0479DBCA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3D4CCC" w14:textId="605DFFAB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6BB0BD6E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3F9083F" w14:textId="0D6BAB0E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10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3BE0EC4" w14:textId="6073E4E1" w:rsidR="005C08FB" w:rsidRDefault="00F10AE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Uređenje sa rasvjetom Varaždinska ulica (od Konzuma do DC 35)</w:t>
                  </w:r>
                </w:p>
              </w:tc>
              <w:tc>
                <w:tcPr>
                  <w:tcW w:w="1750" w:type="dxa"/>
                  <w:vAlign w:val="center"/>
                </w:tcPr>
                <w:p w14:paraId="2D491952" w14:textId="761AF7D6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280.000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85D2764" w14:textId="72FC70AE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BD27E7" w14:textId="537BC767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7B327FAE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57AEA13" w14:textId="568E5E46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11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772A3A8" w14:textId="5C072E1C" w:rsidR="005C08FB" w:rsidRDefault="00F10AE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parkirališta i javne rasvjete kod groblja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3FD4C2F" w14:textId="7346FF32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280.000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7606CFB" w14:textId="09E9865F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41C515" w14:textId="4B1B906B" w:rsidR="005C08FB" w:rsidRDefault="00F10AE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3ED4015F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681F96C" w14:textId="3B9B118C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14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34A7768" w14:textId="6D3BA711" w:rsidR="005C08FB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parkirališta kod groblja u Kamenici</w:t>
                  </w:r>
                </w:p>
              </w:tc>
              <w:tc>
                <w:tcPr>
                  <w:tcW w:w="1750" w:type="dxa"/>
                  <w:vAlign w:val="center"/>
                </w:tcPr>
                <w:p w14:paraId="4AD39C15" w14:textId="489E9825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17C086" w14:textId="429FEA5E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141A7ED" w14:textId="7A873F62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</w:tr>
            <w:tr w:rsidR="005C08FB" w:rsidRPr="00200DF0" w14:paraId="305AE11F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F6D593E" w14:textId="3DC00662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17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105905F" w14:textId="781EABB6" w:rsidR="005C08FB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Sustav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videonazora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na javnim površinama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802EC1" w14:textId="0320325B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8E7C54" w14:textId="1D29436D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447C20" w14:textId="40E0ACE4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2FE36439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B8B4FE4" w14:textId="3EAB3D76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18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A84D749" w14:textId="7865AB76" w:rsidR="005C08FB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Kupnja autobusnih nadstrešnica – WAMP</w:t>
                  </w:r>
                </w:p>
              </w:tc>
              <w:tc>
                <w:tcPr>
                  <w:tcW w:w="1750" w:type="dxa"/>
                  <w:vAlign w:val="center"/>
                </w:tcPr>
                <w:p w14:paraId="3543F64B" w14:textId="31930713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4C6EDF" w14:textId="6B0325ED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E460967" w14:textId="7A593D24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1417756C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CB30856" w14:textId="35ECBE92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19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B537B92" w14:textId="6A779F52" w:rsidR="005C08FB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prometnice PATAČIĆEVA ULICA – OČURA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CB86FF2" w14:textId="7A5F26D1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AAB83F0" w14:textId="038136A4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0F14CAE" w14:textId="30EDD55A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2327EF3D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538CCD6" w14:textId="39D57305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T1010 10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F16F30D" w14:textId="58399479" w:rsidR="005C08FB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Rekonstrukcija nogostupa u Ulici Hrvatskih pavlina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E77143D" w14:textId="65EC60D4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502BD3" w14:textId="469077B5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ADF1F3" w14:textId="44805127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C08FB" w:rsidRPr="00200DF0" w14:paraId="2E58A3FD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720AB0C" w14:textId="3AF16DE8" w:rsidR="005C08FB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T1010 15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B4EA5A8" w14:textId="0A06DBF8" w:rsidR="005C08FB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Rekonstrukcija NC površinska obrada – presvlaka emulzijom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35DDA5" w14:textId="241CEABD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84E4F3" w14:textId="0A970FCA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950083C" w14:textId="296B69FC" w:rsidR="005C08FB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70.000</w:t>
                  </w:r>
                </w:p>
              </w:tc>
            </w:tr>
            <w:bookmarkEnd w:id="35"/>
            <w:tr w:rsidR="005C08FB" w:rsidRPr="00200DF0" w14:paraId="1483C31F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660101B" w14:textId="77777777" w:rsidR="005C08FB" w:rsidRPr="00200DF0" w:rsidRDefault="005C08FB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E56D26B" w14:textId="77777777" w:rsidR="005C08FB" w:rsidRPr="00200DF0" w:rsidRDefault="005C08F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3D34164" w14:textId="47634AD7" w:rsidR="005C08FB" w:rsidRPr="00200DF0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1.037.640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A807019" w14:textId="49C53441" w:rsidR="005C08FB" w:rsidRPr="00200DF0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809.640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C592F98" w14:textId="5ED5EB46" w:rsidR="005C08FB" w:rsidRPr="00200DF0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298.640</w:t>
                  </w:r>
                </w:p>
              </w:tc>
            </w:tr>
          </w:tbl>
          <w:p w14:paraId="64A623AC" w14:textId="77777777" w:rsidR="005C08FB" w:rsidRDefault="005C08F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F956D80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Izvanredno održavanje županijskih cesta</w:t>
            </w:r>
          </w:p>
          <w:p w14:paraId="6C68B49D" w14:textId="34162463" w:rsidR="00BA4AF4" w:rsidRDefault="00377130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7713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predviđena za sufinanciranje radova prema </w:t>
            </w:r>
            <w:r w:rsidR="002D311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37713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porazumu sa Ž</w:t>
            </w:r>
            <w:r w:rsidR="00184B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upanijskom upravom za ceste</w:t>
            </w:r>
            <w:r w:rsidR="002D311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gdje Grad Lepoglava sufinancira 25% troškova.</w:t>
            </w:r>
            <w:r w:rsidR="002D3115"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507EB8A4" w14:textId="77777777" w:rsidR="002D3115" w:rsidRPr="00BA4AF4" w:rsidRDefault="002D3115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96AC82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prometnice spoj LC 52090 ulica Budim – LC 25178 ulica A. Stepinca</w:t>
            </w:r>
          </w:p>
          <w:p w14:paraId="2CB0DBF3" w14:textId="4E74E466" w:rsidR="00BA4AF4" w:rsidRPr="002D3115" w:rsidRDefault="002D3115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planiraju se sredstva za projektnu dokumentaciju </w:t>
            </w:r>
            <w:r w:rsidR="00042A3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 geodetske usluge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izgradnju prometnice spoj LC 52090 ulica Budim s LC 25178 ulica A. Stepinca, dok se u 2025. i 2026. planira izgradnja navedene prometnice.</w:t>
            </w:r>
          </w:p>
          <w:p w14:paraId="59E1D456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964B078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prometnice Mažuranićeva ulica – groblje</w:t>
            </w:r>
          </w:p>
          <w:p w14:paraId="0A93F871" w14:textId="22C2AD09" w:rsidR="00BA4AF4" w:rsidRDefault="00042A3F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prvu fazu izgradnje prometnice koja bi omogućavala spajanje Mažuranićeve i Kvaternikove ulice, gdje bi se omogućila nova regulacija prometa, te je u tu svrhu u 2024. godini planirano 100.000,00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</w:t>
            </w:r>
          </w:p>
          <w:p w14:paraId="244A3236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6D2E31B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autobusnih stajališta</w:t>
            </w:r>
          </w:p>
          <w:p w14:paraId="64C93C08" w14:textId="68826467" w:rsidR="00BA4AF4" w:rsidRDefault="002D75A7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predviđena za projektiranje i izg</w:t>
            </w:r>
            <w:r w:rsidR="00042A3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="00042A3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autobusnih stajališta na području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042A3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dogov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</w:t>
            </w:r>
            <w:r w:rsidR="00042A3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ru s mjesnim odborima i Županijskom upravom za ceste.</w:t>
            </w:r>
          </w:p>
          <w:p w14:paraId="00236265" w14:textId="77777777" w:rsidR="002D75A7" w:rsidRPr="002D75A7" w:rsidRDefault="002D75A7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35F68C8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Most preko rijeke Bednje – Gusinjak</w:t>
            </w:r>
          </w:p>
          <w:p w14:paraId="1E8BE19F" w14:textId="06FEBE4B" w:rsidR="00BA4AF4" w:rsidRPr="002D75A7" w:rsidRDefault="001F0145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predviđena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preprojektiranje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mosta te izgradnju mosta uz suradnju i sufinanciranje Hrvatskih voda. </w:t>
            </w:r>
          </w:p>
          <w:p w14:paraId="18CACB9F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E43C907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Oborinska odvodnja i nogostup u Kameničkom Vrhovcu</w:t>
            </w:r>
          </w:p>
          <w:p w14:paraId="5AB32A63" w14:textId="18663AFF" w:rsidR="00BA4AF4" w:rsidRDefault="001F0145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nastavak na izgradnji oborinske odvodnje i nogostupa u Kameničkom Vrhovcu budući da je u 2023. godini završena prva faza izgradnje, u 2024. godini planira</w:t>
            </w:r>
            <w:r w:rsidR="00FD315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izvođenje druge faze</w:t>
            </w:r>
            <w:r w:rsidR="00FD315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izgradnje za što je predviđeno 115.000,00 </w:t>
            </w:r>
            <w:proofErr w:type="spellStart"/>
            <w:r w:rsidR="00FD315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te će u 2025. godini uslijediti treća faza, odnosno povlačenje završnog s</w:t>
            </w:r>
            <w:r w:rsidR="00FD315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oja </w:t>
            </w:r>
            <w:r w:rsidR="00FD315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-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asfaltiranje. </w:t>
            </w:r>
          </w:p>
          <w:p w14:paraId="610AD422" w14:textId="77777777" w:rsidR="001F0145" w:rsidRPr="001F0145" w:rsidRDefault="001F0145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983DB7E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Uređenje sa rasvjetom Varaždinska ulica (od Konzuma do DC 35)</w:t>
            </w:r>
          </w:p>
          <w:p w14:paraId="6488CA7F" w14:textId="502E8315" w:rsidR="00BA4AF4" w:rsidRPr="00FD3156" w:rsidRDefault="00FD3156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prvu fazu koja uključuje proširenje ceste kroz Varaždinsku ulicu na širinu od 5 metara</w:t>
            </w:r>
            <w:r w:rsidR="00D30D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što je predviđeno 280.000,00 </w:t>
            </w:r>
            <w:proofErr w:type="spellStart"/>
            <w:r w:rsidR="00D30D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D30D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dok se u drug</w:t>
            </w:r>
            <w:r w:rsidR="00D30D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j fazi planira izgradnja nogostupa </w:t>
            </w:r>
            <w:r w:rsidR="00D30D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te u trećoj (završnoj)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faz</w:t>
            </w:r>
            <w:r w:rsidR="00D30D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izgradnja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kandelaberske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javne rasvjete. </w:t>
            </w:r>
          </w:p>
          <w:p w14:paraId="697763D5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2887BB1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parkirališta i javne rasvjete kod groblja Lepoglava</w:t>
            </w:r>
          </w:p>
          <w:p w14:paraId="70E5F0F1" w14:textId="1873B889" w:rsidR="00BA4AF4" w:rsidRPr="00D30D93" w:rsidRDefault="00D30D93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izgradnju parkirališta i javne rasvjete kod groblja u Lepoglavi. U 2024. godini planira se  izrada projektne dokumentacije dok će izvođenje će uslijediti u 2025. i 2026. godini.</w:t>
            </w:r>
          </w:p>
          <w:p w14:paraId="29CD3E64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8FE0626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parkirališta kod groblja u Kamenici</w:t>
            </w:r>
          </w:p>
          <w:p w14:paraId="1F278320" w14:textId="18E78A6E" w:rsidR="00BA4AF4" w:rsidRPr="00D30D93" w:rsidRDefault="00D30D93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projektiranje i rješavanje imovinsko-pravnih odnosa s Župom Kamenica. </w:t>
            </w:r>
          </w:p>
          <w:p w14:paraId="68E00B28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43EB945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Sustav </w:t>
            </w:r>
            <w:proofErr w:type="spellStart"/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videonazora</w:t>
            </w:r>
            <w:proofErr w:type="spellEnd"/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na javnim površinama</w:t>
            </w:r>
          </w:p>
          <w:p w14:paraId="362A19B9" w14:textId="7DC17748" w:rsidR="00BA4AF4" w:rsidRPr="00D30D93" w:rsidRDefault="004243E1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 temelju procjene ugroženosti na javnim površinama planira se u 2024. godini izrada projekta za prijavu na natječaj Agencije za zaštitu okoliša te za nastavak izvođenja radova uz pomoć sredstva Agencije za zaštitu okoliša</w:t>
            </w:r>
            <w:r w:rsidR="00D30D9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ED5129F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5566143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Kupnja autobusnih nadstrešnica – WAMP</w:t>
            </w:r>
          </w:p>
          <w:p w14:paraId="413D15AF" w14:textId="71C9722D" w:rsidR="00BA4AF4" w:rsidRPr="004243E1" w:rsidRDefault="004243E1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planiraju za otkup </w:t>
            </w:r>
            <w:r w:rsidR="001F0E7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autobusnih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nadstršnica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F0E7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što je predviđeno u 2024. godini 14.000,00 </w:t>
            </w:r>
            <w:proofErr w:type="spellStart"/>
            <w:r w:rsidR="001F0E7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1F0E7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038F3AD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DDE0EF9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prometnice PATAČIĆEVA ULICA – OČURA</w:t>
            </w:r>
          </w:p>
          <w:p w14:paraId="5197E830" w14:textId="7E73FC52" w:rsidR="00BA4AF4" w:rsidRPr="00852AD1" w:rsidRDefault="00852AD1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mjesnom odboru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Očura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planira se izgradnja prometnice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Patačićevoj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ulici za što je predviđeno 65.000,00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 za geodetsku podlogu, tehnička rješenja te izvođenje i nadzor.</w:t>
            </w:r>
          </w:p>
          <w:p w14:paraId="48C07A17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AF132CF" w14:textId="77777777" w:rsid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 nogostupa u Ulici Hrvatskih pavlina</w:t>
            </w:r>
          </w:p>
          <w:p w14:paraId="4435C910" w14:textId="45DE3175" w:rsidR="00852AD1" w:rsidRPr="00852AD1" w:rsidRDefault="00852AD1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Na spoju Mihanovićeve i Stepinčeve ulice </w:t>
            </w:r>
            <w:r w:rsidR="008B214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uz županijsku cestu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rekonstrukcija nogostupa </w:t>
            </w:r>
            <w:r w:rsidR="008B214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suradnji s Županijskom upravom za ceste, za što je u 2024. godini predviđeno 5.000,00 </w:t>
            </w:r>
            <w:proofErr w:type="spellStart"/>
            <w:r w:rsidR="008B214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8B214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projektnu dokumentaciju nakon čega slijedi 2025. godine izvođenje.</w:t>
            </w:r>
          </w:p>
          <w:p w14:paraId="46149132" w14:textId="77777777" w:rsidR="00BA4AF4" w:rsidRPr="00BA4AF4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3EFCCB" w14:textId="52370C8F" w:rsidR="005C08FB" w:rsidRDefault="00BA4AF4" w:rsidP="00BA4AF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BA4AF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 NC površinska obrada – presvlaka emulzijom</w:t>
            </w:r>
          </w:p>
          <w:p w14:paraId="5378A91A" w14:textId="21543B35" w:rsidR="005C08FB" w:rsidRPr="00FC5962" w:rsidRDefault="00FC5962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rekonstrukcija nerazvrstanih cesta, odnosno presvlačenje emulzijom nerazvrstanih cesta na području Grada Lepoglave, za što se u 2024. i u projekcijama za iduće dvije godine predviđa po 70.000,00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izradu geodetske podloge, izradu projekta te fazu samog izvođenja rekonstrukcije.</w:t>
            </w:r>
          </w:p>
        </w:tc>
      </w:tr>
    </w:tbl>
    <w:p w14:paraId="259AED11" w14:textId="77777777" w:rsidR="005C08FB" w:rsidRDefault="005C08FB" w:rsidP="005C08FB"/>
    <w:p w14:paraId="61EB0D0B" w14:textId="1E12FE7D" w:rsidR="00BA4AF4" w:rsidRDefault="00BA4AF4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BA4AF4" w:rsidRPr="00200DF0" w14:paraId="2BD5FC0A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79938804" w14:textId="6964DC1F" w:rsidR="00BA4AF4" w:rsidRPr="00200DF0" w:rsidRDefault="00BA4AF4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36" w:name="_Toc149204781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1011 IZGRADNJA JAVNE RASVJETE</w:t>
            </w:r>
            <w:bookmarkEnd w:id="36"/>
          </w:p>
        </w:tc>
      </w:tr>
      <w:tr w:rsidR="00BA4AF4" w:rsidRPr="00200DF0" w14:paraId="28C304A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4B32C567" w14:textId="1E1C14B1" w:rsidR="00BA4AF4" w:rsidRDefault="00BA4AF4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D28F4DF" w14:textId="77777777" w:rsidR="00FC5962" w:rsidRPr="00FC5962" w:rsidRDefault="00FC5962" w:rsidP="00FC596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3BB270D8" w14:textId="68D61AC5" w:rsidR="00FC5962" w:rsidRPr="00FC5962" w:rsidRDefault="00FC5962" w:rsidP="00FC5962">
            <w:pPr>
              <w:pStyle w:val="Odlomakpopisa"/>
              <w:numPr>
                <w:ilvl w:val="0"/>
                <w:numId w:val="2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javne rasvjete u </w:t>
            </w:r>
            <w:proofErr w:type="spellStart"/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prema groblju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C5D5D67" w14:textId="1E54F0A4" w:rsidR="00FC5962" w:rsidRDefault="00FC5962" w:rsidP="00FC5962">
            <w:pPr>
              <w:pStyle w:val="Odlomakpopisa"/>
              <w:numPr>
                <w:ilvl w:val="0"/>
                <w:numId w:val="2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Rasvjet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uz DC-35 stari most do A. Stepinca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BA090D4" w14:textId="4246CAF9" w:rsidR="00D10F19" w:rsidRPr="00FC5962" w:rsidRDefault="00D10F19" w:rsidP="00FC5962">
            <w:pPr>
              <w:pStyle w:val="Odlomakpopisa"/>
              <w:numPr>
                <w:ilvl w:val="0"/>
                <w:numId w:val="2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javne rasvjete u ulici Gorica,</w:t>
            </w:r>
          </w:p>
          <w:p w14:paraId="24D52F1B" w14:textId="2527D496" w:rsidR="00FC5962" w:rsidRPr="00FC5962" w:rsidRDefault="00FC5962" w:rsidP="00FC5962">
            <w:pPr>
              <w:pStyle w:val="Odlomakpopisa"/>
              <w:numPr>
                <w:ilvl w:val="0"/>
                <w:numId w:val="2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Proširenje javne rasvjete po mjesnim odborima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5CBDBFA" w14:textId="041352A4" w:rsidR="00BA4AF4" w:rsidRPr="00FC5962" w:rsidRDefault="00FC5962" w:rsidP="00FC5962">
            <w:pPr>
              <w:pStyle w:val="Odlomakpopisa"/>
              <w:numPr>
                <w:ilvl w:val="0"/>
                <w:numId w:val="2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C59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Modernizacija javne rasvjete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BA4AF4" w:rsidRPr="00200DF0" w14:paraId="3EB5CF28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5C972841" w14:textId="77777777" w:rsidR="00BA4AF4" w:rsidRPr="00200DF0" w:rsidRDefault="00BA4AF4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DF0236D" w14:textId="5B43CF33" w:rsidR="00BA4AF4" w:rsidRPr="00FC5962" w:rsidRDefault="00FC5962" w:rsidP="00FC5962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C5962">
              <w:rPr>
                <w:rFonts w:ascii="Arial" w:hAnsi="Arial" w:cs="Arial"/>
                <w:sz w:val="16"/>
                <w:szCs w:val="16"/>
                <w:lang w:eastAsia="hr-HR"/>
              </w:rPr>
              <w:t>Zakon o zaštiti od svjetlosnog onečišćenja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,</w:t>
            </w:r>
          </w:p>
          <w:p w14:paraId="2517DBDB" w14:textId="45F1C4B4" w:rsidR="00FC5962" w:rsidRPr="00FC5962" w:rsidRDefault="00FC5962" w:rsidP="00FC5962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C5962">
              <w:rPr>
                <w:rFonts w:ascii="Arial" w:hAnsi="Arial" w:cs="Arial"/>
                <w:sz w:val="16"/>
                <w:szCs w:val="16"/>
                <w:lang w:eastAsia="hr-HR"/>
              </w:rPr>
              <w:t>Pravilnik o zonama rasvijetljenosti, dopuštenim vrijednostima rasvjetljavanja i načinima upravljanja rasvjetnim sustavima,</w:t>
            </w:r>
          </w:p>
          <w:p w14:paraId="6714074D" w14:textId="5370C765" w:rsidR="00FC5962" w:rsidRPr="00FC5962" w:rsidRDefault="00FC5962" w:rsidP="00FC5962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C5962">
              <w:rPr>
                <w:rFonts w:ascii="Arial" w:hAnsi="Arial" w:cs="Arial"/>
                <w:sz w:val="16"/>
                <w:szCs w:val="16"/>
                <w:lang w:eastAsia="hr-HR"/>
              </w:rPr>
              <w:t>Zakon o gradnji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,</w:t>
            </w:r>
          </w:p>
          <w:p w14:paraId="708BCFF5" w14:textId="5E2944EC" w:rsidR="00BA4AF4" w:rsidRPr="00FC5962" w:rsidRDefault="00FC5962" w:rsidP="00FC5962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C5962">
              <w:rPr>
                <w:rFonts w:ascii="Arial" w:hAnsi="Arial" w:cs="Arial"/>
                <w:sz w:val="16"/>
                <w:szCs w:val="16"/>
                <w:lang w:eastAsia="hr-HR"/>
              </w:rPr>
              <w:t>Zakon o komunalnom gospodarstvu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BA4AF4" w:rsidRPr="00200DF0" w14:paraId="6776221C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FD913C3" w14:textId="77777777" w:rsidR="00BA4AF4" w:rsidRPr="00200DF0" w:rsidRDefault="00BA4AF4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25D7FEB3" w14:textId="77777777" w:rsidR="00BA4AF4" w:rsidRPr="00200DF0" w:rsidRDefault="00BA4AF4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A52F137" w14:textId="77777777" w:rsidR="00BA4AF4" w:rsidRPr="00200DF0" w:rsidRDefault="00BA4AF4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BA4AF4" w:rsidRPr="00200DF0" w14:paraId="0255F270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AFCC32B" w14:textId="77777777" w:rsidR="00BA4AF4" w:rsidRPr="00200DF0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DD80996" w14:textId="77777777" w:rsidR="00BA4AF4" w:rsidRPr="00200DF0" w:rsidRDefault="00BA4AF4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7" w:name="_Toc149204782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7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3F4857B" w14:textId="77777777" w:rsidR="00BA4AF4" w:rsidRPr="00200DF0" w:rsidRDefault="00BA4AF4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6B165D2" w14:textId="77777777" w:rsidR="00BA4AF4" w:rsidRPr="00200DF0" w:rsidRDefault="00BA4AF4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E9C1495" w14:textId="77777777" w:rsidR="00BA4AF4" w:rsidRPr="00200DF0" w:rsidRDefault="00BA4AF4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4CE9C86" w14:textId="77777777" w:rsidR="00BA4AF4" w:rsidRPr="00200DF0" w:rsidRDefault="00BA4AF4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557BF62" w14:textId="77777777" w:rsidR="00BA4AF4" w:rsidRPr="00200DF0" w:rsidRDefault="00BA4AF4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BA4AF4" w:rsidRPr="00200DF0" w14:paraId="040829E4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6427261" w14:textId="529C12DD" w:rsidR="00BA4AF4" w:rsidRPr="00200DF0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8" w:name="_Hlk150601483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 05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E2AB5DA" w14:textId="1912D55A" w:rsidR="00BA4AF4" w:rsidRPr="00200DF0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Izgradnja javne rasvjete u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Žarovnici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prema groblju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8F4908" w14:textId="62B9AB72" w:rsidR="00BA4AF4" w:rsidRPr="00200DF0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19.250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EF193C6" w14:textId="207ED1ED" w:rsidR="00BA4AF4" w:rsidRPr="00200DF0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BEBA91" w14:textId="5497C7B9" w:rsidR="00BA4AF4" w:rsidRPr="00200DF0" w:rsidRDefault="00BA4AF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BA4AF4" w:rsidRPr="00200DF0" w14:paraId="0523D217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83BC1CE" w14:textId="3DFE8494" w:rsidR="00BA4AF4" w:rsidRPr="00200DF0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K1011 09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786DB98" w14:textId="43AAF22E" w:rsidR="00BA4AF4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Rasvjeta uz DC-35 stari most do A. Stepinca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A3354D" w14:textId="6FF99654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F40B811" w14:textId="044C2FF9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0E25000" w14:textId="288E0160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FC5962" w:rsidRPr="00200DF0" w14:paraId="57FC63CD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8117EAB" w14:textId="757557C3" w:rsidR="00FC5962" w:rsidRDefault="00FC596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K1010 10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2354ECC" w14:textId="131BA172" w:rsidR="00FC5962" w:rsidRDefault="00FC596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javne rasvjete ulica Gorica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21CB881" w14:textId="7E461900" w:rsidR="00FC5962" w:rsidRDefault="00FC596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2DF2940" w14:textId="623A01AF" w:rsidR="00FC5962" w:rsidRDefault="00FC596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3E1D71" w14:textId="665F6F5D" w:rsidR="00FC5962" w:rsidRDefault="00FC596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BA4AF4" w:rsidRPr="00200DF0" w14:paraId="02A9F5EB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A3F77C6" w14:textId="46B590E7" w:rsidR="00BA4AF4" w:rsidRPr="00200DF0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T1011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FE2CDD6" w14:textId="2B86215A" w:rsidR="00BA4AF4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Proširenje javne rasvjete po mjesnim odborima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AFF82B4" w14:textId="6BBC9294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33.180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74605E2" w14:textId="7B338A2D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33.180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45CAEC7" w14:textId="600ECAB2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33.180</w:t>
                  </w:r>
                </w:p>
              </w:tc>
            </w:tr>
            <w:tr w:rsidR="00BA4AF4" w:rsidRPr="00200DF0" w14:paraId="5A035E5A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D4BE1E2" w14:textId="2F4E74D3" w:rsidR="00BA4AF4" w:rsidRPr="00200DF0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T1011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32566B4" w14:textId="20BBBF86" w:rsidR="00BA4AF4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Modernizacija javne rasvjete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7CE202CB" w14:textId="7902584A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5922C3F" w14:textId="61C3F629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B82229" w14:textId="34A75CE8" w:rsidR="00BA4AF4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</w:tr>
            <w:bookmarkEnd w:id="38"/>
            <w:tr w:rsidR="00BA4AF4" w:rsidRPr="00200DF0" w14:paraId="7F2FD64F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5A937B4" w14:textId="77777777" w:rsidR="00BA4AF4" w:rsidRPr="00200DF0" w:rsidRDefault="00BA4AF4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7CAB5F3" w14:textId="77777777" w:rsidR="00BA4AF4" w:rsidRPr="00200DF0" w:rsidRDefault="00BA4AF4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6B32901" w14:textId="342FAE34" w:rsidR="00BA4AF4" w:rsidRPr="00200DF0" w:rsidRDefault="00D10F1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104.430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23903A1" w14:textId="01C1A04A" w:rsidR="00BA4AF4" w:rsidRPr="00200DF0" w:rsidRDefault="00D10F1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109.180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04CD90E" w14:textId="462F441D" w:rsidR="00BA4AF4" w:rsidRPr="00200DF0" w:rsidRDefault="00D10F1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58.180</w:t>
                  </w:r>
                </w:p>
              </w:tc>
            </w:tr>
          </w:tbl>
          <w:p w14:paraId="7C076255" w14:textId="77777777" w:rsidR="00BA4AF4" w:rsidRDefault="00BA4AF4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A006930" w14:textId="77777777" w:rsid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Izgradnja javne rasvjete u </w:t>
            </w:r>
            <w:proofErr w:type="spellStart"/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prema groblju</w:t>
            </w:r>
          </w:p>
          <w:p w14:paraId="01660F5A" w14:textId="63C13A36" w:rsidR="007329DD" w:rsidRPr="00792C7D" w:rsidRDefault="00792C7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izgradnja javne rasvjete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potezu od Područne škole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prema groblju Kamenica za što je planirano 19.250,00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godini.</w:t>
            </w:r>
          </w:p>
          <w:p w14:paraId="250516F5" w14:textId="77777777" w:rsidR="007329DD" w:rsidRP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CD01501" w14:textId="728EA268" w:rsid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Rasvjeta uz DC-35 stari most do A. Stepinca</w:t>
            </w:r>
          </w:p>
          <w:p w14:paraId="64F961F8" w14:textId="39A09252" w:rsidR="00D10F19" w:rsidRPr="00792C7D" w:rsidRDefault="00792C7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izgradnju rasvjete uz državnu cestu (ulica A. Stepinca-centar Lepoglave) u suradnji s Hrvatskim cestama predviđeno je 2.000,00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 za izradu projektne dokumentacije, dok se u 2025. godini planira izvođenje.</w:t>
            </w:r>
          </w:p>
          <w:p w14:paraId="30EF2C2E" w14:textId="627EB59A" w:rsidR="00D10F19" w:rsidRDefault="00D10F19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209CD6E" w14:textId="18E76C26" w:rsidR="00D10F19" w:rsidRDefault="00D10F19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D10F1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javne rasvjete ulica Gorica</w:t>
            </w:r>
          </w:p>
          <w:p w14:paraId="10E247A4" w14:textId="70D03E97" w:rsidR="007329DD" w:rsidRPr="00593058" w:rsidRDefault="00792C7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izgradnja javne rasvjete u ulici Gorica za što je predviđeno 25.000,00 </w:t>
            </w:r>
            <w:proofErr w:type="spellStart"/>
            <w:r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59305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godini.</w:t>
            </w:r>
          </w:p>
          <w:p w14:paraId="2C9A9A0B" w14:textId="77777777" w:rsidR="007329DD" w:rsidRP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5C2948A" w14:textId="77777777" w:rsid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Proširenje javne rasvjete po mjesnim odborima</w:t>
            </w:r>
          </w:p>
          <w:p w14:paraId="22327504" w14:textId="28A87E6E" w:rsidR="007329DD" w:rsidRPr="006849E9" w:rsidRDefault="006849E9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Prema programima mjesnih odbora planira se provođenje proširenja javne rasvjete postavljanjem 50 komada novih lampi na područjima mjesnih odbora grada Lepoglave.</w:t>
            </w:r>
          </w:p>
          <w:p w14:paraId="4B6A64B9" w14:textId="77777777" w:rsidR="007329DD" w:rsidRP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700FA47" w14:textId="74C94F6A" w:rsidR="00BA4AF4" w:rsidRPr="0015666E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Modernizacija javne rasvjete</w:t>
            </w:r>
          </w:p>
          <w:p w14:paraId="45ECD312" w14:textId="01FD0F53" w:rsidR="00BA4AF4" w:rsidRPr="006849E9" w:rsidRDefault="006849E9" w:rsidP="006849E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 temelju izrade studije energetske učinkovitosti iz 2023. godine, u 2024. godini planira se izrada projektne dokumentacije nakon čega slijedi izvođenje radova.</w:t>
            </w:r>
          </w:p>
          <w:p w14:paraId="296A20B9" w14:textId="77777777" w:rsidR="00BA4AF4" w:rsidRPr="00200DF0" w:rsidRDefault="00BA4AF4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9B9B449" w14:textId="129D647F" w:rsidR="007329DD" w:rsidRDefault="007329DD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7329DD" w:rsidRPr="00200DF0" w14:paraId="3256C3CC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70B94C3" w14:textId="28320227" w:rsidR="007329DD" w:rsidRPr="00200DF0" w:rsidRDefault="007329DD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39" w:name="_Toc149204785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1012 UREĐENJE GROBLJA</w:t>
            </w:r>
            <w:bookmarkEnd w:id="39"/>
          </w:p>
        </w:tc>
      </w:tr>
      <w:tr w:rsidR="007329DD" w:rsidRPr="00200DF0" w14:paraId="03E269E8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45A24379" w14:textId="77777777" w:rsidR="007329DD" w:rsidRPr="00200DF0" w:rsidRDefault="007329DD" w:rsidP="00655FD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3E579B6" w14:textId="77777777" w:rsidR="006849E9" w:rsidRPr="006849E9" w:rsidRDefault="007329DD" w:rsidP="006849E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6849E9"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4934EE9A" w14:textId="37ACC92F" w:rsidR="006849E9" w:rsidRPr="006849E9" w:rsidRDefault="006849E9" w:rsidP="006849E9">
            <w:pPr>
              <w:pStyle w:val="Odlomakpopisa"/>
              <w:numPr>
                <w:ilvl w:val="0"/>
                <w:numId w:val="2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Proširenje groblja Kamenica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EB277F2" w14:textId="0374B317" w:rsidR="006849E9" w:rsidRPr="006849E9" w:rsidRDefault="006849E9" w:rsidP="006849E9">
            <w:pPr>
              <w:pStyle w:val="Odlomakpopisa"/>
              <w:numPr>
                <w:ilvl w:val="0"/>
                <w:numId w:val="2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spojne staze groblje Kamenica - župni park - grobna kuća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FB024E6" w14:textId="755AEDEA" w:rsidR="006849E9" w:rsidRPr="006849E9" w:rsidRDefault="006849E9" w:rsidP="006849E9">
            <w:pPr>
              <w:pStyle w:val="Odlomakpopisa"/>
              <w:numPr>
                <w:ilvl w:val="0"/>
                <w:numId w:val="2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Rekonstrukcij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/sanacij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memorijalnog groblja Lepoglava</w:t>
            </w:r>
          </w:p>
          <w:p w14:paraId="7D03550A" w14:textId="24114CF9" w:rsidR="007329DD" w:rsidRPr="006849E9" w:rsidRDefault="006849E9" w:rsidP="006849E9">
            <w:pPr>
              <w:pStyle w:val="Odlomakpopisa"/>
              <w:numPr>
                <w:ilvl w:val="0"/>
                <w:numId w:val="2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Obnov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6849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spomen križa – groblje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7329DD" w:rsidRPr="00200DF0" w14:paraId="18E1430F" w14:textId="77777777" w:rsidTr="00B611E1">
        <w:trPr>
          <w:trHeight w:val="891"/>
          <w:tblCellSpacing w:w="20" w:type="dxa"/>
        </w:trPr>
        <w:tc>
          <w:tcPr>
            <w:tcW w:w="10245" w:type="dxa"/>
            <w:shd w:val="clear" w:color="auto" w:fill="auto"/>
          </w:tcPr>
          <w:p w14:paraId="200593C5" w14:textId="77777777" w:rsidR="007329DD" w:rsidRPr="00200DF0" w:rsidRDefault="007329DD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1029FAC" w14:textId="69E24122" w:rsidR="007329DD" w:rsidRPr="006849E9" w:rsidRDefault="006849E9" w:rsidP="006849E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849E9">
              <w:rPr>
                <w:rFonts w:ascii="Arial" w:hAnsi="Arial" w:cs="Arial"/>
                <w:sz w:val="16"/>
                <w:szCs w:val="16"/>
                <w:lang w:eastAsia="hr-HR"/>
              </w:rPr>
              <w:t>Zakon o komunalnom gospodarstvu,</w:t>
            </w:r>
          </w:p>
          <w:p w14:paraId="2CB43851" w14:textId="29679B92" w:rsidR="007329DD" w:rsidRPr="00B611E1" w:rsidRDefault="006849E9" w:rsidP="00B611E1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849E9">
              <w:rPr>
                <w:rFonts w:ascii="Arial" w:hAnsi="Arial" w:cs="Arial"/>
                <w:sz w:val="16"/>
                <w:szCs w:val="16"/>
                <w:lang w:eastAsia="hr-HR"/>
              </w:rPr>
              <w:t>Zakon o gradnji</w:t>
            </w:r>
            <w:r w:rsidR="00B611E1"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7329DD" w:rsidRPr="00200DF0" w14:paraId="7641C944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4D662CE" w14:textId="77777777" w:rsidR="007329DD" w:rsidRPr="00200DF0" w:rsidRDefault="007329DD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F992FD4" w14:textId="77777777" w:rsidR="007329DD" w:rsidRPr="00200DF0" w:rsidRDefault="007329DD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2CCE4A8" w14:textId="77777777" w:rsidR="007329DD" w:rsidRPr="00200DF0" w:rsidRDefault="007329DD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7329DD" w:rsidRPr="00200DF0" w14:paraId="4212AF02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96CD89F" w14:textId="77777777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FBF3290" w14:textId="77777777" w:rsidR="007329DD" w:rsidRPr="00200DF0" w:rsidRDefault="007329DD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40" w:name="_Toc149204786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4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503A03E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72753E0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AC97AAF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E748243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76B61363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7329DD" w:rsidRPr="00200DF0" w14:paraId="172C1A12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1D0A4E2" w14:textId="744DD0DA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K1012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C52650B" w14:textId="22B8E3C5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Proširenje groblja Kamenica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FB22E7" w14:textId="2D71A3EA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076AB79" w14:textId="4B99FD41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9CF33B" w14:textId="13545C46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7329DD" w:rsidRPr="00200DF0" w14:paraId="07E1A96E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1F0D83E" w14:textId="12A54202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K1012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FA482BC" w14:textId="0FBF140E" w:rsidR="007329DD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spojne staze groblje Kamenica - župni park - grobna kuća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3859B0" w14:textId="68246596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DD5844A" w14:textId="5ABDA4FB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340CC13" w14:textId="28BB62FB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</w:tr>
            <w:tr w:rsidR="007329DD" w:rsidRPr="00200DF0" w14:paraId="4E7F1C15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72DA119" w14:textId="3F70D843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T1012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C8A2881" w14:textId="23639E6C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Rekonstrukcija/sanacija memorijalnog groblja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40B068" w14:textId="4AEA0A4D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BC73EE" w14:textId="030DB672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7B82563" w14:textId="799EA314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</w:tr>
            <w:tr w:rsidR="007329DD" w:rsidRPr="00200DF0" w14:paraId="1067F30A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D6538A7" w14:textId="1F903F69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T1012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F3B5581" w14:textId="3DC775D0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Obnova spomen križa – groblje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24C1301" w14:textId="188B2F81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81B860" w14:textId="56709EFC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A8AF865" w14:textId="0424088C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7329DD" w:rsidRPr="00200DF0" w14:paraId="6CF725C8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EE390E2" w14:textId="77777777" w:rsidR="007329DD" w:rsidRPr="00200DF0" w:rsidRDefault="007329DD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B3A2E86" w14:textId="77777777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217D7C6" w14:textId="635DADB3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57.770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7BD7B9A" w14:textId="5AFE99B9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38.000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B3BB762" w14:textId="71235C9A" w:rsidR="007329DD" w:rsidRPr="00200DF0" w:rsidRDefault="007329DD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25.000</w:t>
                  </w:r>
                </w:p>
              </w:tc>
            </w:tr>
          </w:tbl>
          <w:p w14:paraId="60715B2C" w14:textId="77777777" w:rsidR="007329DD" w:rsidRDefault="007329DD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0D7CAD1" w14:textId="77777777" w:rsid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Proširenje groblja Kamenica</w:t>
            </w:r>
          </w:p>
          <w:p w14:paraId="1377649D" w14:textId="30AF81CE" w:rsidR="007329DD" w:rsidRPr="00B611E1" w:rsidRDefault="00B611E1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Planiraju se sredstva za otkup zemljišta i geodetsku parcelaciju u svrhu proširenja groblja u Kam</w:t>
            </w:r>
            <w:r w:rsidR="00D82D3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nici te kroz projekcije 2025. i 2026. godine planira se izrada projektne dokumentacije i izvođenje radova na proširenju groblja. </w:t>
            </w:r>
          </w:p>
          <w:p w14:paraId="45B13B31" w14:textId="77777777" w:rsidR="007329DD" w:rsidRP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18C793C" w14:textId="77777777" w:rsid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spojne staze groblje Kamenica - župni park - grobna kuća</w:t>
            </w:r>
          </w:p>
          <w:p w14:paraId="0785B919" w14:textId="318F89ED" w:rsidR="007329DD" w:rsidRPr="00BC4B4F" w:rsidRDefault="00B611E1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C4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otkup zemljišta i geodetsku parcelaciju za izgradnju spojne staze groblje Kamenica - župni park - grobna kuća</w:t>
            </w:r>
            <w:r w:rsidR="00BC4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nakon čega slijedi izvođenje radova na spomenutoj stazi.</w:t>
            </w:r>
          </w:p>
          <w:p w14:paraId="54E975A1" w14:textId="77777777" w:rsidR="007329DD" w:rsidRP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513CD4F" w14:textId="77777777" w:rsid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Rekonstrukcija/sanacija memorijalnog groblja Lepoglava</w:t>
            </w:r>
          </w:p>
          <w:p w14:paraId="48E73971" w14:textId="42A20252" w:rsidR="007329DD" w:rsidRPr="00BC4B4F" w:rsidRDefault="00BC4B4F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izrada glavnog projekta za dobivanje građevinske dozvole kako bi u 2025. godini počeli radovi na rekonstrukciji uz pomoć sredstava iz Fondova Europske unije.</w:t>
            </w:r>
          </w:p>
          <w:p w14:paraId="6E41EE40" w14:textId="77777777" w:rsidR="007329DD" w:rsidRP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5FCB08" w14:textId="23B839BA" w:rsidR="007329DD" w:rsidRDefault="007329DD" w:rsidP="007329D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329D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Obnova spomen križa – groblje Lepoglava</w:t>
            </w:r>
          </w:p>
          <w:p w14:paraId="5F2C6859" w14:textId="7E079E7A" w:rsidR="007329DD" w:rsidRPr="00BC4B4F" w:rsidRDefault="00BC4B4F" w:rsidP="00BC4B4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4B4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Planiraju se sredstva za uređenje spomen križa kao mjesta za obilježavanje državnih praznika za 12 poginulih branitelja s područja grada Lepoglave.</w:t>
            </w:r>
          </w:p>
          <w:p w14:paraId="45AC18D7" w14:textId="77777777" w:rsidR="007329DD" w:rsidRPr="00200DF0" w:rsidRDefault="007329DD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19D893B0" w14:textId="77777777" w:rsidR="007329DD" w:rsidRDefault="007329DD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7329DD" w:rsidRPr="00200DF0" w14:paraId="298BD0E6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82DA125" w14:textId="23BBC008" w:rsidR="007329DD" w:rsidRPr="00200DF0" w:rsidRDefault="007329DD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1" w:name="_Toc149204789"/>
            <w:bookmarkStart w:id="42" w:name="_Hlk149137542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1013 </w:t>
            </w:r>
            <w:r w:rsidR="000251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OPSKRBA PITKOM VODOM I ODVODNJA OTPADNIH VODA</w:t>
            </w:r>
            <w:bookmarkEnd w:id="41"/>
          </w:p>
        </w:tc>
      </w:tr>
      <w:tr w:rsidR="007329DD" w:rsidRPr="00200DF0" w14:paraId="52E0380A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DB0F2E5" w14:textId="77777777" w:rsidR="00303CE8" w:rsidRPr="00303CE8" w:rsidRDefault="00303CE8" w:rsidP="00303CE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3C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863286F" w14:textId="77777777" w:rsidR="00303CE8" w:rsidRPr="00303CE8" w:rsidRDefault="00303CE8" w:rsidP="00303CE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3F132415" w14:textId="4DBB78F6" w:rsidR="00303CE8" w:rsidRPr="00303CE8" w:rsidRDefault="00303CE8" w:rsidP="00303C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Aglomeraciju u Lepoglavi,</w:t>
            </w:r>
          </w:p>
          <w:p w14:paraId="06A068C6" w14:textId="6A6A2DB6" w:rsidR="007329DD" w:rsidRPr="00303CE8" w:rsidRDefault="00303CE8" w:rsidP="00303CE8">
            <w:pPr>
              <w:pStyle w:val="Odlomakpopisa"/>
              <w:numPr>
                <w:ilvl w:val="0"/>
                <w:numId w:val="33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Vodoopskrbu i kanalizaciju u </w:t>
            </w:r>
            <w:proofErr w:type="spellStart"/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</w:t>
            </w:r>
            <w:proofErr w:type="spellStart"/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Crkovcu</w:t>
            </w:r>
            <w:proofErr w:type="spellEnd"/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7329DD"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7329DD" w:rsidRPr="00200DF0" w14:paraId="19ACF678" w14:textId="77777777" w:rsidTr="00303CE8">
        <w:trPr>
          <w:trHeight w:val="703"/>
          <w:tblCellSpacing w:w="20" w:type="dxa"/>
        </w:trPr>
        <w:tc>
          <w:tcPr>
            <w:tcW w:w="10245" w:type="dxa"/>
            <w:shd w:val="clear" w:color="auto" w:fill="auto"/>
          </w:tcPr>
          <w:p w14:paraId="7ED2B5BD" w14:textId="77777777" w:rsidR="007329DD" w:rsidRPr="00200DF0" w:rsidRDefault="007329DD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6CE825C" w14:textId="77777777" w:rsidR="00303CE8" w:rsidRPr="006849E9" w:rsidRDefault="00303CE8" w:rsidP="00303CE8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849E9">
              <w:rPr>
                <w:rFonts w:ascii="Arial" w:hAnsi="Arial" w:cs="Arial"/>
                <w:sz w:val="16"/>
                <w:szCs w:val="16"/>
                <w:lang w:eastAsia="hr-HR"/>
              </w:rPr>
              <w:t>Zakon o komunalnom gospodarstvu,</w:t>
            </w:r>
          </w:p>
          <w:p w14:paraId="4A3CCDB8" w14:textId="4FDF2680" w:rsidR="007329DD" w:rsidRPr="00200DF0" w:rsidRDefault="00303CE8" w:rsidP="00655FD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Calibri"/>
                <w:color w:val="0000CC"/>
                <w:kern w:val="0"/>
                <w:lang w:eastAsia="hr-HR"/>
                <w14:ligatures w14:val="none"/>
              </w:rPr>
            </w:pPr>
            <w:r w:rsidRPr="006849E9">
              <w:rPr>
                <w:rFonts w:ascii="Arial" w:hAnsi="Arial" w:cs="Arial"/>
                <w:sz w:val="16"/>
                <w:szCs w:val="16"/>
                <w:lang w:eastAsia="hr-HR"/>
              </w:rPr>
              <w:t>Zakon o gradnji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7329DD" w:rsidRPr="00200DF0" w14:paraId="7297B79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B781F48" w14:textId="77777777" w:rsidR="007329DD" w:rsidRPr="00200DF0" w:rsidRDefault="007329DD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A54BDC8" w14:textId="77777777" w:rsidR="007329DD" w:rsidRPr="00200DF0" w:rsidRDefault="007329DD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0019D70" w14:textId="77777777" w:rsidR="007329DD" w:rsidRPr="00200DF0" w:rsidRDefault="007329DD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7329DD" w:rsidRPr="00200DF0" w14:paraId="5D1B85C8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901AE39" w14:textId="77777777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085A710" w14:textId="77777777" w:rsidR="007329DD" w:rsidRPr="00200DF0" w:rsidRDefault="007329DD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43" w:name="_Toc149204790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4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266C8F0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C375489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51B2FDB2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ABB89CD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7A26C24" w14:textId="77777777" w:rsidR="007329DD" w:rsidRPr="00200DF0" w:rsidRDefault="007329DD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7329DD" w:rsidRPr="00200DF0" w14:paraId="5C7F397B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3E8284B" w14:textId="6E69A1C0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="0002519B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C5E8887" w14:textId="3014698E" w:rsidR="007329DD" w:rsidRPr="00200DF0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Aglomeracija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1A8A797" w14:textId="6B009C93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E323222" w14:textId="5AE829E2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6BA19DD" w14:textId="613D9E21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13.270</w:t>
                  </w:r>
                </w:p>
              </w:tc>
            </w:tr>
            <w:tr w:rsidR="007329DD" w:rsidRPr="00200DF0" w14:paraId="28E7EEB8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7CD09D0" w14:textId="61D6FF3E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="0002519B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</w:t>
                  </w:r>
                  <w:r w:rsidR="0002519B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FFE3A25" w14:textId="28E16D97" w:rsidR="007329DD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Vodoopskrba i kanalizacija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Žarovnica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Crkovec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47095F27" w14:textId="3484075B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944078" w14:textId="7664AD80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7A2B9C" w14:textId="0D3CAA73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</w:tr>
            <w:tr w:rsidR="007329DD" w:rsidRPr="00200DF0" w14:paraId="475DBD6E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68D8784" w14:textId="77777777" w:rsidR="007329DD" w:rsidRPr="00200DF0" w:rsidRDefault="007329DD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E94BDE1" w14:textId="77777777" w:rsidR="007329DD" w:rsidRPr="00200DF0" w:rsidRDefault="007329DD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B451BEE" w14:textId="07C35CF7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14.270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54D6655" w14:textId="05349155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14.270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55BA1DF" w14:textId="1FDE6B91" w:rsidR="007329DD" w:rsidRPr="00200DF0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14.270</w:t>
                  </w:r>
                </w:p>
              </w:tc>
            </w:tr>
          </w:tbl>
          <w:p w14:paraId="0FFB4B7E" w14:textId="77777777" w:rsidR="007329DD" w:rsidRDefault="007329DD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830330A" w14:textId="77777777" w:rsidR="0002519B" w:rsidRDefault="0002519B" w:rsidP="0002519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519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Aglomeracija Lepoglava</w:t>
            </w:r>
          </w:p>
          <w:p w14:paraId="6EFC2DB3" w14:textId="157ADA29" w:rsidR="0002519B" w:rsidRPr="00303CE8" w:rsidRDefault="00AA2F1C" w:rsidP="0002519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i</w:t>
            </w:r>
            <w:r w:rsid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zrada projektne dokumentacije i ishođenje građevinske dozvole. U suradnji sa </w:t>
            </w:r>
            <w:proofErr w:type="spellStart"/>
            <w:r w:rsid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Varkomom</w:t>
            </w:r>
            <w:proofErr w:type="spellEnd"/>
            <w:r w:rsid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Hrvatskim vodama grad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L</w:t>
            </w:r>
            <w:r w:rsid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epoglava sudjeluje u djelu rješavanja imovinsko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pravnih odnosa i učestvuje u pokrivanju 5 posto troškova ukupnog iznosa projekta.</w:t>
            </w:r>
          </w:p>
          <w:p w14:paraId="31BA5EAA" w14:textId="77777777" w:rsidR="0002519B" w:rsidRPr="0002519B" w:rsidRDefault="0002519B" w:rsidP="0002519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F9613A9" w14:textId="2C22D90E" w:rsidR="007329DD" w:rsidRDefault="0002519B" w:rsidP="0002519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519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Vodoopskrba i kanalizacija </w:t>
            </w:r>
            <w:proofErr w:type="spellStart"/>
            <w:r w:rsidRPr="0002519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Žarovnica</w:t>
            </w:r>
            <w:proofErr w:type="spellEnd"/>
            <w:r w:rsidRPr="0002519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i </w:t>
            </w:r>
            <w:proofErr w:type="spellStart"/>
            <w:r w:rsidRPr="0002519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Crkovec</w:t>
            </w:r>
            <w:proofErr w:type="spellEnd"/>
          </w:p>
          <w:p w14:paraId="6B7D23D1" w14:textId="71836554" w:rsidR="007329DD" w:rsidRPr="00AA2F1C" w:rsidRDefault="00AA2F1C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suradnji s Hrvatskim vodama nastavlja se izrada glavnog projekta za vodoopskrbu i kanalizaciju na području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Crkovca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Kamenice i Žarovnice.</w:t>
            </w:r>
            <w:r w:rsid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Odnosno spajanje na pročistač u Kamenici i sustav aglomeracije. </w:t>
            </w:r>
          </w:p>
          <w:p w14:paraId="48D01A8F" w14:textId="77777777" w:rsidR="007329DD" w:rsidRPr="00200DF0" w:rsidRDefault="007329DD" w:rsidP="003A68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42"/>
    </w:tbl>
    <w:p w14:paraId="692501E7" w14:textId="77777777" w:rsidR="0002519B" w:rsidRDefault="0002519B"/>
    <w:p w14:paraId="2B158C03" w14:textId="77777777" w:rsidR="0002519B" w:rsidRDefault="0002519B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02519B" w:rsidRPr="00200DF0" w14:paraId="570B84E5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E776FDE" w14:textId="7709AD26" w:rsidR="0002519B" w:rsidRPr="00200DF0" w:rsidRDefault="0002519B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4" w:name="_Toc149204793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1014 GRADNJA I UREĐENJE JAVNIH OBJEKATA</w:t>
            </w:r>
            <w:bookmarkEnd w:id="44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02519B" w:rsidRPr="00200DF0" w14:paraId="364C3F8F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7734B49" w14:textId="77777777" w:rsidR="000D03E8" w:rsidRPr="00303CE8" w:rsidRDefault="000D03E8" w:rsidP="000D03E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3C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3D1BEE9C" w14:textId="77777777" w:rsidR="000D03E8" w:rsidRPr="00303CE8" w:rsidRDefault="000D03E8" w:rsidP="000D03E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3C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17B9D4C" w14:textId="7F8E93EE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društvenog doma s pristupnim putem i malonogometn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im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igrališt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om</w:t>
            </w:r>
            <w:proofErr w:type="spellEnd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</w:t>
            </w:r>
            <w:proofErr w:type="spellStart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Zlogonju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E4E4960" w14:textId="1BCE1FFA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Uređenje zgrade gradske uprave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C619667" w14:textId="389B0E6E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Fontan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parku kod zgrade gradske uprave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6D3E5E6" w14:textId="7F504A04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Gradsk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tržnic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u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Lepoglav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i,</w:t>
            </w:r>
          </w:p>
          <w:p w14:paraId="3A27ABC1" w14:textId="315F4F34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Energetsk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učinkovitost Selce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EF4E70D" w14:textId="5CE8CA7B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vatrogasno-društvenog doma u Kamenici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450B2B1" w14:textId="69ACB7A2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Uređenje parkirališta u </w:t>
            </w:r>
            <w:proofErr w:type="spellStart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6E40965" w14:textId="0A9AA9AD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Adaptacija zgrade Dom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kulture u Lepoglavi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5491A0B" w14:textId="6A6C0EB0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Centar bioraznolikosti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078F43C" w14:textId="4E7C62A8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Cjelodnevni boravak osoba starije životne dobi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B3E6C46" w14:textId="51123595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igrališta </w:t>
            </w:r>
            <w:proofErr w:type="spellStart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Kameničko</w:t>
            </w:r>
            <w:proofErr w:type="spellEnd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Podgorje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4CCA867" w14:textId="429E8226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Opremanje dječjim </w:t>
            </w:r>
            <w:proofErr w:type="spellStart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igralima</w:t>
            </w:r>
            <w:proofErr w:type="spellEnd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DV Odjel Višnjica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A652B45" w14:textId="55F3D0A8" w:rsidR="000D03E8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Centar za posjetitelje </w:t>
            </w:r>
            <w:proofErr w:type="spellStart"/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Gaveznica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F1A12B3" w14:textId="0598A99B" w:rsidR="0002519B" w:rsidRPr="000D03E8" w:rsidRDefault="000D03E8" w:rsidP="000D03E8">
            <w:pPr>
              <w:pStyle w:val="Odlomakpopisa"/>
              <w:numPr>
                <w:ilvl w:val="0"/>
                <w:numId w:val="33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03E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Uređenje parka uz zgradu gradske uprave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02519B" w:rsidRPr="00200DF0" w14:paraId="3A4202BF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262F2552" w14:textId="77777777" w:rsidR="0002519B" w:rsidRPr="00200DF0" w:rsidRDefault="0002519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67E38FC" w14:textId="77777777" w:rsidR="000D03E8" w:rsidRPr="006849E9" w:rsidRDefault="000D03E8" w:rsidP="000D03E8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849E9">
              <w:rPr>
                <w:rFonts w:ascii="Arial" w:hAnsi="Arial" w:cs="Arial"/>
                <w:sz w:val="16"/>
                <w:szCs w:val="16"/>
                <w:lang w:eastAsia="hr-HR"/>
              </w:rPr>
              <w:t>Zakon o komunalnom gospodarstvu,</w:t>
            </w:r>
          </w:p>
          <w:p w14:paraId="743CBA20" w14:textId="7FC58780" w:rsidR="000D03E8" w:rsidRPr="000D03E8" w:rsidRDefault="000D03E8" w:rsidP="000D03E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849E9">
              <w:rPr>
                <w:rFonts w:ascii="Arial" w:hAnsi="Arial" w:cs="Arial"/>
                <w:sz w:val="16"/>
                <w:szCs w:val="16"/>
                <w:lang w:eastAsia="hr-HR"/>
              </w:rPr>
              <w:t>Zakon o gradnji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,</w:t>
            </w:r>
          </w:p>
          <w:p w14:paraId="79D3C5F0" w14:textId="4EE74D5B" w:rsidR="000D03E8" w:rsidRDefault="000D03E8" w:rsidP="000D03E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Program </w:t>
            </w:r>
            <w:r w:rsidRPr="000D03E8">
              <w:rPr>
                <w:rFonts w:ascii="Arial" w:hAnsi="Arial" w:cs="Arial"/>
                <w:sz w:val="16"/>
                <w:szCs w:val="16"/>
                <w:lang w:eastAsia="hr-HR"/>
              </w:rPr>
              <w:t>u vatrogastvu, civilnoj zaštiti i udruga građana za 202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4</w:t>
            </w:r>
            <w:r w:rsidRPr="000D03E8">
              <w:rPr>
                <w:rFonts w:ascii="Arial" w:hAnsi="Arial" w:cs="Arial"/>
                <w:sz w:val="16"/>
                <w:szCs w:val="16"/>
                <w:lang w:eastAsia="hr-HR"/>
              </w:rPr>
              <w:t>. godinu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,</w:t>
            </w:r>
          </w:p>
          <w:p w14:paraId="10161576" w14:textId="7A33586B" w:rsidR="0002519B" w:rsidRPr="000D03E8" w:rsidRDefault="000D03E8" w:rsidP="000D03E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Program građenja komunalne infrastrukture za 2024. godinu.</w:t>
            </w:r>
          </w:p>
        </w:tc>
      </w:tr>
      <w:tr w:rsidR="0002519B" w:rsidRPr="00200DF0" w14:paraId="2DBA5449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495D5D8" w14:textId="143404FD" w:rsidR="0002519B" w:rsidRPr="00640144" w:rsidRDefault="0002519B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PROCJENA I ISHODIŠTE POTREBNIH SREDSTAVA:</w:t>
            </w:r>
          </w:p>
          <w:p w14:paraId="2AB026F8" w14:textId="77777777" w:rsidR="00FB2928" w:rsidRPr="00640144" w:rsidRDefault="00FB2928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3398AB2" w14:textId="77777777" w:rsidR="0002519B" w:rsidRPr="00640144" w:rsidRDefault="0002519B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02519B" w:rsidRPr="00640144" w14:paraId="6BC3C8F6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18AB696" w14:textId="77777777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18B9639" w14:textId="77777777" w:rsidR="0002519B" w:rsidRPr="00640144" w:rsidRDefault="0002519B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bookmarkStart w:id="45" w:name="_Toc149204794"/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Naziv aktivnosti/projekta</w:t>
                  </w:r>
                  <w:bookmarkEnd w:id="45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30EDA9C" w14:textId="77777777" w:rsidR="0002519B" w:rsidRPr="00640144" w:rsidRDefault="0002519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Plan                2024.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BE5343D" w14:textId="77777777" w:rsidR="0002519B" w:rsidRPr="00640144" w:rsidRDefault="0002519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5311F063" w14:textId="77777777" w:rsidR="0002519B" w:rsidRPr="00640144" w:rsidRDefault="0002519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2025.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23FE9D7" w14:textId="77777777" w:rsidR="0002519B" w:rsidRPr="00640144" w:rsidRDefault="0002519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8FAE22E" w14:textId="77777777" w:rsidR="0002519B" w:rsidRPr="00640144" w:rsidRDefault="0002519B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2026.</w:t>
                  </w:r>
                </w:p>
              </w:tc>
            </w:tr>
            <w:tr w:rsidR="0002519B" w:rsidRPr="00640144" w14:paraId="3B8C4CA0" w14:textId="77777777" w:rsidTr="0002519B">
              <w:trPr>
                <w:trHeight w:hRule="exact" w:val="63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10185CB" w14:textId="6655B2DF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276A379" w14:textId="715CE4D6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Izgradnja društvenog doma s pristupnim putem i malonogometnom igrališta u </w:t>
                  </w:r>
                  <w:proofErr w:type="spellStart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Zlogonju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5C6A33EB" w14:textId="1538EB7F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156ABD7" w14:textId="6AE796A9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39.817</w:t>
                  </w:r>
                </w:p>
              </w:tc>
              <w:tc>
                <w:tcPr>
                  <w:tcW w:w="1750" w:type="dxa"/>
                  <w:vAlign w:val="center"/>
                </w:tcPr>
                <w:p w14:paraId="250B3F68" w14:textId="41D9A625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39.817</w:t>
                  </w:r>
                </w:p>
              </w:tc>
            </w:tr>
            <w:tr w:rsidR="0002519B" w:rsidRPr="00640144" w14:paraId="29C73D6B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06479C8" w14:textId="454035ED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06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9A0B775" w14:textId="74660D21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Uređenje zgrade gradske uprave</w:t>
                  </w:r>
                </w:p>
              </w:tc>
              <w:tc>
                <w:tcPr>
                  <w:tcW w:w="1750" w:type="dxa"/>
                  <w:vAlign w:val="center"/>
                </w:tcPr>
                <w:p w14:paraId="25AB007C" w14:textId="754B061B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C3E6DFD" w14:textId="70DA9524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20E4DB0" w14:textId="7D1973C6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5.000</w:t>
                  </w:r>
                </w:p>
              </w:tc>
            </w:tr>
            <w:tr w:rsidR="0002519B" w:rsidRPr="00640144" w14:paraId="1CD48699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B8BFBAD" w14:textId="23CC6769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09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442F277" w14:textId="5EC962F2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Fontana u parku kod zgrade gradske uprave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5C982C" w14:textId="085711D3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41.000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6469AC3" w14:textId="1EAA9A48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DAC0F52" w14:textId="284AA065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2519B" w:rsidRPr="00640144" w14:paraId="6147CCC9" w14:textId="77777777" w:rsidTr="000D03E8">
              <w:trPr>
                <w:trHeight w:hRule="exact" w:val="328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03C4BD7" w14:textId="5FB3571F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10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43629AF" w14:textId="1BE47196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Gradska tržnica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CE9E95A" w14:textId="0161465C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165.000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AA062C" w14:textId="5D4BED09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184.000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9BBB626" w14:textId="0631E9BC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184.000</w:t>
                  </w:r>
                </w:p>
              </w:tc>
            </w:tr>
            <w:tr w:rsidR="0002519B" w:rsidRPr="00640144" w14:paraId="6FAC1BB0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A8813F6" w14:textId="53BAD13C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1728F25" w14:textId="19249370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Energetska učinkovitost Selce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2EA62EB" w14:textId="0F1D54A2" w:rsidR="0002519B" w:rsidRPr="00640144" w:rsidRDefault="000D03E8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</w:t>
                  </w:r>
                  <w:r w:rsidR="0002519B"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E1C18B" w14:textId="099D71BB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CAA1C0" w14:textId="5A7E8BC2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2519B" w:rsidRPr="00640144" w14:paraId="619B0FBF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8AF2014" w14:textId="11DE0E9E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16E83E5" w14:textId="2E9BD063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bookmarkStart w:id="46" w:name="_Hlk150753815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Izgradnja vatrogasno-društvenog doma u Kamenici</w:t>
                  </w:r>
                  <w:bookmarkEnd w:id="46"/>
                </w:p>
              </w:tc>
              <w:tc>
                <w:tcPr>
                  <w:tcW w:w="1750" w:type="dxa"/>
                  <w:vAlign w:val="center"/>
                </w:tcPr>
                <w:p w14:paraId="77C6BFDB" w14:textId="2EE60AB4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215.010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EBB2255" w14:textId="3D9D2B3A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133.000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C20CE67" w14:textId="203C568D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130.000</w:t>
                  </w:r>
                </w:p>
              </w:tc>
            </w:tr>
            <w:tr w:rsidR="0002519B" w:rsidRPr="00640144" w14:paraId="7B27BF9B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4B7F36C" w14:textId="485DD94D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0023253" w14:textId="19735435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Uređenje parkirališta u </w:t>
                  </w:r>
                  <w:proofErr w:type="spellStart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Žarovnici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1F518DEB" w14:textId="184E3C38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18.200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6BE3C47" w14:textId="452517CA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19.000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B1B2359" w14:textId="22D68FB3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2519B" w:rsidRPr="00640144" w14:paraId="7ADDB8B9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EEE98F1" w14:textId="3909893F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26E244C" w14:textId="3D00D310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Adaptacija zgrade Dom kulture u Lepoglavi</w:t>
                  </w:r>
                </w:p>
              </w:tc>
              <w:tc>
                <w:tcPr>
                  <w:tcW w:w="1750" w:type="dxa"/>
                  <w:vAlign w:val="center"/>
                </w:tcPr>
                <w:p w14:paraId="36737424" w14:textId="01AE4CC7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51.500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63B5E93" w14:textId="121F44C2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A7EA8C" w14:textId="5DB09D74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02519B" w:rsidRPr="00640144" w14:paraId="324FB477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704966E" w14:textId="1B02404A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60BD24C" w14:textId="26127D46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Centar bioraznolikosti</w:t>
                  </w:r>
                </w:p>
              </w:tc>
              <w:tc>
                <w:tcPr>
                  <w:tcW w:w="1750" w:type="dxa"/>
                  <w:vAlign w:val="center"/>
                </w:tcPr>
                <w:p w14:paraId="3E8FB3BB" w14:textId="25E5897F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EEEC2B" w14:textId="15F0D63E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E7024A" w14:textId="57F4B24F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2519B" w:rsidRPr="00640144" w14:paraId="6EF79864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6CAFC11" w14:textId="0077E234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18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434F2EA" w14:textId="5F21F465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Cjelodnevni boravak osoba starije životne dobi</w:t>
                  </w:r>
                </w:p>
              </w:tc>
              <w:tc>
                <w:tcPr>
                  <w:tcW w:w="1750" w:type="dxa"/>
                  <w:vAlign w:val="center"/>
                </w:tcPr>
                <w:p w14:paraId="1E57D393" w14:textId="391F91C9" w:rsidR="0002519B" w:rsidRPr="00640144" w:rsidRDefault="000D03E8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A5C7CB4" w14:textId="397EF5AF" w:rsidR="0002519B" w:rsidRPr="00640144" w:rsidRDefault="000D03E8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28D81D" w14:textId="3182F1F1" w:rsidR="0002519B" w:rsidRPr="00640144" w:rsidRDefault="000D03E8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105.000</w:t>
                  </w:r>
                </w:p>
              </w:tc>
            </w:tr>
            <w:tr w:rsidR="0002519B" w:rsidRPr="00640144" w14:paraId="6A1E3549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B9E1596" w14:textId="67EB2576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19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AAEECA3" w14:textId="33E576F1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Izgradnja igrališta </w:t>
                  </w:r>
                  <w:proofErr w:type="spellStart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Kameničko</w:t>
                  </w:r>
                  <w:proofErr w:type="spellEnd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 Podgorje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B91E8D" w14:textId="47F5E2DC" w:rsidR="006B51A7" w:rsidRPr="00640144" w:rsidRDefault="006B51A7" w:rsidP="006B51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D5F24B" w14:textId="252BD8A0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BD16BD" w14:textId="5E0CD84F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40.000</w:t>
                  </w:r>
                </w:p>
              </w:tc>
            </w:tr>
            <w:tr w:rsidR="0002519B" w:rsidRPr="00640144" w14:paraId="5B7944FC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3EF2F8D" w14:textId="26CA0F15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20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9FFFBA2" w14:textId="44D1F6DB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Opremanje dječjim </w:t>
                  </w:r>
                  <w:proofErr w:type="spellStart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igralima</w:t>
                  </w:r>
                  <w:proofErr w:type="spellEnd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 DV Odjel Višnjica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C652D4C" w14:textId="7F367AC8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87A656" w14:textId="596C3E7C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F04F008" w14:textId="1CC294B2" w:rsidR="0002519B" w:rsidRPr="00640144" w:rsidRDefault="0002519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2519B" w:rsidRPr="00640144" w14:paraId="422AB7E3" w14:textId="77777777" w:rsidTr="000D03E8">
              <w:trPr>
                <w:trHeight w:hRule="exact" w:val="28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6586ED5" w14:textId="5A08257D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K1014 21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9A0C1D0" w14:textId="260DFB5C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Centar za posjetitelje </w:t>
                  </w:r>
                  <w:proofErr w:type="spellStart"/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Gaveznica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473819A3" w14:textId="4493C263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E3C4A38" w14:textId="54346CA3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F83589" w14:textId="4F70C384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2519B" w:rsidRPr="00640144" w14:paraId="597222B2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BDD67B0" w14:textId="4A6EEBC4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T1014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7DFBE2D" w14:textId="2DD4735D" w:rsidR="0002519B" w:rsidRPr="00640144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Uređenje parka uz zgradu gradske uprave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D8FAC46" w14:textId="007F4744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BD0D0DE" w14:textId="26477173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26.545</w:t>
                  </w:r>
                </w:p>
              </w:tc>
              <w:tc>
                <w:tcPr>
                  <w:tcW w:w="1750" w:type="dxa"/>
                  <w:vAlign w:val="center"/>
                </w:tcPr>
                <w:p w14:paraId="44E9D3E0" w14:textId="67738B6A" w:rsidR="0002519B" w:rsidRPr="00640144" w:rsidRDefault="006B51A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2519B" w:rsidRPr="00640144" w14:paraId="272BA199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AA9FD34" w14:textId="77777777" w:rsidR="0002519B" w:rsidRPr="00640144" w:rsidRDefault="0002519B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6637501" w14:textId="77777777" w:rsidR="0002519B" w:rsidRPr="00640144" w:rsidRDefault="0002519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08C7B49" w14:textId="0630C166" w:rsidR="0002519B" w:rsidRPr="00640144" w:rsidRDefault="00FB2928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color w:val="000000" w:themeColor="text1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585.510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86263C7" w14:textId="14C9877D" w:rsidR="0002519B" w:rsidRPr="00640144" w:rsidRDefault="00FB2928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529.362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19AB558" w14:textId="3004DA9E" w:rsidR="0002519B" w:rsidRPr="00640144" w:rsidRDefault="00FB2928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640144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513.817</w:t>
                  </w:r>
                </w:p>
              </w:tc>
            </w:tr>
          </w:tbl>
          <w:p w14:paraId="5C1B2809" w14:textId="77777777" w:rsidR="0002519B" w:rsidRPr="00640144" w:rsidRDefault="0002519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20A1617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 xml:space="preserve">Izgradnja društvenog doma s pristupnim putem i malonogometnom igrališta u </w:t>
            </w:r>
            <w:proofErr w:type="spellStart"/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Zlogonju</w:t>
            </w:r>
            <w:proofErr w:type="spellEnd"/>
          </w:p>
          <w:p w14:paraId="362172F0" w14:textId="273A996D" w:rsidR="006B51A7" w:rsidRPr="00640144" w:rsidRDefault="00950B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izgradnja zaštitne ograde na malonogometnom igralištu u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Zlogonju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je u tu svrhu u 2024. godini predviđeno 15.000,00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nakon čega su kroz projekcije za 2025. i 2026. planirana sredstva za izgradnju Društvenog doma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Zlogonje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A9B28F2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7FE6565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Uređenje zgrade gradske uprave</w:t>
            </w:r>
          </w:p>
          <w:p w14:paraId="71363193" w14:textId="442991DE" w:rsidR="006B51A7" w:rsidRPr="00640144" w:rsidRDefault="00950B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uređenje arhive pisarnice i ostalih prostorija Gradske uprave.</w:t>
            </w:r>
          </w:p>
          <w:p w14:paraId="43FEFAF6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584A2E4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Fontana u parku kod zgrade gradske uprave</w:t>
            </w:r>
          </w:p>
          <w:p w14:paraId="064BD9D5" w14:textId="1F8724DD" w:rsidR="006B51A7" w:rsidRPr="00640144" w:rsidRDefault="007A0411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rekonstrukcija fontane u gradskom parku, odnosno sredstva predviđena u 2024. godini odnose se na izradu projektne dokumentacije i na radove na rekonstrukciji. </w:t>
            </w:r>
          </w:p>
          <w:p w14:paraId="4A056A5F" w14:textId="2CFC9F10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69DE71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Gradska tržnica Lepoglava</w:t>
            </w:r>
          </w:p>
          <w:p w14:paraId="21A14F60" w14:textId="7C03D3B5" w:rsidR="006B51A7" w:rsidRPr="00640144" w:rsidRDefault="007A0411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namijenjena za reviziju projekta i za početak radova na izgradnji Gradske tržnice uz prijave na fondove za sufinanciranje.</w:t>
            </w:r>
          </w:p>
          <w:p w14:paraId="6B1ADD40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487782E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Energetska učinkovitost Selce</w:t>
            </w:r>
          </w:p>
          <w:p w14:paraId="1ACD0D09" w14:textId="406F57D7" w:rsidR="006B51A7" w:rsidRPr="00640144" w:rsidRDefault="007A0411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suradnja s Varaždinskom županijom oko uređenja zgrade u Selcu.</w:t>
            </w:r>
          </w:p>
          <w:p w14:paraId="430AF629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C1A6277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vatrogasno-društvenog doma u Kamenici</w:t>
            </w:r>
          </w:p>
          <w:p w14:paraId="074BA1E3" w14:textId="6A50645C" w:rsidR="006B51A7" w:rsidRPr="00640144" w:rsidRDefault="00782A31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drugu fazu izgradnje vatrogasno-društvenog doma u Kamenici te je u tu svrhu u 2024. godini planirano 215.010,00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E5E74C1" w14:textId="77777777" w:rsidR="00782A31" w:rsidRPr="00640144" w:rsidRDefault="00782A31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B403C55" w14:textId="6ABC8C4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Uređenje parkirališta u </w:t>
            </w:r>
            <w:proofErr w:type="spellStart"/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</w:p>
          <w:p w14:paraId="38692496" w14:textId="4B16BE37" w:rsidR="006B51A7" w:rsidRPr="00640144" w:rsidRDefault="00782A31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planiraju za uređenje parkirališta u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</w:t>
            </w:r>
            <w:r w:rsidR="00EE02DF"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2024. godini planira se uređenje p</w:t>
            </w: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arkiralište kod Područne škole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Žarovnica</w:t>
            </w:r>
            <w:proofErr w:type="spellEnd"/>
            <w:r w:rsidR="00EE02DF"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a 2025. godine</w:t>
            </w: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parkiralište kod Društvenog doma u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</w:t>
            </w:r>
          </w:p>
          <w:p w14:paraId="1FE1317F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A575F33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Adaptacija zgrade Dom kulture u Lepoglavi</w:t>
            </w:r>
          </w:p>
          <w:p w14:paraId="0685FCE3" w14:textId="1D97B5B0" w:rsidR="006B51A7" w:rsidRPr="00640144" w:rsidRDefault="00EE02DF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izvođenje treće faze radova na adaptaciji zgrade Doma kulture u Lepoglavi, odnosno za postavljanje pristupne rampe za osobe s poteškoćama u kretanju te za opločenje terase.</w:t>
            </w:r>
          </w:p>
          <w:p w14:paraId="09AE1F71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4EBE497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Centar bioraznolikosti</w:t>
            </w:r>
          </w:p>
          <w:p w14:paraId="20DDF0FD" w14:textId="24FC0403" w:rsidR="006B51A7" w:rsidRPr="00640144" w:rsidRDefault="00EE02DF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Izrada projekta za Centar bioraznolikosti na području Ravne gore uz potpore iz fondova.</w:t>
            </w:r>
          </w:p>
          <w:p w14:paraId="5FE0F620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8AD767C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Cjelodnevni boravak osoba starije životne dobi</w:t>
            </w:r>
          </w:p>
          <w:p w14:paraId="7AF647D7" w14:textId="00F93B22" w:rsidR="006B51A7" w:rsidRPr="00640144" w:rsidRDefault="00EE02DF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2024. godini planira</w:t>
            </w:r>
            <w:r w:rsidR="00AC63FF"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izrada</w:t>
            </w: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projektne dokumentacije,</w:t>
            </w:r>
            <w:r w:rsidR="00AC63FF"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 u 2025. godini planira se izvođenje radova uz pomoć Fondova europske unije.</w:t>
            </w:r>
          </w:p>
          <w:p w14:paraId="07366066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1A72FD0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Izgradnja igrališta </w:t>
            </w:r>
            <w:proofErr w:type="spellStart"/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Kameničko</w:t>
            </w:r>
            <w:proofErr w:type="spellEnd"/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Podgorje</w:t>
            </w:r>
          </w:p>
          <w:p w14:paraId="09174CA9" w14:textId="14A12288" w:rsidR="006B51A7" w:rsidRPr="00640144" w:rsidRDefault="00AC63FF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u okviru ove aktivnosti planiraju za uređenje zemljišta, te za 2024. godinu iznose 13.000,00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0868DBC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5E22451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Opremanje dječjim </w:t>
            </w:r>
            <w:proofErr w:type="spellStart"/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igralima</w:t>
            </w:r>
            <w:proofErr w:type="spellEnd"/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DV Odjel Višnjica</w:t>
            </w:r>
          </w:p>
          <w:p w14:paraId="42EE4FA3" w14:textId="546FF2C7" w:rsidR="006B51A7" w:rsidRPr="00640144" w:rsidRDefault="00AC63FF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Izrada projektne dokumentacije i troškovnika za prijavu na projekt Ministarstva za demografiju, obitelj, mlade i socijalnu politiku.</w:t>
            </w:r>
          </w:p>
          <w:p w14:paraId="6DD7E529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F980488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Centar za posjetitelje </w:t>
            </w:r>
            <w:proofErr w:type="spellStart"/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Gaveznica</w:t>
            </w:r>
            <w:proofErr w:type="spellEnd"/>
          </w:p>
          <w:p w14:paraId="45EBB0B2" w14:textId="3BC77AD6" w:rsidR="006B51A7" w:rsidRPr="00640144" w:rsidRDefault="00640144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planiraju za sudjelovanje u provođenju projekta ʺCentar za posjetitelje </w:t>
            </w:r>
            <w:proofErr w:type="spellStart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Gaveznica</w:t>
            </w:r>
            <w:proofErr w:type="spellEnd"/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ʺ kojeg provodi Varaždinska županija.</w:t>
            </w:r>
          </w:p>
          <w:p w14:paraId="0B0FBF0D" w14:textId="77777777" w:rsidR="006B51A7" w:rsidRPr="00640144" w:rsidRDefault="006B51A7" w:rsidP="006B51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4BFDD18" w14:textId="25F2855D" w:rsidR="0002519B" w:rsidRPr="00640144" w:rsidRDefault="006B51A7" w:rsidP="006B51A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Uređenje parka uz zgradu gradske uprave</w:t>
            </w:r>
          </w:p>
          <w:p w14:paraId="55A8F466" w14:textId="77D4D994" w:rsidR="0002519B" w:rsidRPr="00640144" w:rsidRDefault="00640144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Planiraju se sredstva za izradu projekta za uređenje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staza</w:t>
            </w:r>
            <w:r w:rsidRPr="0064014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parka uz zgradu gradske uprave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DB4D774" w14:textId="77777777" w:rsidR="0002519B" w:rsidRPr="00640144" w:rsidRDefault="0002519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6F9C7E91" w14:textId="77777777" w:rsidR="006B51A7" w:rsidRDefault="007329DD">
      <w:r>
        <w:lastRenderedPageBreak/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6B51A7" w:rsidRPr="00200DF0" w14:paraId="4847CC59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61B06CB8" w14:textId="19748697" w:rsidR="006B51A7" w:rsidRPr="00200DF0" w:rsidRDefault="006B51A7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7" w:name="_Toc149204797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1015 PODUZETNIČKA ZONA LEPOGLAVA</w:t>
            </w:r>
            <w:bookmarkEnd w:id="47"/>
          </w:p>
        </w:tc>
      </w:tr>
      <w:tr w:rsidR="006B51A7" w:rsidRPr="00200DF0" w14:paraId="197E5F8A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898AA9E" w14:textId="77777777" w:rsidR="001A4BFD" w:rsidRPr="001A4BFD" w:rsidRDefault="001A4BFD" w:rsidP="001A4B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3D6621C" w14:textId="77777777" w:rsidR="001A4BFD" w:rsidRPr="001A4BFD" w:rsidRDefault="001A4BFD" w:rsidP="001A4BF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55FC9AB" w14:textId="7FBEC31E" w:rsidR="001A4BFD" w:rsidRPr="001A4BFD" w:rsidRDefault="001A4BFD" w:rsidP="001A4BFD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Otkup zemljišta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6C8919D" w14:textId="5CE1AD88" w:rsidR="001A4BFD" w:rsidRPr="001A4BFD" w:rsidRDefault="001A4BFD" w:rsidP="001A4BFD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niskonaponske mreže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78734D7" w14:textId="41492630" w:rsidR="001A4BFD" w:rsidRPr="001A4BFD" w:rsidRDefault="001A4BFD" w:rsidP="001A4BFD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prometnice raskrižje D-35 – Budim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902D8DF" w14:textId="523F1815" w:rsidR="001A4BFD" w:rsidRPr="001A4BFD" w:rsidRDefault="001A4BFD" w:rsidP="001A4BFD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ceste D-35 – Željeznička pruga (NC 1-015)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D46C8C4" w14:textId="71A47DB4" w:rsidR="001A4BFD" w:rsidRPr="001A4BFD" w:rsidRDefault="001A4BFD" w:rsidP="001A4BFD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ceste JUG 1 – D-35 </w:t>
            </w:r>
            <w:proofErr w:type="spellStart"/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Čret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27ECFE6" w14:textId="67F6A314" w:rsidR="001A4BFD" w:rsidRPr="001A4BFD" w:rsidRDefault="001A4BFD" w:rsidP="001A4BFD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ceste D-35 – Trgovački centar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E1F153B" w14:textId="1413E742" w:rsidR="006B51A7" w:rsidRPr="00200DF0" w:rsidRDefault="006B51A7" w:rsidP="001A4BFD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6B51A7" w:rsidRPr="00200DF0" w14:paraId="54848C28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2023E237" w14:textId="77777777" w:rsidR="006B51A7" w:rsidRPr="00200DF0" w:rsidRDefault="006B51A7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DCA0E7A" w14:textId="77777777" w:rsidR="001A4BFD" w:rsidRPr="00184B1C" w:rsidRDefault="001A4BFD" w:rsidP="001A4BF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Zakon o komunalnom gospodarstvu,</w:t>
            </w:r>
          </w:p>
          <w:p w14:paraId="5B9A3769" w14:textId="77777777" w:rsidR="001A4BFD" w:rsidRPr="00184B1C" w:rsidRDefault="001A4BFD" w:rsidP="001A4BF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 xml:space="preserve">Zakon o cestama, </w:t>
            </w:r>
          </w:p>
          <w:p w14:paraId="464C8FDC" w14:textId="77777777" w:rsidR="001A4BFD" w:rsidRPr="00184B1C" w:rsidRDefault="001A4BFD" w:rsidP="001A4BF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Pravilnik o održavanju cesta,</w:t>
            </w:r>
          </w:p>
          <w:p w14:paraId="0237C72A" w14:textId="77777777" w:rsidR="001A4BFD" w:rsidRPr="00184B1C" w:rsidRDefault="001A4BFD" w:rsidP="001A4BF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Zakonu o sigurnosti prometa na cestama,</w:t>
            </w:r>
          </w:p>
          <w:p w14:paraId="6560FADB" w14:textId="6A3FAAF8" w:rsidR="006B51A7" w:rsidRPr="00200DF0" w:rsidRDefault="001A4BFD" w:rsidP="00655FD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Calibri"/>
                <w:color w:val="0000CC"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gradnji.</w:t>
            </w:r>
          </w:p>
        </w:tc>
      </w:tr>
      <w:tr w:rsidR="006B51A7" w:rsidRPr="00200DF0" w14:paraId="7E0993D5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C01CA3F" w14:textId="77777777" w:rsidR="006B51A7" w:rsidRPr="00200DF0" w:rsidRDefault="006B51A7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BB8CC6B" w14:textId="77777777" w:rsidR="006B51A7" w:rsidRPr="00200DF0" w:rsidRDefault="006B51A7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B8716B0" w14:textId="77777777" w:rsidR="006B51A7" w:rsidRPr="00200DF0" w:rsidRDefault="006B51A7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6B51A7" w:rsidRPr="00200DF0" w14:paraId="1C1BF6EE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87E347A" w14:textId="77777777" w:rsidR="006B51A7" w:rsidRPr="00200DF0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CB024A8" w14:textId="77777777" w:rsidR="006B51A7" w:rsidRPr="00200DF0" w:rsidRDefault="006B51A7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48" w:name="_Toc149204798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48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C7B1015" w14:textId="77777777" w:rsidR="006B51A7" w:rsidRPr="00200DF0" w:rsidRDefault="006B51A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824C14F" w14:textId="77777777" w:rsidR="006B51A7" w:rsidRPr="00200DF0" w:rsidRDefault="006B51A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518B8B6" w14:textId="77777777" w:rsidR="006B51A7" w:rsidRPr="00200DF0" w:rsidRDefault="006B51A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072DCC2" w14:textId="77777777" w:rsidR="006B51A7" w:rsidRPr="00200DF0" w:rsidRDefault="006B51A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718BD29E" w14:textId="77777777" w:rsidR="006B51A7" w:rsidRPr="00200DF0" w:rsidRDefault="006B51A7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6B51A7" w:rsidRPr="00200DF0" w14:paraId="30AE2501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7DCC1EE" w14:textId="782FA00B" w:rsidR="006B51A7" w:rsidRPr="00200DF0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</w:t>
                  </w:r>
                  <w:r w:rsidR="0055424B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B08AD83" w14:textId="1D18AC2B" w:rsidR="006B51A7" w:rsidRPr="00200DF0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Otkup zemljišta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F563B7" w14:textId="1BB3E7C7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EFF3753" w14:textId="73986959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FA4ECF" w14:textId="69277167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6.600</w:t>
                  </w:r>
                </w:p>
              </w:tc>
            </w:tr>
            <w:tr w:rsidR="006B51A7" w:rsidRPr="00200DF0" w14:paraId="1AC7B52C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3CE6DFC" w14:textId="5E467EFB" w:rsidR="006B51A7" w:rsidRPr="00200DF0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K1015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15E0F20" w14:textId="37F5B3D4" w:rsidR="006B51A7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niskonaponske mreže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0770967" w14:textId="378617A3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1B098E7" w14:textId="39DCCCCE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EE67948" w14:textId="10F25DA8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6.600</w:t>
                  </w:r>
                </w:p>
              </w:tc>
            </w:tr>
            <w:tr w:rsidR="006B51A7" w:rsidRPr="00200DF0" w14:paraId="3F3D5F3E" w14:textId="77777777" w:rsidTr="00655FDA">
              <w:trPr>
                <w:trHeight w:hRule="exact" w:val="422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A7E26AF" w14:textId="16A8872D" w:rsidR="006B51A7" w:rsidRPr="00200DF0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K1015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49EEF46" w14:textId="1BE15B95" w:rsidR="006B51A7" w:rsidRPr="00200DF0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prometnice raskrižje D-35 – Budim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4E3940" w14:textId="7F393E32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F750E1" w14:textId="6A995C98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E66855" w14:textId="06936997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134.000</w:t>
                  </w:r>
                </w:p>
              </w:tc>
            </w:tr>
            <w:tr w:rsidR="006B51A7" w:rsidRPr="00200DF0" w14:paraId="68F0094B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07BA99D" w14:textId="74F512CE" w:rsidR="006B51A7" w:rsidRPr="00200DF0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K1015 05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326A895" w14:textId="2BEFAC01" w:rsidR="006B51A7" w:rsidRPr="00200DF0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ceste D-35 – Željeznička pruga (NC 1-015)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1E069D" w14:textId="3CF0F316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3F08E81" w14:textId="12281B19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E9799B2" w14:textId="10E56EC3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26.000</w:t>
                  </w:r>
                </w:p>
              </w:tc>
            </w:tr>
            <w:tr w:rsidR="0055424B" w:rsidRPr="00200DF0" w14:paraId="472DAD65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7AE0E1A" w14:textId="14CFDDDD" w:rsidR="0055424B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K1015 06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B5FCDCB" w14:textId="3893995F" w:rsidR="0055424B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Izgradnja ceste JUG 1 – D-35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Čret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3566B020" w14:textId="7CBF5173" w:rsidR="0055424B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F7F8B20" w14:textId="7495CB7D" w:rsidR="0055424B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B0919C0" w14:textId="409A9837" w:rsidR="0055424B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</w:tr>
            <w:tr w:rsidR="0055424B" w:rsidRPr="00200DF0" w14:paraId="3A1B33CB" w14:textId="77777777" w:rsidTr="00655FDA">
              <w:trPr>
                <w:trHeight w:hRule="exact" w:val="427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0AF4C2A" w14:textId="5A2313FB" w:rsidR="0055424B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K1015 07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009BE2D" w14:textId="6BEFFA46" w:rsidR="0055424B" w:rsidRDefault="0055424B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ceste D-35 – Trgovački centar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D192CD" w14:textId="2EFC61E7" w:rsidR="0055424B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28.000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2F97CC4" w14:textId="08C56B1D" w:rsidR="0055424B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28.000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834512E" w14:textId="06D35562" w:rsidR="0055424B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28.000</w:t>
                  </w:r>
                </w:p>
              </w:tc>
            </w:tr>
            <w:tr w:rsidR="006B51A7" w:rsidRPr="00200DF0" w14:paraId="42F1224F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BA174F6" w14:textId="77777777" w:rsidR="006B51A7" w:rsidRPr="00200DF0" w:rsidRDefault="006B51A7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C10DEBA" w14:textId="77777777" w:rsidR="006B51A7" w:rsidRPr="00200DF0" w:rsidRDefault="006B51A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E3D6BDA" w14:textId="2DDE0BA2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86.600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55F3B59" w14:textId="74F8B8FA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216.200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174A52B" w14:textId="091FCCBE" w:rsidR="006B51A7" w:rsidRPr="00200DF0" w:rsidRDefault="0055424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216.200</w:t>
                  </w:r>
                </w:p>
              </w:tc>
            </w:tr>
          </w:tbl>
          <w:p w14:paraId="12EBC7AF" w14:textId="77777777" w:rsidR="006B51A7" w:rsidRDefault="006B51A7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21EB0D4" w14:textId="77777777" w:rsid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5424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Otkup zemljišta</w:t>
            </w:r>
          </w:p>
          <w:p w14:paraId="1198814E" w14:textId="465740E7" w:rsidR="0055424B" w:rsidRPr="00042B36" w:rsidRDefault="00042B36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otkup zemljišta potrebnog za koridor prometnica prema izrađenom geodetskom elaboratu.</w:t>
            </w:r>
          </w:p>
          <w:p w14:paraId="3AD94489" w14:textId="77777777" w:rsidR="0055424B" w:rsidRP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E728E07" w14:textId="77777777" w:rsid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5424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niskonaponske mreže</w:t>
            </w:r>
          </w:p>
          <w:p w14:paraId="3F69D664" w14:textId="2987E573" w:rsidR="0055424B" w:rsidRPr="00042B36" w:rsidRDefault="00042B36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B3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niskonaponske mreže  u sklopu postavljanja instalacij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042B3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poduzetničkoj zoni.</w:t>
            </w:r>
          </w:p>
          <w:p w14:paraId="6930B2C7" w14:textId="77777777" w:rsidR="0055424B" w:rsidRP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BBF9AA8" w14:textId="77777777" w:rsid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5424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prometnice raskrižje D-35 – Budim</w:t>
            </w:r>
          </w:p>
          <w:p w14:paraId="2D38090B" w14:textId="0D98F2DB" w:rsidR="0055424B" w:rsidRPr="00042B36" w:rsidRDefault="00042B36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suradnji s Hrvatskim cestama planira se izgradnja raskrižja D-35 – Budim. U 2024. godini planirana su sredstva za izradu projektne dokumentacije i geodetskog elaborata.</w:t>
            </w:r>
          </w:p>
          <w:p w14:paraId="064CF1EC" w14:textId="77777777" w:rsidR="0055424B" w:rsidRP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09CD91A" w14:textId="77777777" w:rsid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5424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ceste D-35 – Željeznička pruga (NC 1-015)</w:t>
            </w:r>
          </w:p>
          <w:p w14:paraId="2D33919E" w14:textId="031A912B" w:rsidR="0055424B" w:rsidRPr="00042B36" w:rsidRDefault="00042B36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Planiraju se sredstva za otkup zemljišta</w:t>
            </w:r>
            <w:r w:rsidR="008643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godini, dok se izvođenje radova planira kroz projekcije za 2025. i 2026. godinu.</w:t>
            </w:r>
          </w:p>
          <w:p w14:paraId="217BDF02" w14:textId="77777777" w:rsidR="0055424B" w:rsidRP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C418B85" w14:textId="77777777" w:rsid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5424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Izgradnja ceste JUG 1 – D-35 </w:t>
            </w:r>
            <w:proofErr w:type="spellStart"/>
            <w:r w:rsidRPr="0055424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Čret</w:t>
            </w:r>
            <w:proofErr w:type="spellEnd"/>
          </w:p>
          <w:p w14:paraId="7D5660AD" w14:textId="1F60FDDF" w:rsidR="0055424B" w:rsidRPr="00864328" w:rsidRDefault="00864328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otkup zemljišta i prijedlog za uknjiženje te je u tu svrhu u 2024. godini planirano 14.000,00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ED2A94C" w14:textId="77777777" w:rsidR="0055424B" w:rsidRPr="0055424B" w:rsidRDefault="0055424B" w:rsidP="0055424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A3F1100" w14:textId="54A209FB" w:rsidR="006B51A7" w:rsidRDefault="0055424B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5424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ceste D-35 – Trgovački centar</w:t>
            </w:r>
          </w:p>
          <w:p w14:paraId="5314C1F3" w14:textId="77777777" w:rsidR="006B51A7" w:rsidRDefault="00864328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3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otkup zemljišta, geodetsku podlogu, projektnu dokumentaciju te u posljednjoj fazi za izvođenje radova kro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</w:t>
            </w:r>
            <w:r w:rsidRPr="0086432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2024. godinu i projekcije za 2025. i 2026. godinu.</w:t>
            </w:r>
          </w:p>
          <w:p w14:paraId="75274185" w14:textId="4C577AF4" w:rsidR="00864328" w:rsidRPr="00864328" w:rsidRDefault="00864328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346E1BD0" w14:textId="77777777" w:rsidR="0055424B" w:rsidRDefault="0055424B"/>
    <w:p w14:paraId="1AB356AE" w14:textId="77777777" w:rsidR="0055424B" w:rsidRDefault="0055424B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55424B" w:rsidRPr="00200DF0" w14:paraId="06934CA3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E477654" w14:textId="4C8CD9B9" w:rsidR="0055424B" w:rsidRPr="00200DF0" w:rsidRDefault="0055424B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9" w:name="_Toc149204801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1016 STAMBENO – POSLOVNA ZONA LEPOGLAVA</w:t>
            </w:r>
            <w:bookmarkEnd w:id="49"/>
          </w:p>
        </w:tc>
      </w:tr>
      <w:tr w:rsidR="00864328" w:rsidRPr="00200DF0" w14:paraId="196AA6B7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EB08DD6" w14:textId="77777777" w:rsidR="00864328" w:rsidRPr="001A4BFD" w:rsidRDefault="00864328" w:rsidP="0086432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263E0CE8" w14:textId="77777777" w:rsidR="00864328" w:rsidRPr="001A4BFD" w:rsidRDefault="00864328" w:rsidP="0086432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4E4F0E5" w14:textId="0269B724" w:rsidR="00864328" w:rsidRPr="00864328" w:rsidRDefault="00864328" w:rsidP="00864328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Otkup zemljišta</w:t>
            </w:r>
            <w:r w:rsidR="0035212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D5CA31E" w14:textId="77777777" w:rsidR="00864328" w:rsidRPr="00864328" w:rsidRDefault="00864328" w:rsidP="00864328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prometnica,</w:t>
            </w:r>
          </w:p>
          <w:p w14:paraId="33E2C699" w14:textId="77777777" w:rsidR="00864328" w:rsidRPr="00864328" w:rsidRDefault="00864328" w:rsidP="00864328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niskonaponske mreže Zona.</w:t>
            </w:r>
          </w:p>
          <w:p w14:paraId="14E7BDD7" w14:textId="68D7A506" w:rsidR="00864328" w:rsidRPr="00200DF0" w:rsidRDefault="00864328" w:rsidP="00864328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864328" w:rsidRPr="00200DF0" w14:paraId="5B4B26CA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2B8A8A81" w14:textId="77777777" w:rsidR="00864328" w:rsidRPr="00200DF0" w:rsidRDefault="00864328" w:rsidP="0086432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7CF05066" w14:textId="63E2110A" w:rsidR="00864328" w:rsidRPr="00352120" w:rsidRDefault="00352120" w:rsidP="00352120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352120">
              <w:rPr>
                <w:rFonts w:ascii="Arial" w:hAnsi="Arial" w:cs="Arial"/>
                <w:sz w:val="16"/>
                <w:szCs w:val="16"/>
                <w:lang w:eastAsia="hr-HR"/>
              </w:rPr>
              <w:t>Zakon o prostornom uređenju,</w:t>
            </w:r>
          </w:p>
          <w:p w14:paraId="72B4948E" w14:textId="3F7D6B27" w:rsidR="00352120" w:rsidRPr="00352120" w:rsidRDefault="00352120" w:rsidP="00352120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352120">
              <w:rPr>
                <w:rFonts w:ascii="Arial" w:hAnsi="Arial" w:cs="Arial"/>
                <w:sz w:val="16"/>
                <w:szCs w:val="16"/>
                <w:lang w:eastAsia="hr-HR"/>
              </w:rPr>
              <w:t>Urbanistički plan uređenja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,</w:t>
            </w:r>
          </w:p>
          <w:p w14:paraId="7ACBE565" w14:textId="17F8D084" w:rsidR="00352120" w:rsidRPr="00352120" w:rsidRDefault="00352120" w:rsidP="00352120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352120">
              <w:rPr>
                <w:rFonts w:ascii="Arial" w:hAnsi="Arial" w:cs="Arial"/>
                <w:sz w:val="16"/>
                <w:szCs w:val="16"/>
                <w:lang w:eastAsia="hr-HR"/>
              </w:rPr>
              <w:t>Zakon o cestama,</w:t>
            </w:r>
          </w:p>
          <w:p w14:paraId="2A495B95" w14:textId="7511E612" w:rsidR="00864328" w:rsidRPr="00352120" w:rsidRDefault="00352120" w:rsidP="00352120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352120">
              <w:rPr>
                <w:rFonts w:ascii="Arial" w:hAnsi="Arial" w:cs="Arial"/>
                <w:sz w:val="16"/>
                <w:szCs w:val="16"/>
                <w:lang w:eastAsia="hr-HR"/>
              </w:rPr>
              <w:t>Zakon o gradnji.</w:t>
            </w:r>
          </w:p>
        </w:tc>
      </w:tr>
      <w:tr w:rsidR="00864328" w:rsidRPr="00200DF0" w14:paraId="75C317F7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6D1BEE0B" w14:textId="77777777" w:rsidR="00864328" w:rsidRPr="00200DF0" w:rsidRDefault="00864328" w:rsidP="0086432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38813F4" w14:textId="77777777" w:rsidR="00864328" w:rsidRPr="00200DF0" w:rsidRDefault="00864328" w:rsidP="0086432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672707F" w14:textId="77777777" w:rsidR="00864328" w:rsidRPr="00200DF0" w:rsidRDefault="00864328" w:rsidP="0086432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864328" w:rsidRPr="00200DF0" w14:paraId="7FAE6B14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F52B7D1" w14:textId="77777777" w:rsidR="00864328" w:rsidRPr="00200DF0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362942F" w14:textId="77777777" w:rsidR="00864328" w:rsidRPr="00200DF0" w:rsidRDefault="00864328" w:rsidP="00864328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0" w:name="_Toc149204802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7DB9EF3" w14:textId="77777777" w:rsidR="00864328" w:rsidRPr="00200DF0" w:rsidRDefault="00864328" w:rsidP="0086432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F6D9BE0" w14:textId="77777777" w:rsidR="00864328" w:rsidRPr="00200DF0" w:rsidRDefault="00864328" w:rsidP="0086432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B01EB25" w14:textId="77777777" w:rsidR="00864328" w:rsidRPr="00200DF0" w:rsidRDefault="00864328" w:rsidP="0086432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3A6AD35" w14:textId="77777777" w:rsidR="00864328" w:rsidRPr="00200DF0" w:rsidRDefault="00864328" w:rsidP="0086432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C4F77A9" w14:textId="77777777" w:rsidR="00864328" w:rsidRPr="00200DF0" w:rsidRDefault="00864328" w:rsidP="0086432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864328" w:rsidRPr="00200DF0" w14:paraId="14CC7BFA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14ED28D" w14:textId="28943257" w:rsidR="00864328" w:rsidRPr="00200DF0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K1016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7F067D5" w14:textId="0E95AC0F" w:rsidR="00864328" w:rsidRPr="00200DF0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Otkup zemljišta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CCC0C7A" w14:textId="10BCEC8D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0783B4" w14:textId="3715579C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5472FE" w14:textId="48B28F4B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</w:tr>
            <w:tr w:rsidR="00864328" w:rsidRPr="00200DF0" w14:paraId="186D305F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3BCE97C" w14:textId="04061C3E" w:rsidR="00864328" w:rsidRPr="00200DF0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K1016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155EE5A" w14:textId="09878E57" w:rsidR="00864328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prometnica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A59DEE" w14:textId="338EF33E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A885E2" w14:textId="187C7E85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250CEA" w14:textId="2D46DEE9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</w:tr>
            <w:tr w:rsidR="00864328" w:rsidRPr="00200DF0" w14:paraId="0B107336" w14:textId="77777777" w:rsidTr="00655FDA">
              <w:trPr>
                <w:trHeight w:hRule="exact" w:val="43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A875BC2" w14:textId="00B22740" w:rsidR="00864328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K1016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5D7E297" w14:textId="54F8B818" w:rsidR="00864328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niskonaponske mreže Zona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61C8EC6" w14:textId="3E8F3AE9" w:rsidR="00864328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9E2C8D" w14:textId="43A31A27" w:rsidR="00864328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200944" w14:textId="35442B01" w:rsidR="00864328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6.000</w:t>
                  </w:r>
                </w:p>
              </w:tc>
            </w:tr>
            <w:tr w:rsidR="00864328" w:rsidRPr="00200DF0" w14:paraId="567B1519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FE56B4E" w14:textId="77777777" w:rsidR="00864328" w:rsidRPr="00200DF0" w:rsidRDefault="00864328" w:rsidP="00864328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F524B0F" w14:textId="77777777" w:rsidR="00864328" w:rsidRPr="00200DF0" w:rsidRDefault="00864328" w:rsidP="008643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3162902" w14:textId="00C40044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8.600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4301228" w14:textId="2653E1B5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8.600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3357FF8" w14:textId="0C6C7D8F" w:rsidR="00864328" w:rsidRPr="00200DF0" w:rsidRDefault="00864328" w:rsidP="0086432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8.600</w:t>
                  </w:r>
                </w:p>
              </w:tc>
            </w:tr>
          </w:tbl>
          <w:p w14:paraId="5A1F1F8C" w14:textId="77777777" w:rsidR="00864328" w:rsidRDefault="00864328" w:rsidP="008643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B26EE3F" w14:textId="77777777" w:rsidR="00864328" w:rsidRDefault="00864328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190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Otkup zemljišta</w:t>
            </w:r>
          </w:p>
          <w:p w14:paraId="6E005DB8" w14:textId="242BCA39" w:rsidR="00864328" w:rsidRPr="00352120" w:rsidRDefault="00352120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Nastavak uređenja stambeno-poslovne zone koja obuhvaća područje ulice Hrvatskih pavlina i ulice A. Stepinca. Nakon provedbe UPU-a 2025. godine kreće se sa otkupom zemljišta</w:t>
            </w:r>
            <w:r w:rsidR="00CD5F6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4C84178" w14:textId="77777777" w:rsidR="00864328" w:rsidRPr="00621909" w:rsidRDefault="00864328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F8EA29A" w14:textId="77777777" w:rsidR="00864328" w:rsidRDefault="00864328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190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prometnica</w:t>
            </w:r>
          </w:p>
          <w:p w14:paraId="61AB180C" w14:textId="7513C8D7" w:rsidR="00864328" w:rsidRPr="00352120" w:rsidRDefault="00352120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5212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izradu dokumentacije i sređivanje vlasništva.</w:t>
            </w:r>
            <w:r w:rsidR="00CD5F6E">
              <w:t xml:space="preserve"> </w:t>
            </w:r>
          </w:p>
          <w:p w14:paraId="11DB2F35" w14:textId="77777777" w:rsidR="00864328" w:rsidRPr="00621909" w:rsidRDefault="00864328" w:rsidP="0086432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15D9521" w14:textId="4E00E53B" w:rsidR="00864328" w:rsidRDefault="00864328" w:rsidP="008643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190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niskonaponske mreže Zona</w:t>
            </w:r>
          </w:p>
          <w:p w14:paraId="03DB1323" w14:textId="4441694B" w:rsidR="00864328" w:rsidRPr="00CD5F6E" w:rsidRDefault="00CD5F6E" w:rsidP="008643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izgradnju niskonaponske mreže u stambeno-poslovnoj zoni.</w:t>
            </w:r>
          </w:p>
          <w:p w14:paraId="09EA1F65" w14:textId="77777777" w:rsidR="00864328" w:rsidRPr="00200DF0" w:rsidRDefault="00864328" w:rsidP="008643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2A17AFC1" w14:textId="77777777" w:rsidR="00621909" w:rsidRDefault="006B51A7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621909" w:rsidRPr="00200DF0" w14:paraId="45E32043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69BE5581" w14:textId="0BCEC1B3" w:rsidR="00621909" w:rsidRPr="00200DF0" w:rsidRDefault="00621909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51" w:name="_Toc149204805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1022 OČUVANJE KULTURNE BAŠTINE</w:t>
            </w:r>
            <w:bookmarkEnd w:id="51"/>
          </w:p>
        </w:tc>
      </w:tr>
      <w:tr w:rsidR="00621909" w:rsidRPr="00200DF0" w14:paraId="521E66E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1CDF75C" w14:textId="77777777" w:rsidR="000B5B79" w:rsidRPr="000B5B79" w:rsidRDefault="000B5B79" w:rsidP="000B5B7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5B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5977531" w14:textId="77777777" w:rsidR="000B5B79" w:rsidRPr="000B5B79" w:rsidRDefault="000B5B79" w:rsidP="000B5B7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B5B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0B5B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266455C1" w14:textId="77777777" w:rsidR="00621909" w:rsidRPr="000B5B79" w:rsidRDefault="000B5B79" w:rsidP="000B5B79">
            <w:pPr>
              <w:pStyle w:val="Odlomakpopisa"/>
              <w:numPr>
                <w:ilvl w:val="0"/>
                <w:numId w:val="3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B5B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Izgradnju Centra za posjetitelje.</w:t>
            </w:r>
          </w:p>
          <w:p w14:paraId="45C92F0A" w14:textId="20ACF5F4" w:rsidR="000B5B79" w:rsidRPr="000B5B79" w:rsidRDefault="000B5B79" w:rsidP="000B5B79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21909" w:rsidRPr="00200DF0" w14:paraId="21F42B0D" w14:textId="77777777" w:rsidTr="00EF13B5">
        <w:trPr>
          <w:trHeight w:val="970"/>
          <w:tblCellSpacing w:w="20" w:type="dxa"/>
        </w:trPr>
        <w:tc>
          <w:tcPr>
            <w:tcW w:w="10245" w:type="dxa"/>
            <w:shd w:val="clear" w:color="auto" w:fill="auto"/>
          </w:tcPr>
          <w:p w14:paraId="735F7932" w14:textId="77777777" w:rsidR="00621909" w:rsidRPr="00200DF0" w:rsidRDefault="0062190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30B970F8" w14:textId="18FD66E5" w:rsidR="00621909" w:rsidRPr="005A594F" w:rsidRDefault="000B5B79" w:rsidP="005A594F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A594F">
              <w:rPr>
                <w:rFonts w:ascii="Arial" w:hAnsi="Arial" w:cs="Arial"/>
                <w:sz w:val="16"/>
                <w:szCs w:val="16"/>
                <w:lang w:eastAsia="hr-HR"/>
              </w:rPr>
              <w:t>Zakon o gradnji,</w:t>
            </w:r>
          </w:p>
          <w:p w14:paraId="4C611CB5" w14:textId="2B2FB678" w:rsidR="000B5B79" w:rsidRPr="005A594F" w:rsidRDefault="000B5B79" w:rsidP="005A594F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A594F">
              <w:rPr>
                <w:rFonts w:ascii="Arial" w:hAnsi="Arial" w:cs="Arial"/>
                <w:sz w:val="16"/>
                <w:szCs w:val="16"/>
                <w:lang w:eastAsia="hr-HR"/>
              </w:rPr>
              <w:t>Zakon o zaštiti i očuvanju kulturnih dobara,</w:t>
            </w:r>
          </w:p>
          <w:p w14:paraId="552FB308" w14:textId="47BC7802" w:rsidR="00621909" w:rsidRPr="005A594F" w:rsidRDefault="000B5B79" w:rsidP="005A594F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A594F">
              <w:rPr>
                <w:rFonts w:ascii="Arial" w:hAnsi="Arial" w:cs="Arial"/>
                <w:sz w:val="16"/>
                <w:szCs w:val="16"/>
                <w:lang w:eastAsia="hr-HR"/>
              </w:rPr>
              <w:t>Zakon o ustanovama</w:t>
            </w:r>
            <w:r w:rsidR="005A594F" w:rsidRPr="005A594F"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621909" w:rsidRPr="00200DF0" w14:paraId="70653783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2F244FD7" w14:textId="77777777" w:rsidR="00621909" w:rsidRPr="00200DF0" w:rsidRDefault="0062190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1F17B4D6" w14:textId="77777777" w:rsidR="00621909" w:rsidRPr="00200DF0" w:rsidRDefault="0062190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B814563" w14:textId="77777777" w:rsidR="00621909" w:rsidRPr="00200DF0" w:rsidRDefault="00621909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621909" w:rsidRPr="00200DF0" w14:paraId="601FF515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94FEA63" w14:textId="77777777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9DFC8E1" w14:textId="77777777" w:rsidR="00621909" w:rsidRPr="00200DF0" w:rsidRDefault="00621909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2" w:name="_Toc149204806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2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92A55AD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825A3F0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570F2313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AC17786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B1357E6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621909" w:rsidRPr="00200DF0" w14:paraId="594982EE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50A2170" w14:textId="0A52E3BC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K1022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0B1945D" w14:textId="046FB571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Centar za posjetitelje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279582FC" w14:textId="1DFEE8B4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DCED72A" w14:textId="3A19173D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3212306" w14:textId="1BAEE707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</w:t>
                  </w:r>
                </w:p>
              </w:tc>
            </w:tr>
            <w:tr w:rsidR="00621909" w:rsidRPr="00200DF0" w14:paraId="49E7D904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94E16D4" w14:textId="77777777" w:rsidR="00621909" w:rsidRPr="00200DF0" w:rsidRDefault="00621909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3CEB5BB" w14:textId="77777777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C1EA45E" w14:textId="76F0AE6D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E949764" w14:textId="68E4EB81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580D13C" w14:textId="60FF2CB8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1.000</w:t>
                  </w:r>
                </w:p>
              </w:tc>
            </w:tr>
          </w:tbl>
          <w:p w14:paraId="0867CA1E" w14:textId="77777777" w:rsidR="00621909" w:rsidRDefault="0062190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DD41CD0" w14:textId="608357BE" w:rsidR="00621909" w:rsidRDefault="0062190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Centar za posjetitelje</w:t>
            </w:r>
          </w:p>
          <w:p w14:paraId="7D624E52" w14:textId="44248D79" w:rsidR="00621909" w:rsidRPr="005A594F" w:rsidRDefault="005A594F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izgradnja Centra za posjetitelje</w:t>
            </w:r>
            <w:r w:rsidR="0006444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sa sadržajem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koji će objediniti cjelokupnu kulturnu baštinu i povijest ne samo Grada Lepoglave nego i cijele regije.</w:t>
            </w:r>
          </w:p>
          <w:p w14:paraId="2E9A4C13" w14:textId="77777777" w:rsidR="00621909" w:rsidRPr="00200DF0" w:rsidRDefault="00621909" w:rsidP="003A68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23FD6BCD" w14:textId="480605C2" w:rsidR="00621909" w:rsidRDefault="0062190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621909" w:rsidRPr="00200DF0" w14:paraId="109B4D1C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D1A9A39" w14:textId="0995E801" w:rsidR="00621909" w:rsidRPr="00200DF0" w:rsidRDefault="00621909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53" w:name="_Toc149204809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1037 RAZVOJ INFRASTRUKTURE ŠIROKOPOJASNOG PRISTUPA</w:t>
            </w:r>
            <w:bookmarkEnd w:id="53"/>
          </w:p>
        </w:tc>
      </w:tr>
      <w:tr w:rsidR="00621909" w:rsidRPr="00200DF0" w14:paraId="4AA7D2C9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9DA4676" w14:textId="77777777" w:rsidR="00064449" w:rsidRPr="00064449" w:rsidRDefault="00064449" w:rsidP="0006444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6444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25CDFFED" w14:textId="77777777" w:rsidR="00064449" w:rsidRPr="00064449" w:rsidRDefault="00064449" w:rsidP="0006444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6444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167CBE93" w14:textId="4EE4EB4B" w:rsidR="00621909" w:rsidRPr="00064449" w:rsidRDefault="00064449" w:rsidP="00064449">
            <w:pPr>
              <w:pStyle w:val="Odlomakpopisa"/>
              <w:numPr>
                <w:ilvl w:val="0"/>
                <w:numId w:val="3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Sufinanciranje troškova provedbe projekta</w:t>
            </w:r>
          </w:p>
        </w:tc>
      </w:tr>
      <w:tr w:rsidR="00621909" w:rsidRPr="00200DF0" w14:paraId="66AC5E94" w14:textId="77777777" w:rsidTr="00064449">
        <w:trPr>
          <w:trHeight w:val="585"/>
          <w:tblCellSpacing w:w="20" w:type="dxa"/>
        </w:trPr>
        <w:tc>
          <w:tcPr>
            <w:tcW w:w="10245" w:type="dxa"/>
            <w:shd w:val="clear" w:color="auto" w:fill="auto"/>
          </w:tcPr>
          <w:p w14:paraId="234E4A81" w14:textId="77777777" w:rsidR="00621909" w:rsidRPr="00200DF0" w:rsidRDefault="0062190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73D5A874" w14:textId="4E3F83F4" w:rsidR="00621909" w:rsidRPr="00064449" w:rsidRDefault="00064449" w:rsidP="00064449">
            <w:pPr>
              <w:rPr>
                <w:rFonts w:ascii="Arial" w:hAnsi="Arial" w:cs="Arial"/>
                <w:sz w:val="16"/>
                <w:szCs w:val="16"/>
              </w:rPr>
            </w:pPr>
            <w:r w:rsidRPr="00064449">
              <w:rPr>
                <w:rStyle w:val="Istaknuto"/>
                <w:rFonts w:ascii="Arial" w:hAnsi="Arial" w:cs="Arial"/>
                <w:i w:val="0"/>
                <w:iCs w:val="0"/>
                <w:sz w:val="16"/>
                <w:szCs w:val="16"/>
              </w:rPr>
              <w:t>Zakon o elektroničkim komunikacijama</w:t>
            </w:r>
          </w:p>
        </w:tc>
      </w:tr>
      <w:tr w:rsidR="00621909" w:rsidRPr="00200DF0" w14:paraId="22EB70C5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DB53817" w14:textId="77777777" w:rsidR="00621909" w:rsidRPr="00200DF0" w:rsidRDefault="0062190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2C35D2E0" w14:textId="77777777" w:rsidR="00621909" w:rsidRPr="00200DF0" w:rsidRDefault="0062190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7E7B36B" w14:textId="77777777" w:rsidR="00621909" w:rsidRPr="00200DF0" w:rsidRDefault="00621909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621909" w:rsidRPr="00200DF0" w14:paraId="3079DBC6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EDAD3C1" w14:textId="77777777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BFA82AF" w14:textId="77777777" w:rsidR="00621909" w:rsidRPr="00200DF0" w:rsidRDefault="00621909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4" w:name="_Toc149204810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4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47438E2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9B7109E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F05410F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79DB71D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0886A523" w14:textId="77777777" w:rsidR="00621909" w:rsidRPr="00200DF0" w:rsidRDefault="0062190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621909" w:rsidRPr="00200DF0" w14:paraId="6BC0B8BD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DF10D46" w14:textId="6F8C37EB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A1037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397282C" w14:textId="4B2250D4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troškova provedbe projekata - širokopojasni pristup</w:t>
                  </w:r>
                </w:p>
              </w:tc>
              <w:tc>
                <w:tcPr>
                  <w:tcW w:w="1750" w:type="dxa"/>
                  <w:vAlign w:val="center"/>
                </w:tcPr>
                <w:p w14:paraId="48ECEF7C" w14:textId="61923E34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4AC372C" w14:textId="5DBDDC16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DCD65A2" w14:textId="0D8C6F80" w:rsidR="00621909" w:rsidRPr="00200DF0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621909" w:rsidRPr="00200DF0" w14:paraId="5B156A91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9A5121D" w14:textId="06341111" w:rsidR="00621909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K1037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CB4A380" w14:textId="4C9B719D" w:rsidR="00621909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Razvoj pametnih i održivih rješenja i usluga digitalizacija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8F12B7D" w14:textId="5FF63EB9" w:rsidR="00621909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71E008D" w14:textId="684042F6" w:rsidR="00621909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07E628" w14:textId="21C5230A" w:rsidR="00621909" w:rsidRDefault="0062190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064449" w:rsidRPr="00200DF0" w14:paraId="5CAFF594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2C9B7BD" w14:textId="77420529" w:rsidR="00064449" w:rsidRDefault="000644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K1037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F9AC53E" w14:textId="08BBD085" w:rsidR="00064449" w:rsidRDefault="000644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Digitalni komunikacijski modul ʺSmart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city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ʺ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8DD7D5" w14:textId="3DA2BF97" w:rsidR="00064449" w:rsidRDefault="000644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9DC70B" w14:textId="2EFDCFA8" w:rsidR="00064449" w:rsidRDefault="000644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2E9C179" w14:textId="39566438" w:rsidR="00064449" w:rsidRDefault="000644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26.800</w:t>
                  </w:r>
                </w:p>
              </w:tc>
            </w:tr>
            <w:tr w:rsidR="00621909" w:rsidRPr="00200DF0" w14:paraId="45A21656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B7C1009" w14:textId="77777777" w:rsidR="00621909" w:rsidRPr="00200DF0" w:rsidRDefault="00621909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1802055" w14:textId="77777777" w:rsidR="00621909" w:rsidRPr="00200DF0" w:rsidRDefault="0062190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B652868" w14:textId="053B9B58" w:rsidR="00621909" w:rsidRPr="00200DF0" w:rsidRDefault="000644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064449">
                    <w:rPr>
                      <w:rFonts w:ascii="Arial" w:eastAsia="Times New Roman" w:hAnsi="Arial" w:cs="Arial"/>
                      <w:b/>
                      <w:color w:val="000000" w:themeColor="text1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83.000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2CBFB38" w14:textId="73368291" w:rsidR="00621909" w:rsidRPr="00200DF0" w:rsidRDefault="000644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15.500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6715A4E" w14:textId="48E3668B" w:rsidR="00621909" w:rsidRPr="00200DF0" w:rsidRDefault="000644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26.800</w:t>
                  </w:r>
                </w:p>
              </w:tc>
            </w:tr>
          </w:tbl>
          <w:p w14:paraId="5402392D" w14:textId="77777777" w:rsidR="00064449" w:rsidRDefault="00064449" w:rsidP="0062190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12910EF" w14:textId="11FDE336" w:rsidR="00621909" w:rsidRDefault="00621909" w:rsidP="0062190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190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troškova provedbe projekata - širokopojasni pristup</w:t>
            </w:r>
          </w:p>
          <w:p w14:paraId="775AB915" w14:textId="56CFF6E3" w:rsidR="00621909" w:rsidRPr="00064449" w:rsidRDefault="007C06B5" w:rsidP="0062190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 vođenje projekta širokopojasnog interneta PRŠI</w:t>
            </w:r>
            <w:r w:rsidR="001E267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CF40B3C" w14:textId="77777777" w:rsidR="00621909" w:rsidRPr="00621909" w:rsidRDefault="00621909" w:rsidP="0062190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0D4B119" w14:textId="1F7B5A4C" w:rsidR="00621909" w:rsidRDefault="00621909" w:rsidP="0062190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190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Razvoj pametnih i održivih rješenja i usluga digitalizacija</w:t>
            </w:r>
          </w:p>
          <w:p w14:paraId="7A9ABAE9" w14:textId="1C39D819" w:rsidR="00621909" w:rsidRDefault="007C06B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razvoj pametnih i održivih rješenja i usluga digitalizacija prema dobivenom projektu iz Fonda Europske unije.</w:t>
            </w:r>
          </w:p>
          <w:p w14:paraId="7223F472" w14:textId="6865B08C" w:rsidR="007C06B5" w:rsidRDefault="007C06B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032E3DF" w14:textId="47039EDD" w:rsidR="007C06B5" w:rsidRDefault="007C06B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C06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Digitalni komunikacijski modul ʺSmart </w:t>
            </w:r>
            <w:proofErr w:type="spellStart"/>
            <w:r w:rsidRPr="007C06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city</w:t>
            </w:r>
            <w:proofErr w:type="spellEnd"/>
            <w:r w:rsidRPr="007C06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ʺ</w:t>
            </w:r>
          </w:p>
          <w:p w14:paraId="70F2640A" w14:textId="394FFF3D" w:rsidR="007C06B5" w:rsidRPr="007C06B5" w:rsidRDefault="007C06B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provođenje projekta ʺSmart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city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ʺ kroz spajanje informacijske i komunikacijske tehnologije i raznih fizičkih uređaja povezanih s mrežom kako bi se optimizirala učinkovitost gradskih usluga.</w:t>
            </w:r>
          </w:p>
          <w:p w14:paraId="18C7A595" w14:textId="77777777" w:rsidR="00621909" w:rsidRDefault="0062190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E281647" w14:textId="77777777" w:rsidR="00621909" w:rsidRPr="00200DF0" w:rsidRDefault="0062190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DEF630F" w14:textId="77777777" w:rsidR="006B51A7" w:rsidRDefault="006B51A7"/>
    <w:p w14:paraId="6C7BFA6C" w14:textId="77777777" w:rsidR="007329DD" w:rsidRDefault="007329DD"/>
    <w:p w14:paraId="3B250A5E" w14:textId="24A689B3" w:rsidR="007329DD" w:rsidRDefault="007329DD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621909" w:rsidRPr="00200DF0" w14:paraId="0EE3FD85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3CCFE72A" w14:textId="66D5B4D0" w:rsidR="00621909" w:rsidRPr="00200DF0" w:rsidRDefault="00621909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55" w:name="_Toc149204813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1038 IZRADA PROSTORNO – PLANSKE DOKUMENTACIJE</w:t>
            </w:r>
            <w:bookmarkEnd w:id="55"/>
          </w:p>
        </w:tc>
      </w:tr>
      <w:tr w:rsidR="003219CB" w:rsidRPr="00200DF0" w14:paraId="0BE261CE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AF58DF9" w14:textId="77777777" w:rsidR="003219CB" w:rsidRPr="001A4BFD" w:rsidRDefault="003219CB" w:rsidP="003219C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9545045" w14:textId="77777777" w:rsidR="003219CB" w:rsidRPr="003219CB" w:rsidRDefault="003219CB" w:rsidP="003219C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219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35420125" w14:textId="77777777" w:rsidR="003219CB" w:rsidRDefault="003219CB" w:rsidP="003219CB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219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Izmjene UPU-a za naselje Lepoglava.</w:t>
            </w:r>
          </w:p>
          <w:p w14:paraId="1238109F" w14:textId="28ED5E29" w:rsidR="003219CB" w:rsidRPr="003219CB" w:rsidRDefault="003219CB" w:rsidP="003219CB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219CB" w:rsidRPr="00200DF0" w14:paraId="49EDB187" w14:textId="77777777" w:rsidTr="003219CB">
        <w:trPr>
          <w:trHeight w:val="842"/>
          <w:tblCellSpacing w:w="20" w:type="dxa"/>
        </w:trPr>
        <w:tc>
          <w:tcPr>
            <w:tcW w:w="10245" w:type="dxa"/>
            <w:shd w:val="clear" w:color="auto" w:fill="auto"/>
          </w:tcPr>
          <w:p w14:paraId="710BC86C" w14:textId="77777777" w:rsidR="003219CB" w:rsidRPr="00200DF0" w:rsidRDefault="003219CB" w:rsidP="003219C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C14CFDE" w14:textId="77777777" w:rsidR="003219CB" w:rsidRPr="00352120" w:rsidRDefault="003219CB" w:rsidP="003219CB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352120">
              <w:rPr>
                <w:rFonts w:ascii="Arial" w:hAnsi="Arial" w:cs="Arial"/>
                <w:sz w:val="16"/>
                <w:szCs w:val="16"/>
                <w:lang w:eastAsia="hr-HR"/>
              </w:rPr>
              <w:t>Zakon o prostornom uređenju,</w:t>
            </w:r>
          </w:p>
          <w:p w14:paraId="7A0FC461" w14:textId="780CE91D" w:rsidR="003219CB" w:rsidRPr="003219CB" w:rsidRDefault="003219CB" w:rsidP="003219CB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352120">
              <w:rPr>
                <w:rFonts w:ascii="Arial" w:hAnsi="Arial" w:cs="Arial"/>
                <w:sz w:val="16"/>
                <w:szCs w:val="16"/>
                <w:lang w:eastAsia="hr-HR"/>
              </w:rPr>
              <w:t>Urbanistički plan uređenja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3219CB" w:rsidRPr="00200DF0" w14:paraId="020BC4EF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EC05E49" w14:textId="77777777" w:rsidR="003219CB" w:rsidRPr="00200DF0" w:rsidRDefault="003219CB" w:rsidP="003219C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4EDF2FA" w14:textId="77777777" w:rsidR="003219CB" w:rsidRPr="00200DF0" w:rsidRDefault="003219CB" w:rsidP="003219C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78F6691" w14:textId="77777777" w:rsidR="003219CB" w:rsidRPr="00200DF0" w:rsidRDefault="003219CB" w:rsidP="003219C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3219CB" w:rsidRPr="00200DF0" w14:paraId="1287CF78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35EAB5C" w14:textId="77777777" w:rsidR="003219CB" w:rsidRPr="00200DF0" w:rsidRDefault="003219CB" w:rsidP="003219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1E0A45D" w14:textId="77777777" w:rsidR="003219CB" w:rsidRPr="00200DF0" w:rsidRDefault="003219CB" w:rsidP="003219CB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6" w:name="_Toc149204814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6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20E699E" w14:textId="77777777" w:rsidR="003219CB" w:rsidRPr="00200DF0" w:rsidRDefault="003219CB" w:rsidP="003219CB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DF6801A" w14:textId="77777777" w:rsidR="003219CB" w:rsidRPr="00200DF0" w:rsidRDefault="003219CB" w:rsidP="003219CB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49D5E01" w14:textId="77777777" w:rsidR="003219CB" w:rsidRPr="00200DF0" w:rsidRDefault="003219CB" w:rsidP="003219CB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42C472B" w14:textId="77777777" w:rsidR="003219CB" w:rsidRPr="00200DF0" w:rsidRDefault="003219CB" w:rsidP="003219CB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1B331BC" w14:textId="77777777" w:rsidR="003219CB" w:rsidRPr="00200DF0" w:rsidRDefault="003219CB" w:rsidP="003219CB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3219CB" w:rsidRPr="00200DF0" w14:paraId="5CD94F18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F2EDDB8" w14:textId="079CDC44" w:rsidR="003219CB" w:rsidRPr="00200DF0" w:rsidRDefault="003219CB" w:rsidP="003219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K1038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3FCE5B6" w14:textId="20886229" w:rsidR="003219CB" w:rsidRPr="00200DF0" w:rsidRDefault="003219CB" w:rsidP="003219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Izmjene UPU-a za naselje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055959" w14:textId="4CF8D198" w:rsidR="003219CB" w:rsidRPr="00200DF0" w:rsidRDefault="003219CB" w:rsidP="003219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0418A31" w14:textId="4AC4347E" w:rsidR="003219CB" w:rsidRPr="00200DF0" w:rsidRDefault="003219CB" w:rsidP="003219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5F51FE" w14:textId="4B894B79" w:rsidR="003219CB" w:rsidRPr="00200DF0" w:rsidRDefault="003219CB" w:rsidP="003219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3219CB" w:rsidRPr="00200DF0" w14:paraId="05551B22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D98FF03" w14:textId="77777777" w:rsidR="003219CB" w:rsidRPr="00200DF0" w:rsidRDefault="003219CB" w:rsidP="003219CB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17BF94B" w14:textId="77777777" w:rsidR="003219CB" w:rsidRPr="00200DF0" w:rsidRDefault="003219CB" w:rsidP="003219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C179EF8" w14:textId="619914AF" w:rsidR="003219CB" w:rsidRPr="00200DF0" w:rsidRDefault="003219CB" w:rsidP="003219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13A5913" w14:textId="7E045BF6" w:rsidR="003219CB" w:rsidRPr="00200DF0" w:rsidRDefault="003219CB" w:rsidP="003219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6780498" w14:textId="400924A3" w:rsidR="003219CB" w:rsidRPr="00200DF0" w:rsidRDefault="003219CB" w:rsidP="003219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</w:p>
              </w:tc>
            </w:tr>
          </w:tbl>
          <w:p w14:paraId="3BA6A9CC" w14:textId="77777777" w:rsidR="003219CB" w:rsidRDefault="003219CB" w:rsidP="003219C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AED607B" w14:textId="3259D20C" w:rsidR="003219CB" w:rsidRDefault="003219CB" w:rsidP="003219C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2190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Izmjene UPU-a za naselje Lepoglava</w:t>
            </w:r>
          </w:p>
          <w:p w14:paraId="06DCA85B" w14:textId="323CF68A" w:rsidR="003219CB" w:rsidRPr="00D17248" w:rsidRDefault="00D17248" w:rsidP="003219C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Nakon izmjene Prostornog plana potrebno je izvršiti prilagodba Urbanističkog plana uređenja, izrada prostorno planske dokumentacije za uređenje prostorno planskog sa</w:t>
            </w:r>
            <w:r w:rsidR="003B56F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žaja.</w:t>
            </w:r>
          </w:p>
          <w:p w14:paraId="5A336DE5" w14:textId="77777777" w:rsidR="003219CB" w:rsidRPr="00200DF0" w:rsidRDefault="003219CB" w:rsidP="003219C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1231913C" w14:textId="6F037CFC" w:rsidR="00621909" w:rsidRDefault="00621909"/>
    <w:p w14:paraId="73DEB8AB" w14:textId="77777777" w:rsidR="00621909" w:rsidRDefault="0062190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621909" w:rsidRPr="00200DF0" w14:paraId="62B1E43E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25F7254" w14:textId="1A186295" w:rsidR="00621909" w:rsidRPr="00200DF0" w:rsidRDefault="00621909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57" w:name="_Toc149204817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1039 POTICANJE STAMBENE GRADNJE</w:t>
            </w:r>
            <w:bookmarkEnd w:id="57"/>
          </w:p>
        </w:tc>
      </w:tr>
      <w:tr w:rsidR="007F6568" w:rsidRPr="00200DF0" w14:paraId="2697F225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00AC96C" w14:textId="77777777" w:rsidR="007F6568" w:rsidRPr="001A4BFD" w:rsidRDefault="007F6568" w:rsidP="007F65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A4BF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8DE230D" w14:textId="77777777" w:rsidR="007F6568" w:rsidRPr="003219CB" w:rsidRDefault="007F6568" w:rsidP="007F65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219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3258CC6" w14:textId="77777777" w:rsidR="007F6568" w:rsidRDefault="007F6568" w:rsidP="00E83823">
            <w:pPr>
              <w:pStyle w:val="Odlomakpopisa"/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Društveno poticajnu stanogradnju – POS.</w:t>
            </w:r>
          </w:p>
          <w:p w14:paraId="2EE1C6E4" w14:textId="54845108" w:rsidR="00E83823" w:rsidRPr="00E83823" w:rsidRDefault="00E83823" w:rsidP="00E83823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7F6568" w:rsidRPr="00200DF0" w14:paraId="497E55B8" w14:textId="77777777" w:rsidTr="007F6568">
        <w:trPr>
          <w:trHeight w:val="704"/>
          <w:tblCellSpacing w:w="20" w:type="dxa"/>
        </w:trPr>
        <w:tc>
          <w:tcPr>
            <w:tcW w:w="10245" w:type="dxa"/>
            <w:shd w:val="clear" w:color="auto" w:fill="auto"/>
          </w:tcPr>
          <w:p w14:paraId="18C5520D" w14:textId="77777777" w:rsidR="007F6568" w:rsidRPr="00200DF0" w:rsidRDefault="007F6568" w:rsidP="007F656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3C955F85" w14:textId="1C13A2FA" w:rsidR="007F6568" w:rsidRPr="00200DF0" w:rsidRDefault="007F6568" w:rsidP="007F6568">
            <w:pPr>
              <w:spacing w:after="0"/>
              <w:rPr>
                <w:rFonts w:ascii="Calibri" w:eastAsia="Times New Roman" w:hAnsi="Calibri" w:cs="Calibri"/>
                <w:color w:val="0000CC"/>
                <w:kern w:val="0"/>
                <w:lang w:eastAsia="hr-HR"/>
                <w14:ligatures w14:val="none"/>
              </w:rPr>
            </w:pPr>
            <w:r w:rsidRPr="00352120">
              <w:rPr>
                <w:rFonts w:ascii="Arial" w:hAnsi="Arial" w:cs="Arial"/>
                <w:sz w:val="16"/>
                <w:szCs w:val="16"/>
                <w:lang w:eastAsia="hr-HR"/>
              </w:rPr>
              <w:t xml:space="preserve">Zakon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o društveno poticajnoj stanogradnji</w:t>
            </w:r>
          </w:p>
        </w:tc>
      </w:tr>
      <w:tr w:rsidR="007F6568" w:rsidRPr="00200DF0" w14:paraId="50B91C7E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EAB5CF9" w14:textId="77777777" w:rsidR="007F6568" w:rsidRPr="00200DF0" w:rsidRDefault="007F6568" w:rsidP="007F656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F1A69DD" w14:textId="77777777" w:rsidR="007F6568" w:rsidRPr="00200DF0" w:rsidRDefault="007F6568" w:rsidP="007F656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35C1FF9" w14:textId="77777777" w:rsidR="007F6568" w:rsidRPr="00200DF0" w:rsidRDefault="007F6568" w:rsidP="007F65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7F6568" w:rsidRPr="00200DF0" w14:paraId="717631DD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0436162" w14:textId="77777777" w:rsidR="007F6568" w:rsidRPr="00200DF0" w:rsidRDefault="007F6568" w:rsidP="007F6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3FBC2D8" w14:textId="77777777" w:rsidR="007F6568" w:rsidRPr="00200DF0" w:rsidRDefault="007F6568" w:rsidP="007F6568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8" w:name="_Toc149204818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8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C6EB4EF" w14:textId="77777777" w:rsidR="007F6568" w:rsidRPr="00200DF0" w:rsidRDefault="007F6568" w:rsidP="007F656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E1FEDD9" w14:textId="77777777" w:rsidR="007F6568" w:rsidRPr="00200DF0" w:rsidRDefault="007F6568" w:rsidP="007F656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9F45A14" w14:textId="77777777" w:rsidR="007F6568" w:rsidRPr="00200DF0" w:rsidRDefault="007F6568" w:rsidP="007F656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E30663D" w14:textId="77777777" w:rsidR="007F6568" w:rsidRPr="00200DF0" w:rsidRDefault="007F6568" w:rsidP="007F656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1CF1C1C" w14:textId="77777777" w:rsidR="007F6568" w:rsidRPr="00200DF0" w:rsidRDefault="007F6568" w:rsidP="007F6568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7F6568" w:rsidRPr="00200DF0" w14:paraId="5ECA63DF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E63E75D" w14:textId="4173F52D" w:rsidR="007F6568" w:rsidRPr="00200DF0" w:rsidRDefault="007F6568" w:rsidP="007F6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K1039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9AFD332" w14:textId="42CCCA73" w:rsidR="007F6568" w:rsidRPr="00200DF0" w:rsidRDefault="007F6568" w:rsidP="007F6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Društveno poticajna stanogradnja – POS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45FB09" w14:textId="2AE236F5" w:rsidR="007F6568" w:rsidRPr="00200DF0" w:rsidRDefault="007F6568" w:rsidP="007F65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CBC41E3" w14:textId="43370AF5" w:rsidR="007F6568" w:rsidRPr="00200DF0" w:rsidRDefault="007F6568" w:rsidP="007F65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D389574" w14:textId="59E6B84C" w:rsidR="007F6568" w:rsidRPr="00200DF0" w:rsidRDefault="007F6568" w:rsidP="007F65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</w:tr>
            <w:tr w:rsidR="007F6568" w:rsidRPr="00200DF0" w14:paraId="66FE1B1D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5664EF6" w14:textId="77777777" w:rsidR="007F6568" w:rsidRPr="00200DF0" w:rsidRDefault="007F6568" w:rsidP="007F6568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0EFEAE4" w14:textId="77777777" w:rsidR="007F6568" w:rsidRPr="00200DF0" w:rsidRDefault="007F6568" w:rsidP="007F656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F12F728" w14:textId="7AC6687B" w:rsidR="007F6568" w:rsidRPr="00200DF0" w:rsidRDefault="007F6568" w:rsidP="007F65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5A09A8F" w14:textId="287A9F01" w:rsidR="007F6568" w:rsidRPr="00200DF0" w:rsidRDefault="007F6568" w:rsidP="007F65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D5668C5" w14:textId="4BEADC98" w:rsidR="007F6568" w:rsidRPr="00200DF0" w:rsidRDefault="007F6568" w:rsidP="007F65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30.000</w:t>
                  </w:r>
                </w:p>
              </w:tc>
            </w:tr>
          </w:tbl>
          <w:p w14:paraId="1FF56F77" w14:textId="77777777" w:rsidR="007F6568" w:rsidRDefault="007F6568" w:rsidP="007F656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9A35A17" w14:textId="660883C5" w:rsidR="007F6568" w:rsidRDefault="007F6568" w:rsidP="007F656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67C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Društveno poticajna stanogradnja – POS</w:t>
            </w:r>
          </w:p>
          <w:p w14:paraId="2AC3F3A2" w14:textId="0DC0AA24" w:rsidR="007F6568" w:rsidRPr="007F6568" w:rsidRDefault="007F6568" w:rsidP="007F656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predviđena za tekuće troškove pripremne dokumentacije, a projekt vodi Agencija za pravni promet i posredovanje nekretninama.</w:t>
            </w:r>
          </w:p>
          <w:p w14:paraId="1B8B794C" w14:textId="77777777" w:rsidR="007F6568" w:rsidRPr="00200DF0" w:rsidRDefault="007F6568" w:rsidP="007F656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26ADA79A" w14:textId="525BCA76" w:rsidR="00567CCC" w:rsidRDefault="00567CCC"/>
    <w:p w14:paraId="2672DF9E" w14:textId="77777777" w:rsidR="00567CCC" w:rsidRDefault="00567CCC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567CCC" w:rsidRPr="00200DF0" w14:paraId="42AC3E2B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FF98691" w14:textId="620B7D8A" w:rsidR="00567CCC" w:rsidRPr="00200DF0" w:rsidRDefault="00567CCC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59" w:name="_Toc149204821"/>
            <w:bookmarkStart w:id="60" w:name="_Hlk149138453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1041 POSTAVA SIGURNOSNIH SUSTAVA</w:t>
            </w:r>
            <w:bookmarkEnd w:id="59"/>
          </w:p>
        </w:tc>
      </w:tr>
      <w:tr w:rsidR="00567CCC" w:rsidRPr="00200DF0" w14:paraId="7B037C6A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4EC0605" w14:textId="77777777" w:rsidR="007F6568" w:rsidRPr="007F6568" w:rsidRDefault="007F6568" w:rsidP="007F65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DAFC674" w14:textId="77777777" w:rsidR="007F6568" w:rsidRPr="007F6568" w:rsidRDefault="007F6568" w:rsidP="007F65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14B83CDC" w14:textId="14B18228" w:rsidR="00567CCC" w:rsidRPr="00200DF0" w:rsidRDefault="007F6568" w:rsidP="007F6568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ab/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Postavu sigurnosnih sustava na cestama.</w:t>
            </w:r>
          </w:p>
        </w:tc>
      </w:tr>
      <w:tr w:rsidR="00567CCC" w:rsidRPr="00200DF0" w14:paraId="4D519A96" w14:textId="77777777" w:rsidTr="009A1316">
        <w:trPr>
          <w:trHeight w:val="883"/>
          <w:tblCellSpacing w:w="20" w:type="dxa"/>
        </w:trPr>
        <w:tc>
          <w:tcPr>
            <w:tcW w:w="10245" w:type="dxa"/>
            <w:shd w:val="clear" w:color="auto" w:fill="auto"/>
          </w:tcPr>
          <w:p w14:paraId="4FC8ED10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AFA27A4" w14:textId="1FDF3256" w:rsidR="007F6568" w:rsidRPr="00184B1C" w:rsidRDefault="007F6568" w:rsidP="007F6568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Zakon o cestama,</w:t>
            </w:r>
          </w:p>
          <w:p w14:paraId="00941E0D" w14:textId="509AD6BF" w:rsidR="00567CCC" w:rsidRPr="007F6568" w:rsidRDefault="007F6568" w:rsidP="007F6568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184B1C">
              <w:rPr>
                <w:rFonts w:ascii="Arial" w:hAnsi="Arial" w:cs="Arial"/>
                <w:sz w:val="16"/>
                <w:szCs w:val="16"/>
                <w:lang w:eastAsia="hr-HR"/>
              </w:rPr>
              <w:t>Zakonu o sigurnosti prometa na cestama</w:t>
            </w:r>
            <w:r w:rsidR="009A1316"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567CCC" w:rsidRPr="00200DF0" w14:paraId="32E8AE92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4EA4395F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D39BE64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B49C3BD" w14:textId="77777777" w:rsidR="00567CCC" w:rsidRPr="00200DF0" w:rsidRDefault="00567CCC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67CCC" w:rsidRPr="00200DF0" w14:paraId="02E8E161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7E71974" w14:textId="77777777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7C85147" w14:textId="77777777" w:rsidR="00567CCC" w:rsidRPr="00200DF0" w:rsidRDefault="00567CCC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1" w:name="_Toc149204822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1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AE2FE57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1441883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C6D2951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2D6C618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47A4D01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67CCC" w:rsidRPr="00200DF0" w14:paraId="37CF1B75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B1AFAB0" w14:textId="76E13877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K1041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510117A" w14:textId="5FB3AA7A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Postava sigurnosnih sustava na cestama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7B3024" w14:textId="401B72E5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F29F1C" w14:textId="3CD6F7A8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ACEBA56" w14:textId="425957CC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567CCC" w:rsidRPr="00200DF0" w14:paraId="1E62A6E1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F5D2369" w14:textId="77777777" w:rsidR="00567CCC" w:rsidRPr="00200DF0" w:rsidRDefault="00567CCC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32426B2" w14:textId="77777777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CED534E" w14:textId="3FC7646F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7A1AC9B" w14:textId="463291E5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06784EA" w14:textId="1463A2D4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10.000</w:t>
                  </w:r>
                </w:p>
              </w:tc>
            </w:tr>
          </w:tbl>
          <w:p w14:paraId="696BCC50" w14:textId="77777777" w:rsidR="00567CCC" w:rsidRDefault="00567CCC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3D0873A" w14:textId="13980649" w:rsidR="00567CCC" w:rsidRDefault="00567CCC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67C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Postava sigurnosnih sustava na cestama</w:t>
            </w:r>
          </w:p>
          <w:p w14:paraId="61E08BB8" w14:textId="3D2C981F" w:rsidR="00567CCC" w:rsidRPr="009A1316" w:rsidRDefault="009A131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postavu sigurnosnih sustava na cestama (kamere, znakovi, uspornici prometa, semafori itd.).</w:t>
            </w:r>
          </w:p>
          <w:p w14:paraId="779A7FE4" w14:textId="77777777" w:rsidR="00567CCC" w:rsidRDefault="00567CCC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D29427D" w14:textId="77777777" w:rsidR="00567CCC" w:rsidRPr="00200DF0" w:rsidRDefault="00567CCC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60"/>
    </w:tbl>
    <w:p w14:paraId="41A0D6C3" w14:textId="6E91393C" w:rsidR="00567CCC" w:rsidRDefault="00567CCC"/>
    <w:p w14:paraId="544D921B" w14:textId="77777777" w:rsidR="00567CCC" w:rsidRDefault="00567CCC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567CCC" w:rsidRPr="00200DF0" w14:paraId="289BBF6D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FFA18F2" w14:textId="6CF1C726" w:rsidR="00567CCC" w:rsidRPr="00200DF0" w:rsidRDefault="00567CCC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62" w:name="_Toc149204825"/>
            <w:bookmarkStart w:id="63" w:name="_Hlk149138908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1042 SORTIRNICA ČISTOĆA – GRAD VARAŽDIN</w:t>
            </w:r>
            <w:bookmarkEnd w:id="62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67CCC" w:rsidRPr="00200DF0" w14:paraId="4374D405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8D167FE" w14:textId="77777777" w:rsidR="009A1316" w:rsidRPr="007F6568" w:rsidRDefault="009A1316" w:rsidP="009A131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48F5C61" w14:textId="77777777" w:rsidR="009A1316" w:rsidRPr="007F6568" w:rsidRDefault="009A1316" w:rsidP="009A131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27069AFE" w14:textId="63B213C2" w:rsidR="00567CCC" w:rsidRPr="00032298" w:rsidRDefault="009A1316" w:rsidP="00032298">
            <w:pPr>
              <w:pStyle w:val="Odlomakpopisa"/>
              <w:numPr>
                <w:ilvl w:val="0"/>
                <w:numId w:val="3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322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Kapitalnu pomoć prilikom izgradnje </w:t>
            </w:r>
            <w:proofErr w:type="spellStart"/>
            <w:r w:rsidRPr="000322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  <w:r w:rsidRPr="0003229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Čistoća – Grad Varaždin.</w:t>
            </w:r>
            <w:r w:rsidR="00567CCC" w:rsidRPr="0003229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67CCC" w:rsidRPr="00200DF0" w14:paraId="3593B165" w14:textId="77777777" w:rsidTr="009A1316">
        <w:trPr>
          <w:trHeight w:val="879"/>
          <w:tblCellSpacing w:w="20" w:type="dxa"/>
        </w:trPr>
        <w:tc>
          <w:tcPr>
            <w:tcW w:w="10245" w:type="dxa"/>
            <w:shd w:val="clear" w:color="auto" w:fill="auto"/>
          </w:tcPr>
          <w:p w14:paraId="73F6A42C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8E98FB3" w14:textId="77777777" w:rsidR="009A1316" w:rsidRPr="005C0BBD" w:rsidRDefault="009A1316" w:rsidP="009A1316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C0BBD">
              <w:rPr>
                <w:rFonts w:ascii="Arial" w:hAnsi="Arial" w:cs="Arial"/>
                <w:sz w:val="16"/>
                <w:szCs w:val="16"/>
                <w:lang w:eastAsia="hr-HR"/>
              </w:rPr>
              <w:t>Zakon o zaštiti okoliša,</w:t>
            </w:r>
          </w:p>
          <w:p w14:paraId="57215A57" w14:textId="66D0A8E4" w:rsidR="00567CCC" w:rsidRPr="009A1316" w:rsidRDefault="009A1316" w:rsidP="009A1316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5C0BBD">
              <w:rPr>
                <w:rFonts w:ascii="Arial" w:hAnsi="Arial" w:cs="Arial"/>
                <w:sz w:val="16"/>
                <w:szCs w:val="16"/>
                <w:lang w:eastAsia="hr-HR"/>
              </w:rPr>
              <w:t>Zakon o gospodarenju otpadom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.</w:t>
            </w:r>
          </w:p>
        </w:tc>
      </w:tr>
      <w:tr w:rsidR="00567CCC" w:rsidRPr="00200DF0" w14:paraId="49AFF792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E0937D8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2B05699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1F7129D" w14:textId="77777777" w:rsidR="00567CCC" w:rsidRPr="00200DF0" w:rsidRDefault="00567CCC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67CCC" w:rsidRPr="00200DF0" w14:paraId="2004860B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E91BB24" w14:textId="77777777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7C5576E" w14:textId="77777777" w:rsidR="00567CCC" w:rsidRPr="00200DF0" w:rsidRDefault="00567CCC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4" w:name="_Toc149204826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4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8B7F167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3B4B91C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72E45F5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53E993B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D891C03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67CCC" w:rsidRPr="00200DF0" w14:paraId="0D599299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8971D80" w14:textId="3A1DE63C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K1042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853989C" w14:textId="1DC06B1A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Kapitalna pomoć za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Sortirnicu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Čistoća – Grad Varaždin</w:t>
                  </w:r>
                </w:p>
              </w:tc>
              <w:tc>
                <w:tcPr>
                  <w:tcW w:w="1750" w:type="dxa"/>
                  <w:vAlign w:val="center"/>
                </w:tcPr>
                <w:p w14:paraId="0A125BBC" w14:textId="1F1283E7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D560493" w14:textId="6134C84E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7FA6DF7" w14:textId="6C9CB3CA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567CCC" w:rsidRPr="00200DF0" w14:paraId="6C10F645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059A058" w14:textId="77777777" w:rsidR="00567CCC" w:rsidRPr="00200DF0" w:rsidRDefault="00567CCC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969229D" w14:textId="77777777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161C849" w14:textId="5861E55C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50.000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F4D7DE5" w14:textId="53BBAB20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AE3B12D" w14:textId="76FD63E0" w:rsidR="00567CCC" w:rsidRPr="00200DF0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</w:p>
              </w:tc>
            </w:tr>
          </w:tbl>
          <w:p w14:paraId="410AA299" w14:textId="77777777" w:rsidR="009A1316" w:rsidRDefault="009A131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75B7CC7" w14:textId="5F270DA4" w:rsidR="009A1316" w:rsidRPr="0071073A" w:rsidRDefault="009A131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07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Kapitalna pomoć za </w:t>
            </w:r>
            <w:proofErr w:type="spellStart"/>
            <w:r w:rsidRPr="007107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Sortirnicu</w:t>
            </w:r>
            <w:proofErr w:type="spellEnd"/>
            <w:r w:rsidRPr="007107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Čistoća – Grad Varaždin</w:t>
            </w:r>
          </w:p>
          <w:p w14:paraId="78432C09" w14:textId="491BEC36" w:rsidR="009A1316" w:rsidRPr="0071073A" w:rsidRDefault="009A1316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07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namijenjena za pomoć u izgradnji </w:t>
            </w:r>
            <w:proofErr w:type="spellStart"/>
            <w:r w:rsidR="00E83823" w:rsidRPr="007107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7107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ortirnice</w:t>
            </w:r>
            <w:proofErr w:type="spellEnd"/>
            <w:r w:rsidRPr="007107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odvajanje otpada</w:t>
            </w:r>
            <w:r w:rsidR="00E83823" w:rsidRPr="007107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011106D" w14:textId="61112CA7" w:rsidR="00567CCC" w:rsidRPr="007F6568" w:rsidRDefault="00567CCC" w:rsidP="00F151E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bookmarkEnd w:id="63"/>
    </w:tbl>
    <w:p w14:paraId="4A9FC68F" w14:textId="7C4333AB" w:rsidR="00567CCC" w:rsidRDefault="00567CCC"/>
    <w:p w14:paraId="39222D65" w14:textId="77777777" w:rsidR="00567CCC" w:rsidRDefault="00567CCC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567CCC" w:rsidRPr="00FA7311" w14:paraId="42E23530" w14:textId="77777777" w:rsidTr="00655FDA">
        <w:trPr>
          <w:trHeight w:val="179"/>
          <w:tblCellSpacing w:w="20" w:type="dxa"/>
        </w:trPr>
        <w:tc>
          <w:tcPr>
            <w:tcW w:w="10245" w:type="dxa"/>
            <w:shd w:val="clear" w:color="auto" w:fill="44546A"/>
          </w:tcPr>
          <w:p w14:paraId="6F344259" w14:textId="7C4A4F72" w:rsidR="00567CCC" w:rsidRPr="00FA7311" w:rsidRDefault="00567CCC" w:rsidP="00655FDA">
            <w:pPr>
              <w:keepNext/>
              <w:tabs>
                <w:tab w:val="left" w:pos="8166"/>
                <w:tab w:val="left" w:pos="8436"/>
              </w:tabs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sz w:val="40"/>
                <w:szCs w:val="40"/>
              </w:rPr>
              <w:lastRenderedPageBreak/>
              <w:br w:type="page"/>
            </w:r>
            <w:bookmarkStart w:id="65" w:name="_Toc149204829"/>
            <w:r w:rsidRPr="00FA731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RAZDJEL: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004 DRUŠTVENE DJELATNOSTI</w:t>
            </w:r>
            <w:bookmarkEnd w:id="65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</w:tr>
      <w:tr w:rsidR="00567CCC" w:rsidRPr="00FA7311" w14:paraId="3BFCB755" w14:textId="77777777" w:rsidTr="00855E34">
        <w:trPr>
          <w:trHeight w:val="10806"/>
          <w:tblCellSpacing w:w="20" w:type="dxa"/>
        </w:trPr>
        <w:tc>
          <w:tcPr>
            <w:tcW w:w="10245" w:type="dxa"/>
            <w:shd w:val="clear" w:color="auto" w:fill="auto"/>
          </w:tcPr>
          <w:p w14:paraId="32271D61" w14:textId="77777777" w:rsidR="00567CCC" w:rsidRPr="00FA7311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PLAN:</w:t>
            </w:r>
          </w:p>
          <w:p w14:paraId="219ECD5C" w14:textId="77777777" w:rsidR="00567CCC" w:rsidRPr="00FA7311" w:rsidRDefault="00567CCC" w:rsidP="00655FDA">
            <w:pPr>
              <w:spacing w:before="120" w:after="120" w:line="240" w:lineRule="auto"/>
              <w:ind w:right="5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1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razdjela planiraju se slijedeći programi:</w:t>
            </w:r>
          </w:p>
          <w:tbl>
            <w:tblPr>
              <w:tblW w:w="9736" w:type="dxa"/>
              <w:tblInd w:w="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908"/>
              <w:gridCol w:w="3704"/>
              <w:gridCol w:w="1793"/>
              <w:gridCol w:w="1701"/>
              <w:gridCol w:w="1630"/>
            </w:tblGrid>
            <w:tr w:rsidR="00567CCC" w:rsidRPr="00FA7311" w14:paraId="319BC2A2" w14:textId="77777777" w:rsidTr="00655FDA">
              <w:trPr>
                <w:trHeight w:val="405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643901F6" w14:textId="77777777" w:rsidR="00567CCC" w:rsidRPr="00FA7311" w:rsidRDefault="00567CCC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7A0D1567" w14:textId="77777777" w:rsidR="00567CCC" w:rsidRPr="00FA7311" w:rsidRDefault="00567CCC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programa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62FB04DB" w14:textId="77777777" w:rsidR="00567CCC" w:rsidRPr="00FA7311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52F629E3" w14:textId="77777777" w:rsidR="00567CCC" w:rsidRPr="00FA7311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8B1CB9F" w14:textId="77777777" w:rsidR="00567CCC" w:rsidRPr="00FA7311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67DD6AA7" w14:textId="77777777" w:rsidR="00567CCC" w:rsidRPr="00FA7311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45164FB" w14:textId="77777777" w:rsidR="00567CCC" w:rsidRPr="00FA7311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67CCC" w:rsidRPr="00FA7311" w14:paraId="0208AA89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3F868556" w14:textId="10E6C9C5" w:rsidR="00567CCC" w:rsidRPr="00FA7311" w:rsidRDefault="00567CCC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1017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26B60ED5" w14:textId="3A5BC0E8" w:rsidR="00567CCC" w:rsidRPr="00FA7311" w:rsidRDefault="00567CCC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MEĐUNARODNI I REGIONALNI PROJEKTI</w:t>
                  </w:r>
                </w:p>
              </w:tc>
              <w:tc>
                <w:tcPr>
                  <w:tcW w:w="1793" w:type="dxa"/>
                  <w:vAlign w:val="center"/>
                </w:tcPr>
                <w:p w14:paraId="3163CC02" w14:textId="7DB58AF0" w:rsidR="00567CCC" w:rsidRPr="009B7D76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47.910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963F44" w14:textId="3D00374E" w:rsidR="00567CCC" w:rsidRPr="009B7D76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47.910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B060C0B" w14:textId="6D120A03" w:rsidR="00567CCC" w:rsidRPr="00FA7311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47.910</w:t>
                  </w:r>
                </w:p>
              </w:tc>
            </w:tr>
            <w:tr w:rsidR="00567CCC" w:rsidRPr="00FA7311" w14:paraId="68AAA8C2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21830783" w14:textId="1676B959" w:rsidR="00567CCC" w:rsidRPr="00FA7311" w:rsidRDefault="00567CCC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1018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AC3F9D8" w14:textId="51D00183" w:rsidR="00567CCC" w:rsidRDefault="00567CCC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POTICANJE RAZVOJA GOSPODARSTVA</w:t>
                  </w:r>
                </w:p>
              </w:tc>
              <w:tc>
                <w:tcPr>
                  <w:tcW w:w="1793" w:type="dxa"/>
                  <w:vAlign w:val="center"/>
                </w:tcPr>
                <w:p w14:paraId="0B54A85E" w14:textId="3C28C77D" w:rsidR="00567CCC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77.000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CBC9E8" w14:textId="0570AC2D" w:rsidR="00567CCC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77.000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2A0DA61E" w14:textId="379B16F7" w:rsidR="00567CCC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77.000</w:t>
                  </w:r>
                </w:p>
              </w:tc>
            </w:tr>
            <w:tr w:rsidR="00567CCC" w:rsidRPr="00FA7311" w14:paraId="435824E0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76190ED6" w14:textId="376FAC5F" w:rsidR="00567CCC" w:rsidRDefault="00567CCC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1019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A5B2B51" w14:textId="08193E6F" w:rsidR="00567CCC" w:rsidRDefault="00567CCC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POTICANJE RAZVOJA POLJOPRIVREDE</w:t>
                  </w:r>
                </w:p>
              </w:tc>
              <w:tc>
                <w:tcPr>
                  <w:tcW w:w="1793" w:type="dxa"/>
                  <w:vAlign w:val="center"/>
                </w:tcPr>
                <w:p w14:paraId="56999AC4" w14:textId="44B7662D" w:rsidR="00567CCC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46.200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D330F6" w14:textId="1A8FBBCA" w:rsidR="00567CCC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46.200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A0A2C74" w14:textId="15F2DF78" w:rsidR="00567CCC" w:rsidRDefault="00567CCC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46.200</w:t>
                  </w:r>
                </w:p>
              </w:tc>
            </w:tr>
            <w:tr w:rsidR="001D629F" w:rsidRPr="00FA7311" w14:paraId="6BB6981D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EB79CD4" w14:textId="4539EFA2" w:rsidR="001D629F" w:rsidRDefault="001D629F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1020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1508592B" w14:textId="2BA55F93" w:rsidR="001D629F" w:rsidRDefault="001D629F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RAZVOJ TURIZMA I TURISTIČKE PONUDE</w:t>
                  </w:r>
                </w:p>
              </w:tc>
              <w:tc>
                <w:tcPr>
                  <w:tcW w:w="1793" w:type="dxa"/>
                  <w:vAlign w:val="center"/>
                </w:tcPr>
                <w:p w14:paraId="7C518CAD" w14:textId="3DE10996" w:rsidR="001D629F" w:rsidRDefault="0097092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  <w:r w:rsidR="00855E34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10.300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8EC2AE" w14:textId="0965D3A2" w:rsidR="001D629F" w:rsidRDefault="00855E3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210.300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2CF748B" w14:textId="72B1AA33" w:rsidR="001D629F" w:rsidRDefault="00855E34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210.300</w:t>
                  </w:r>
                </w:p>
              </w:tc>
            </w:tr>
            <w:tr w:rsidR="001D629F" w:rsidRPr="00FA7311" w14:paraId="464E2AAA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4B1B1BE2" w14:textId="06FE8096" w:rsidR="001D629F" w:rsidRDefault="001D629F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1021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6A097960" w14:textId="5D0E6913" w:rsidR="001D629F" w:rsidRDefault="001D629F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JAVNE POTREBE U KULTURI</w:t>
                  </w:r>
                </w:p>
              </w:tc>
              <w:tc>
                <w:tcPr>
                  <w:tcW w:w="1793" w:type="dxa"/>
                  <w:vAlign w:val="center"/>
                </w:tcPr>
                <w:p w14:paraId="088254A2" w14:textId="6A7E20FF" w:rsidR="001D629F" w:rsidRDefault="00C00EF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00EF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108.330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F58EE4" w14:textId="1B08F1FA" w:rsidR="001D629F" w:rsidRDefault="00C00EF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00EF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108.330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977719C" w14:textId="395E3680" w:rsidR="001D629F" w:rsidRDefault="00C00EF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00EF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108.330</w:t>
                  </w:r>
                </w:p>
              </w:tc>
            </w:tr>
            <w:tr w:rsidR="001D629F" w:rsidRPr="00FA7311" w14:paraId="1F836A37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0F9DFDB0" w14:textId="790A2A99" w:rsidR="001D629F" w:rsidRDefault="001D629F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1022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B1A10F2" w14:textId="641BAE86" w:rsidR="001D629F" w:rsidRDefault="001D629F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OČUVANJE KULTURNE BAŠTINE</w:t>
                  </w:r>
                </w:p>
              </w:tc>
              <w:tc>
                <w:tcPr>
                  <w:tcW w:w="1793" w:type="dxa"/>
                  <w:vAlign w:val="center"/>
                </w:tcPr>
                <w:p w14:paraId="7208DCBE" w14:textId="2B39A8BB" w:rsidR="001D629F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73.670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095424" w14:textId="5F205832" w:rsidR="001D629F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73.670</w:t>
                  </w:r>
                </w:p>
              </w:tc>
              <w:tc>
                <w:tcPr>
                  <w:tcW w:w="1630" w:type="dxa"/>
                  <w:vAlign w:val="center"/>
                </w:tcPr>
                <w:p w14:paraId="55EDD14D" w14:textId="0D2F399C" w:rsidR="001D629F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73.670</w:t>
                  </w:r>
                </w:p>
              </w:tc>
            </w:tr>
            <w:tr w:rsidR="001D629F" w:rsidRPr="00FA7311" w14:paraId="6A9CC5E8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75AABB3C" w14:textId="3DADB063" w:rsidR="001D629F" w:rsidRDefault="001D629F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1023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1DDE06A" w14:textId="1D8EDE8D" w:rsidR="001D629F" w:rsidRDefault="001D629F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ORGANIZACIJA REKREACIJE I SPORTSKIH AKTIVNOSTI</w:t>
                  </w:r>
                </w:p>
              </w:tc>
              <w:tc>
                <w:tcPr>
                  <w:tcW w:w="1793" w:type="dxa"/>
                  <w:vAlign w:val="center"/>
                </w:tcPr>
                <w:p w14:paraId="27F7007A" w14:textId="0EB71283" w:rsidR="001D629F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123.850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DA041D" w14:textId="129DC360" w:rsidR="001D629F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123.850</w:t>
                  </w:r>
                </w:p>
              </w:tc>
              <w:tc>
                <w:tcPr>
                  <w:tcW w:w="1630" w:type="dxa"/>
                  <w:vAlign w:val="center"/>
                </w:tcPr>
                <w:p w14:paraId="4BDCA46D" w14:textId="37CF7149" w:rsidR="001D629F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123.850</w:t>
                  </w:r>
                </w:p>
              </w:tc>
            </w:tr>
            <w:tr w:rsidR="0071555B" w:rsidRPr="00FA7311" w14:paraId="04D3A731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0C9B3749" w14:textId="33DD8550" w:rsidR="0071555B" w:rsidRDefault="0071555B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1024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39A4B5A0" w14:textId="552E9DC1" w:rsidR="0071555B" w:rsidRDefault="0071555B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I ODRŽAVANJE SPORTSKIH OBJEKATA</w:t>
                  </w:r>
                </w:p>
              </w:tc>
              <w:tc>
                <w:tcPr>
                  <w:tcW w:w="1793" w:type="dxa"/>
                  <w:vAlign w:val="center"/>
                </w:tcPr>
                <w:p w14:paraId="7ED88740" w14:textId="7A029769" w:rsidR="0071555B" w:rsidRDefault="004331F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4331F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141.000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C99111" w14:textId="55E8264F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69.536</w:t>
                  </w:r>
                </w:p>
              </w:tc>
              <w:tc>
                <w:tcPr>
                  <w:tcW w:w="1630" w:type="dxa"/>
                  <w:vAlign w:val="center"/>
                </w:tcPr>
                <w:p w14:paraId="76CF2BE3" w14:textId="2CEFC0F5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69.536</w:t>
                  </w:r>
                </w:p>
              </w:tc>
            </w:tr>
            <w:tr w:rsidR="0071555B" w:rsidRPr="00FA7311" w14:paraId="76F75979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18F8BCAA" w14:textId="0DC36587" w:rsidR="0071555B" w:rsidRDefault="0071555B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1025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196A8E84" w14:textId="72236403" w:rsidR="0071555B" w:rsidRDefault="0071555B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PREDŠKOLSKI ODGOJ</w:t>
                  </w:r>
                </w:p>
              </w:tc>
              <w:tc>
                <w:tcPr>
                  <w:tcW w:w="1793" w:type="dxa"/>
                  <w:vAlign w:val="center"/>
                </w:tcPr>
                <w:p w14:paraId="27EA1FBE" w14:textId="78EA64AF" w:rsidR="0071555B" w:rsidRDefault="00C00EF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00EF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864.614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D081EE" w14:textId="57164D70" w:rsidR="0071555B" w:rsidRDefault="00C00EF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00EF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849.614</w:t>
                  </w:r>
                </w:p>
              </w:tc>
              <w:tc>
                <w:tcPr>
                  <w:tcW w:w="1630" w:type="dxa"/>
                  <w:vAlign w:val="center"/>
                </w:tcPr>
                <w:p w14:paraId="6915735B" w14:textId="5E568DA2" w:rsidR="0071555B" w:rsidRDefault="00C00EF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00EF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849.614</w:t>
                  </w:r>
                </w:p>
              </w:tc>
            </w:tr>
            <w:tr w:rsidR="0071555B" w:rsidRPr="00FA7311" w14:paraId="4CEAC2C8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3B21AE1" w14:textId="5DC97300" w:rsidR="0071555B" w:rsidRDefault="0071555B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1026 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42BE09B9" w14:textId="08D16EDD" w:rsidR="0071555B" w:rsidRDefault="0071555B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OSNOVNO OBRAZOVANJE </w:t>
                  </w:r>
                </w:p>
              </w:tc>
              <w:tc>
                <w:tcPr>
                  <w:tcW w:w="1793" w:type="dxa"/>
                  <w:vAlign w:val="center"/>
                </w:tcPr>
                <w:p w14:paraId="0F87CBD6" w14:textId="6D3264D6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121.390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A38B1C" w14:textId="77270AC1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302.990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81C9E1F" w14:textId="442064AA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292.990</w:t>
                  </w:r>
                </w:p>
              </w:tc>
            </w:tr>
            <w:tr w:rsidR="0071555B" w:rsidRPr="00FA7311" w14:paraId="7D21F4AE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39B22DE4" w14:textId="2EC63E34" w:rsidR="0071555B" w:rsidRDefault="0071555B" w:rsidP="00655F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1027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39744F2" w14:textId="5CB7CBC9" w:rsidR="0071555B" w:rsidRDefault="0071555B" w:rsidP="00655F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STIPENDIRANJE UČENIKA I STUDENATA</w:t>
                  </w:r>
                </w:p>
              </w:tc>
              <w:tc>
                <w:tcPr>
                  <w:tcW w:w="1793" w:type="dxa"/>
                  <w:vAlign w:val="center"/>
                </w:tcPr>
                <w:p w14:paraId="5D3CA578" w14:textId="047A60A7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A4D737" w14:textId="2EE8990D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34.500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20E14508" w14:textId="779CEE02" w:rsidR="0071555B" w:rsidRDefault="0071555B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34.500</w:t>
                  </w:r>
                </w:p>
              </w:tc>
            </w:tr>
            <w:tr w:rsidR="00855E34" w:rsidRPr="00FA7311" w14:paraId="41D98D38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0E3B1E51" w14:textId="7544ABCA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1028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D06C8AB" w14:textId="667F6076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DODATNE USLUGE U ZDRAVSTVU I PREVENTIVI</w:t>
                  </w:r>
                </w:p>
              </w:tc>
              <w:tc>
                <w:tcPr>
                  <w:tcW w:w="1793" w:type="dxa"/>
                  <w:vAlign w:val="center"/>
                </w:tcPr>
                <w:p w14:paraId="584D0749" w14:textId="3FA48747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1D5A15" w14:textId="25E684AA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630" w:type="dxa"/>
                  <w:vAlign w:val="center"/>
                </w:tcPr>
                <w:p w14:paraId="671593F2" w14:textId="177C2761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</w:tr>
            <w:tr w:rsidR="00855E34" w:rsidRPr="00FA7311" w14:paraId="1B7FE10B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52C493C5" w14:textId="3503FF5F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1029 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5A65CF05" w14:textId="7568A7D1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ZAŠTITA OD POŽARA</w:t>
                  </w:r>
                </w:p>
              </w:tc>
              <w:tc>
                <w:tcPr>
                  <w:tcW w:w="1793" w:type="dxa"/>
                  <w:vAlign w:val="center"/>
                </w:tcPr>
                <w:p w14:paraId="0EC3E695" w14:textId="4AFAE1A1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309.700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71ADF6" w14:textId="15AEBC20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255.700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02B62F4" w14:textId="6B73DAE9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135.700</w:t>
                  </w:r>
                </w:p>
              </w:tc>
            </w:tr>
            <w:tr w:rsidR="00855E34" w:rsidRPr="00FA7311" w14:paraId="428CB660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5E8AE156" w14:textId="6E66219D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1030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10F38181" w14:textId="115B488F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CIVILNA ZAŠTITA I GORSKA SLUŽBA SPAŠAVANJA</w:t>
                  </w:r>
                </w:p>
              </w:tc>
              <w:tc>
                <w:tcPr>
                  <w:tcW w:w="1793" w:type="dxa"/>
                  <w:vAlign w:val="center"/>
                </w:tcPr>
                <w:p w14:paraId="68BBDC7F" w14:textId="5708E369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86.000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06DB8B" w14:textId="58D33F99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186.000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44210A16" w14:textId="531EAE7E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76.000</w:t>
                  </w:r>
                </w:p>
              </w:tc>
            </w:tr>
            <w:tr w:rsidR="00855E34" w:rsidRPr="00FA7311" w14:paraId="28716A67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5C84034C" w14:textId="47E7DC06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1031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4F7F6C93" w14:textId="24F0A61A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SOCIJALNA SKRB</w:t>
                  </w:r>
                </w:p>
              </w:tc>
              <w:tc>
                <w:tcPr>
                  <w:tcW w:w="1793" w:type="dxa"/>
                  <w:vAlign w:val="center"/>
                </w:tcPr>
                <w:p w14:paraId="667527CE" w14:textId="3F20F7B5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126.860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84F2F6" w14:textId="6ECBA06F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126.860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2699B24" w14:textId="14D6BFAF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126.860</w:t>
                  </w:r>
                </w:p>
              </w:tc>
            </w:tr>
            <w:tr w:rsidR="00855E34" w:rsidRPr="00FA7311" w14:paraId="3C0E4263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2200210" w14:textId="0D844BB5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1032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00FC0472" w14:textId="27591BE6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HUMANITARNA SKRB</w:t>
                  </w:r>
                </w:p>
              </w:tc>
              <w:tc>
                <w:tcPr>
                  <w:tcW w:w="1793" w:type="dxa"/>
                  <w:vAlign w:val="center"/>
                </w:tcPr>
                <w:p w14:paraId="5F433AB7" w14:textId="2090026D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10.620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306C41" w14:textId="4FB9C818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10.620</w:t>
                  </w:r>
                </w:p>
              </w:tc>
              <w:tc>
                <w:tcPr>
                  <w:tcW w:w="1630" w:type="dxa"/>
                  <w:vAlign w:val="center"/>
                </w:tcPr>
                <w:p w14:paraId="29B5BC87" w14:textId="253E18E9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10.620</w:t>
                  </w:r>
                </w:p>
              </w:tc>
            </w:tr>
            <w:tr w:rsidR="00855E34" w:rsidRPr="00FA7311" w14:paraId="356E6EC2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648D99A2" w14:textId="0ED6E08F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1033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274BCDF8" w14:textId="74450453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POMOĆ U KUĆI U SURADNJI SA HRVATSKIM CRVENIM KRIŽOM VARAŽDINSKE ŽUPANIJE</w:t>
                  </w:r>
                </w:p>
              </w:tc>
              <w:tc>
                <w:tcPr>
                  <w:tcW w:w="1793" w:type="dxa"/>
                  <w:vAlign w:val="center"/>
                </w:tcPr>
                <w:p w14:paraId="22296F13" w14:textId="70FA4CCF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96E66C" w14:textId="353D60F5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630" w:type="dxa"/>
                  <w:vAlign w:val="center"/>
                </w:tcPr>
                <w:p w14:paraId="7A1291C0" w14:textId="125D1A23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855E34" w:rsidRPr="00FA7311" w14:paraId="3E0494E6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0E731F20" w14:textId="51DF5FA2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1034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717DC29F" w14:textId="0164BE38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RAZVOJ CIVILNOG DRUŠTVA</w:t>
                  </w:r>
                </w:p>
              </w:tc>
              <w:tc>
                <w:tcPr>
                  <w:tcW w:w="1793" w:type="dxa"/>
                  <w:vAlign w:val="center"/>
                </w:tcPr>
                <w:p w14:paraId="00A05037" w14:textId="10E22132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59.050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320A9A" w14:textId="4E202D24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59.050</w:t>
                  </w:r>
                </w:p>
              </w:tc>
              <w:tc>
                <w:tcPr>
                  <w:tcW w:w="1630" w:type="dxa"/>
                  <w:vAlign w:val="center"/>
                </w:tcPr>
                <w:p w14:paraId="17CD6767" w14:textId="4370A957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59.050</w:t>
                  </w:r>
                </w:p>
              </w:tc>
            </w:tr>
            <w:tr w:rsidR="00855E34" w:rsidRPr="00FA7311" w14:paraId="1162C0C2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41CCEB83" w14:textId="2B263710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1035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6D73E105" w14:textId="542184C7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POTICANJE MJERE ZA MLADE OBITELJI</w:t>
                  </w:r>
                </w:p>
              </w:tc>
              <w:tc>
                <w:tcPr>
                  <w:tcW w:w="1793" w:type="dxa"/>
                  <w:vAlign w:val="center"/>
                </w:tcPr>
                <w:p w14:paraId="118C7441" w14:textId="1A013174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54A9C5" w14:textId="4A9F72CA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630" w:type="dxa"/>
                  <w:vAlign w:val="center"/>
                </w:tcPr>
                <w:p w14:paraId="4F01C155" w14:textId="3DCDD4B5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</w:tr>
            <w:tr w:rsidR="00855E34" w:rsidRPr="00FA7311" w14:paraId="53399CAA" w14:textId="77777777" w:rsidTr="00655FDA">
              <w:trPr>
                <w:trHeight w:val="418"/>
              </w:trPr>
              <w:tc>
                <w:tcPr>
                  <w:tcW w:w="908" w:type="dxa"/>
                  <w:shd w:val="clear" w:color="auto" w:fill="auto"/>
                  <w:vAlign w:val="center"/>
                </w:tcPr>
                <w:p w14:paraId="7D5125EF" w14:textId="0CA52597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1036</w:t>
                  </w:r>
                </w:p>
              </w:tc>
              <w:tc>
                <w:tcPr>
                  <w:tcW w:w="3704" w:type="dxa"/>
                  <w:shd w:val="clear" w:color="auto" w:fill="auto"/>
                  <w:vAlign w:val="center"/>
                </w:tcPr>
                <w:p w14:paraId="2D29416E" w14:textId="284B779B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AKTIVNOSTI I MJERE U VEZI GOSPODARENJA OTPADOM</w:t>
                  </w:r>
                </w:p>
              </w:tc>
              <w:tc>
                <w:tcPr>
                  <w:tcW w:w="1793" w:type="dxa"/>
                  <w:vAlign w:val="center"/>
                </w:tcPr>
                <w:p w14:paraId="22BFD954" w14:textId="7513388B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13.290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01201E" w14:textId="5EAF33EA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13.290</w:t>
                  </w:r>
                </w:p>
              </w:tc>
              <w:tc>
                <w:tcPr>
                  <w:tcW w:w="1630" w:type="dxa"/>
                  <w:vAlign w:val="center"/>
                </w:tcPr>
                <w:p w14:paraId="0739E602" w14:textId="55EEDED9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13.290</w:t>
                  </w:r>
                </w:p>
              </w:tc>
            </w:tr>
            <w:tr w:rsidR="00855E34" w:rsidRPr="00FA7311" w14:paraId="202C94DC" w14:textId="77777777" w:rsidTr="00C50A24">
              <w:trPr>
                <w:trHeight w:val="418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4EE5B8CA" w14:textId="23686B97" w:rsidR="00855E34" w:rsidRDefault="00855E34" w:rsidP="00855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5DEEEF6E" w14:textId="166251F2" w:rsidR="00855E34" w:rsidRDefault="00855E34" w:rsidP="00855E3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FA731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razdjel: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326424D4" w14:textId="010B945C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2.</w:t>
                  </w:r>
                  <w:r w:rsidR="004331F7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504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.474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6E5B900" w14:textId="5BF51AD0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2.624.610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75F7029F" w14:textId="65128842" w:rsidR="00855E34" w:rsidRDefault="00855E34" w:rsidP="00855E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2.384.610</w:t>
                  </w:r>
                </w:p>
              </w:tc>
            </w:tr>
          </w:tbl>
          <w:p w14:paraId="71F0BFD8" w14:textId="77777777" w:rsidR="00567CCC" w:rsidRPr="00FA7311" w:rsidRDefault="00567CCC" w:rsidP="00855E34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</w:tc>
      </w:tr>
    </w:tbl>
    <w:p w14:paraId="10E6AB38" w14:textId="5788E832" w:rsidR="00567CCC" w:rsidRDefault="00567CCC"/>
    <w:p w14:paraId="3A40B8A8" w14:textId="77777777" w:rsidR="00567CCC" w:rsidRDefault="00567CCC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567CCC" w:rsidRPr="00200DF0" w14:paraId="18FA16AB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0B91F7F" w14:textId="64950D49" w:rsidR="00567CCC" w:rsidRPr="00200DF0" w:rsidRDefault="00567CCC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66" w:name="_Toc149204830"/>
            <w:bookmarkStart w:id="67" w:name="_Hlk149139100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1017</w:t>
            </w:r>
            <w:r w:rsidR="0096739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MEĐUNARODNI I REGIONALNI PROJEKTI</w:t>
            </w:r>
            <w:bookmarkEnd w:id="66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67CCC" w:rsidRPr="00200DF0" w14:paraId="7C116DC0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1E6D6B7" w14:textId="77777777" w:rsidR="0097092F" w:rsidRPr="007F6568" w:rsidRDefault="0097092F" w:rsidP="0097092F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1FC81A33" w14:textId="5DD34470" w:rsidR="0097092F" w:rsidRDefault="0097092F" w:rsidP="0097092F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0CF569DD" w14:textId="56A6404C" w:rsidR="00D86682" w:rsidRDefault="00D86682" w:rsidP="00D86682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Suradnju na zajedničkim projektima od regionalne i lokalne važnosti,</w:t>
            </w:r>
          </w:p>
          <w:p w14:paraId="541577EA" w14:textId="2EB4177E" w:rsidR="00D86682" w:rsidRPr="00D86682" w:rsidRDefault="00D86682" w:rsidP="00D86682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Projekt IPP – Integrirani prijevoz putnika.</w:t>
            </w:r>
          </w:p>
          <w:p w14:paraId="5185260C" w14:textId="77777777" w:rsidR="00567CCC" w:rsidRPr="00200DF0" w:rsidRDefault="00567CCC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67CCC" w:rsidRPr="00200DF0" w14:paraId="1E2C579A" w14:textId="77777777" w:rsidTr="00005267">
        <w:trPr>
          <w:trHeight w:val="521"/>
          <w:tblCellSpacing w:w="20" w:type="dxa"/>
        </w:trPr>
        <w:tc>
          <w:tcPr>
            <w:tcW w:w="10245" w:type="dxa"/>
            <w:shd w:val="clear" w:color="auto" w:fill="auto"/>
          </w:tcPr>
          <w:p w14:paraId="43AC6552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677729F" w14:textId="7A08C814" w:rsidR="005D5CA8" w:rsidRPr="005D5CA8" w:rsidRDefault="00005267" w:rsidP="005D5CA8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D5CA8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prijevozu u cestovnom prometu</w:t>
            </w:r>
            <w:r w:rsidR="005D5CA8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,</w:t>
            </w:r>
          </w:p>
          <w:p w14:paraId="73B26728" w14:textId="3DF0A260" w:rsidR="005D5CA8" w:rsidRPr="00005267" w:rsidRDefault="005D5CA8" w:rsidP="005D5CA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5D5CA8">
              <w:rPr>
                <w:rFonts w:ascii="Arial" w:hAnsi="Arial" w:cs="Arial"/>
                <w:sz w:val="16"/>
                <w:szCs w:val="16"/>
              </w:rPr>
              <w:t>Statut Grada Lepoglave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67CCC" w:rsidRPr="00200DF0" w14:paraId="053CD353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26298258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217A23D1" w14:textId="77777777" w:rsidR="00567CCC" w:rsidRPr="00200DF0" w:rsidRDefault="00567CCC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5BCC517" w14:textId="77777777" w:rsidR="00567CCC" w:rsidRPr="00200DF0" w:rsidRDefault="00567CCC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67CCC" w:rsidRPr="00200DF0" w14:paraId="2B9B49C0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5E1FE17" w14:textId="77777777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9DD8011" w14:textId="77777777" w:rsidR="00567CCC" w:rsidRPr="00200DF0" w:rsidRDefault="00567CCC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8" w:name="_Toc149204831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8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186B922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8792698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ACA5582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F3F3039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629C5F0" w14:textId="77777777" w:rsidR="00567CCC" w:rsidRPr="00200DF0" w:rsidRDefault="00567CCC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67CCC" w:rsidRPr="00200DF0" w14:paraId="5A97D2FA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F69221D" w14:textId="70F7BAC2" w:rsidR="00567CCC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A1017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F4EAACB" w14:textId="34F8A90F" w:rsidR="00567CCC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Suradnja na zajedničkim projektima od regionalne i lokalne važnosti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FB1C1F" w14:textId="21CA9C1D" w:rsidR="00567CCC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42.600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77273CE" w14:textId="4E1CD678" w:rsidR="00567CCC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42.600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CD17590" w14:textId="57BEE9A2" w:rsidR="00567CCC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42.600</w:t>
                  </w:r>
                </w:p>
              </w:tc>
            </w:tr>
            <w:tr w:rsidR="00967390" w:rsidRPr="00200DF0" w14:paraId="657B9029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D2327EC" w14:textId="5AA7A9C9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T1017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8BF754E" w14:textId="1FADBFC2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Projekt IPP – Integrirani prijevoz putnika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0412D1" w14:textId="6CB86F05" w:rsidR="00967390" w:rsidRDefault="00967390" w:rsidP="009673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5.310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52C1D4" w14:textId="7DC45CBC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5.310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0E2BD0F" w14:textId="61A907F4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5.310</w:t>
                  </w:r>
                </w:p>
              </w:tc>
            </w:tr>
            <w:tr w:rsidR="00567CCC" w:rsidRPr="00200DF0" w14:paraId="03C1D8FB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D85AD78" w14:textId="77777777" w:rsidR="00567CCC" w:rsidRPr="00200DF0" w:rsidRDefault="00567CCC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C5C969B" w14:textId="77777777" w:rsidR="00567CCC" w:rsidRPr="00200DF0" w:rsidRDefault="00567CCC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70A931F" w14:textId="5472F57E" w:rsidR="00567CCC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47.910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BBAEBCC" w14:textId="57E081C8" w:rsidR="00567CCC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47.910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CF4BB49" w14:textId="5F99B2F6" w:rsidR="00567CCC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47.910</w:t>
                  </w:r>
                </w:p>
              </w:tc>
            </w:tr>
          </w:tbl>
          <w:p w14:paraId="3EADD998" w14:textId="77777777" w:rsidR="00567CCC" w:rsidRDefault="00567CCC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87B227D" w14:textId="77777777" w:rsidR="00967390" w:rsidRDefault="00967390" w:rsidP="0096739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6739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Suradnja na zajedničkim projektima od regionalne i lokalne važnosti</w:t>
            </w:r>
          </w:p>
          <w:p w14:paraId="5C7EB823" w14:textId="1F8DFEA0" w:rsidR="00782441" w:rsidRPr="00782441" w:rsidRDefault="00782441" w:rsidP="0096739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planirana u okviru ove aktivnosti </w:t>
            </w:r>
            <w:r w:rsidRPr="0078244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78244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na provedbu međunarodnih i regionalnih projekata koja će Grad Lepoglava provoditi u 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78244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Navedena sredstva transferiraju se u mjesečnim iznosima TKIC-u d.o.o. za sufinanciranje provedbe zajedničkih projekata. </w:t>
            </w:r>
          </w:p>
          <w:p w14:paraId="454D32D5" w14:textId="7335C4F0" w:rsidR="00967390" w:rsidRPr="00782441" w:rsidRDefault="00782441" w:rsidP="0096739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4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CFFFCBB" w14:textId="36E6E642" w:rsidR="00567CCC" w:rsidRDefault="00967390" w:rsidP="0096739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6739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Projekt IPP – Integrirani prijevoz putnika</w:t>
            </w:r>
          </w:p>
          <w:p w14:paraId="0C31C84A" w14:textId="0FD85FA0" w:rsidR="00567CCC" w:rsidRPr="00782441" w:rsidRDefault="00782441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Iznos od 5.310,00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odnosi se</w:t>
            </w:r>
            <w:r w:rsidRPr="0078244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provedbu planiranog projekta IPP-integrirani prijevoz putnika koji obuhvaća modularni način prijevoza putnika na području grada Lepoglave.</w:t>
            </w:r>
          </w:p>
          <w:p w14:paraId="6CDD6A1D" w14:textId="77777777" w:rsidR="00567CCC" w:rsidRPr="00200DF0" w:rsidRDefault="00567CCC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67"/>
    </w:tbl>
    <w:p w14:paraId="43DB84F8" w14:textId="70169698" w:rsidR="00967390" w:rsidRDefault="00967390"/>
    <w:p w14:paraId="2D9C36E3" w14:textId="77777777" w:rsidR="00967390" w:rsidRDefault="00967390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967390" w:rsidRPr="00200DF0" w14:paraId="18D018F8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64793416" w14:textId="15B904FA" w:rsidR="00967390" w:rsidRPr="00200DF0" w:rsidRDefault="00967390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69" w:name="_Toc149204834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1018 POTICANJE RAZVOJA GOSPODARSTVA</w:t>
            </w:r>
            <w:bookmarkEnd w:id="69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967390" w:rsidRPr="00200DF0" w14:paraId="0AB21DBA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AF2B318" w14:textId="77777777" w:rsidR="005D5CA8" w:rsidRPr="007F6568" w:rsidRDefault="005D5CA8" w:rsidP="005D5CA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BCD5750" w14:textId="77777777" w:rsidR="005D5CA8" w:rsidRDefault="005D5CA8" w:rsidP="005D5CA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4DE58931" w14:textId="5BC16D89" w:rsidR="005D5CA8" w:rsidRDefault="005D5CA8" w:rsidP="005D5CA8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Potpore za razvoj MSP i privlačenje investicija,</w:t>
            </w:r>
          </w:p>
          <w:p w14:paraId="2694197B" w14:textId="3071FB4B" w:rsidR="005D5CA8" w:rsidRPr="00D86682" w:rsidRDefault="005D5CA8" w:rsidP="005D5CA8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Potpore mikro subjektima malog gospodarstva.</w:t>
            </w:r>
          </w:p>
          <w:p w14:paraId="6AE91406" w14:textId="77777777" w:rsidR="00967390" w:rsidRPr="00200DF0" w:rsidRDefault="00967390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967390" w:rsidRPr="00200DF0" w14:paraId="4FB8A7CC" w14:textId="77777777" w:rsidTr="005D5CA8">
        <w:trPr>
          <w:trHeight w:val="1089"/>
          <w:tblCellSpacing w:w="20" w:type="dxa"/>
        </w:trPr>
        <w:tc>
          <w:tcPr>
            <w:tcW w:w="10245" w:type="dxa"/>
            <w:shd w:val="clear" w:color="auto" w:fill="auto"/>
          </w:tcPr>
          <w:p w14:paraId="6E2B1034" w14:textId="77777777" w:rsidR="00967390" w:rsidRPr="00200DF0" w:rsidRDefault="00967390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5199E78" w14:textId="3730E102" w:rsidR="00967390" w:rsidRDefault="005D5CA8" w:rsidP="005D5CA8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poticanju razvoja malog gospodarstva,</w:t>
            </w:r>
          </w:p>
          <w:p w14:paraId="6934CD62" w14:textId="08EAB0E6" w:rsidR="005D5CA8" w:rsidRDefault="005D5CA8" w:rsidP="005D5CA8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Statut Grada Lepoglave,</w:t>
            </w:r>
          </w:p>
          <w:p w14:paraId="42E11392" w14:textId="67858921" w:rsidR="00967390" w:rsidRPr="005D5CA8" w:rsidRDefault="005D5CA8" w:rsidP="005D5CA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5D5CA8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rogram </w:t>
            </w:r>
            <w:r w:rsidRPr="005D5CA8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mjera poticanja razvoja malog gospodarstva na području grada Lepoglave za 202</w:t>
            </w: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  <w:r w:rsidRPr="005D5CA8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. godinu</w:t>
            </w: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967390" w:rsidRPr="00200DF0" w14:paraId="1DC3D2C9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A0A1C31" w14:textId="77777777" w:rsidR="00967390" w:rsidRPr="00200DF0" w:rsidRDefault="00967390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0E870E5" w14:textId="77777777" w:rsidR="00967390" w:rsidRPr="00200DF0" w:rsidRDefault="00967390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03FED04" w14:textId="77777777" w:rsidR="00967390" w:rsidRPr="00200DF0" w:rsidRDefault="00967390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967390" w:rsidRPr="00200DF0" w14:paraId="56F72099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F74749D" w14:textId="77777777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1AA93C9" w14:textId="77777777" w:rsidR="00967390" w:rsidRPr="00200DF0" w:rsidRDefault="00967390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0" w:name="_Toc149204835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7F45D50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4AC90FF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B432C53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B085402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98B7AE9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967390" w:rsidRPr="00200DF0" w14:paraId="52964F35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1AA7342" w14:textId="117D9302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A1018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3149779" w14:textId="524AF4A7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Potpore za razvoj MSP i privlačenje investicija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803D766" w14:textId="66CBBCCC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66B20BF" w14:textId="62138F14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D41E2C" w14:textId="2DA6FAA3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47.000</w:t>
                  </w:r>
                </w:p>
              </w:tc>
            </w:tr>
            <w:tr w:rsidR="00967390" w:rsidRPr="00200DF0" w14:paraId="64C25A7E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B697A32" w14:textId="5B7D2480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T1018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881B71E" w14:textId="2EDB8FC0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Potpore mikro subjektima malog gospodarstva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5AC38E" w14:textId="1502CF6E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C0CE744" w14:textId="4F474EBC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610FCE2" w14:textId="05E085B5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</w:tr>
            <w:tr w:rsidR="00967390" w:rsidRPr="00200DF0" w14:paraId="57E0D329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F167F4D" w14:textId="77777777" w:rsidR="00967390" w:rsidRPr="00200DF0" w:rsidRDefault="00967390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D1E532F" w14:textId="77777777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F6A2457" w14:textId="7BC931D4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77.000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600F798" w14:textId="338A04D2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77.000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E2761D4" w14:textId="26633240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77.000</w:t>
                  </w:r>
                </w:p>
              </w:tc>
            </w:tr>
          </w:tbl>
          <w:p w14:paraId="5600B09B" w14:textId="77777777" w:rsidR="00967390" w:rsidRDefault="00967390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209C2E7" w14:textId="77777777" w:rsidR="00967390" w:rsidRDefault="00967390" w:rsidP="0096739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6739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Potpore za razvoj MSP i privlačenje investicija</w:t>
            </w:r>
          </w:p>
          <w:p w14:paraId="1BEF9BEC" w14:textId="2E912F56" w:rsidR="00967390" w:rsidRDefault="00560D4B" w:rsidP="009673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560D4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znos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47.000,00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560D4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odnosi se na subvencije koje Grad Lepoglava daje za razvoj malog i srednjeg poduzetništva i privlačenje investicija na području grada Lepoglave i to provedbom programa i projekata Grada Lepoglave koji imaju za cilj razvoj gospodarstva i poduzetništva odnosno podizanja konkurentnosti poduzetnik</w:t>
            </w:r>
            <w:r w:rsidR="005D5CA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560D4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gradskom području.</w:t>
            </w:r>
          </w:p>
          <w:p w14:paraId="00AE6ACA" w14:textId="77777777" w:rsidR="00560D4B" w:rsidRPr="00560D4B" w:rsidRDefault="00560D4B" w:rsidP="009673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3840F89" w14:textId="3B86F86D" w:rsidR="00967390" w:rsidRDefault="00967390" w:rsidP="0096739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6739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Potpore mikro subjektima malog gospodarstva</w:t>
            </w:r>
          </w:p>
          <w:p w14:paraId="217C58B4" w14:textId="53E492F4" w:rsidR="00967390" w:rsidRPr="00560D4B" w:rsidRDefault="00560D4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za p</w:t>
            </w:r>
            <w:r w:rsidRPr="00560D4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otpore mikro subjektima malog gospodarstva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predviđena su</w:t>
            </w:r>
            <w:r w:rsidRPr="00560D4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sufinanciranje mikro subjekata malog gospodarstva kroz Javni poziv za dodjelu potpora male vrijednosti za poticanje razvoja malog gospodarstva (poduzetništva i obrta) na području grada Lepoglave, a temeljem Programa mjera poticanja razvoja malog gospodarstva na području grada Lepoglave.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Sredstva planirana za 2024. godinu iznose 30.000,00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dok je u 2023. bilo planirano 26.540,00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A63B281" w14:textId="77777777" w:rsidR="00967390" w:rsidRPr="00200DF0" w:rsidRDefault="00967390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69DA2050" w14:textId="7051FE88" w:rsidR="00967390" w:rsidRDefault="00967390"/>
    <w:p w14:paraId="149EAA3C" w14:textId="77777777" w:rsidR="00967390" w:rsidRDefault="00967390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967390" w:rsidRPr="00200DF0" w14:paraId="552E8C46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5F578F8" w14:textId="2FBA1D43" w:rsidR="00967390" w:rsidRPr="00200DF0" w:rsidRDefault="00967390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71" w:name="_Toc149204838"/>
            <w:bookmarkStart w:id="72" w:name="_Hlk149199390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1019 POTICANJE RAZVOJA POLJOPRIVREDE</w:t>
            </w:r>
            <w:bookmarkEnd w:id="71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967390" w:rsidRPr="00200DF0" w14:paraId="729884E3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2EEA68EE" w14:textId="77777777" w:rsidR="003B71E5" w:rsidRPr="007F6568" w:rsidRDefault="003B71E5" w:rsidP="003B71E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1C84388" w14:textId="77777777" w:rsidR="003B71E5" w:rsidRDefault="003B71E5" w:rsidP="003B71E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7990BC5" w14:textId="4EA804A1" w:rsidR="00CC4DDA" w:rsidRPr="00CC4DDA" w:rsidRDefault="00CC4DDA" w:rsidP="00CC4DDA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Sufinanciranje umjetnog </w:t>
            </w:r>
            <w:proofErr w:type="spellStart"/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osjemenjivanja</w:t>
            </w:r>
            <w:proofErr w:type="spellEnd"/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plotkinja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5656F1D" w14:textId="1EC6754C" w:rsidR="00CC4DDA" w:rsidRPr="00CC4DDA" w:rsidRDefault="00CC4DDA" w:rsidP="00CC4DDA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savjetodavne službe i otkupnih stanica, projekata razvoja poljoprivrede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F6490C3" w14:textId="0834261A" w:rsidR="00CC4DDA" w:rsidRPr="00CC4DDA" w:rsidRDefault="00CC4DDA" w:rsidP="00CC4DDA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deratizacije i dezinsekcije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4B1E933" w14:textId="301271E4" w:rsidR="003B71E5" w:rsidRPr="003B71E5" w:rsidRDefault="00CC4DDA" w:rsidP="00CC4DDA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C4DD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Potpore za ulaganje u materijalnu i nematerijalnu imovinu na poljoprivrednim gospodarstvima</w:t>
            </w:r>
            <w:r w:rsidR="003B71E5" w:rsidRPr="003B71E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1B60FB61" w14:textId="77777777" w:rsidR="00967390" w:rsidRPr="00200DF0" w:rsidRDefault="00967390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967390" w:rsidRPr="00200DF0" w14:paraId="0C225FDE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602EF1B2" w14:textId="77777777" w:rsidR="00967390" w:rsidRPr="00200DF0" w:rsidRDefault="00967390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3FB35F9" w14:textId="33FB2F0D" w:rsidR="00967390" w:rsidRPr="00CC4DDA" w:rsidRDefault="00CC4DDA" w:rsidP="00CC4DDA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4DDA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Statut Grada Lepoglave,</w:t>
            </w:r>
          </w:p>
          <w:p w14:paraId="4648D526" w14:textId="33C6CB1F" w:rsidR="00CC4DDA" w:rsidRPr="00CC4DDA" w:rsidRDefault="00CC4DDA" w:rsidP="00CC4DDA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4DDA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zaštiti pučanstva od zaraznih bolesti,</w:t>
            </w:r>
          </w:p>
          <w:p w14:paraId="6C6B41FF" w14:textId="41CA8101" w:rsidR="00CC4DDA" w:rsidRPr="00CC4DDA" w:rsidRDefault="00CC4DDA" w:rsidP="00CC4DDA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4DDA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Pravilnik o načinu provedbe obvezatne dezinfekcije, dezinsekcije i deratizacije,</w:t>
            </w:r>
          </w:p>
          <w:p w14:paraId="61939EA1" w14:textId="77777777" w:rsidR="00967390" w:rsidRPr="00CC4DDA" w:rsidRDefault="00CC4DDA" w:rsidP="00CC4DDA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C4DDA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poljoprivredi,</w:t>
            </w:r>
          </w:p>
          <w:p w14:paraId="5752520B" w14:textId="4247DD4F" w:rsidR="00CC4DDA" w:rsidRPr="00CC4DDA" w:rsidRDefault="00CC4DDA" w:rsidP="00CC4DD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4DDA">
              <w:rPr>
                <w:rFonts w:ascii="Arial" w:hAnsi="Arial" w:cs="Arial"/>
                <w:sz w:val="16"/>
                <w:szCs w:val="16"/>
              </w:rPr>
              <w:t>Program potpora u poljoprivredi.</w:t>
            </w:r>
          </w:p>
        </w:tc>
      </w:tr>
      <w:tr w:rsidR="00967390" w:rsidRPr="00200DF0" w14:paraId="215B6E73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DC48265" w14:textId="77777777" w:rsidR="00967390" w:rsidRPr="00200DF0" w:rsidRDefault="00967390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16CB1FC1" w14:textId="77777777" w:rsidR="00967390" w:rsidRPr="00200DF0" w:rsidRDefault="00967390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98DF866" w14:textId="77777777" w:rsidR="00967390" w:rsidRPr="00200DF0" w:rsidRDefault="00967390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967390" w:rsidRPr="00200DF0" w14:paraId="727B0C20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67F06E5" w14:textId="77777777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2384E9D" w14:textId="77777777" w:rsidR="00967390" w:rsidRPr="00200DF0" w:rsidRDefault="00967390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3" w:name="_Toc149204839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52CCB8D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289DD6D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E008C85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61B8FB3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A64A783" w14:textId="77777777" w:rsidR="00967390" w:rsidRPr="00200DF0" w:rsidRDefault="00967390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967390" w:rsidRPr="00200DF0" w14:paraId="50B2DA58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58D2906" w14:textId="5B9B3152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4" w:name="_Hlk150626193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A1019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36BBFB1" w14:textId="771E54D5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Sufinanciranje umjetnog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osjemenjivanja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plotkinja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17A5D487" w14:textId="4FC0E674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FD6EFBF" w14:textId="2FA3E1E3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B84EC7" w14:textId="50C5A301" w:rsidR="00967390" w:rsidRPr="00200DF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</w:tr>
            <w:tr w:rsidR="00967390" w:rsidRPr="00200DF0" w14:paraId="6D41EBF4" w14:textId="77777777" w:rsidTr="00967390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86F48B1" w14:textId="429BF232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A1019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044AFA0" w14:textId="63FB57C6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savjetodavne službe i otkupnih stanica, projekata razvoja poljoprivrede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127ABF" w14:textId="3B2E7694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FBC142" w14:textId="67A11C6D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E31F2F1" w14:textId="668E2BA6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</w:tr>
            <w:tr w:rsidR="00967390" w:rsidRPr="00200DF0" w14:paraId="0F4B0380" w14:textId="77777777" w:rsidTr="00967390">
              <w:trPr>
                <w:trHeight w:hRule="exact" w:val="42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ACF3AE4" w14:textId="2200C6B7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A1019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B132249" w14:textId="4F5B8FD3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Poslovi deratizacije i dezinsekcije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16FBBF" w14:textId="184174A6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9.290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C4B531" w14:textId="280AE157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9.290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67D45F" w14:textId="1CB5BDA6" w:rsidR="00967390" w:rsidRDefault="00967390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9.290</w:t>
                  </w:r>
                </w:p>
              </w:tc>
            </w:tr>
            <w:tr w:rsidR="00967390" w:rsidRPr="00200DF0" w14:paraId="742C1FB6" w14:textId="77777777" w:rsidTr="001D629F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665FB51" w14:textId="14B26DC2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T1019 07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1673E8C" w14:textId="58772153" w:rsidR="0096739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Potpore za ulaganje u materijalnu i nematerijalnu imovinu na poljoprivrednim </w:t>
                  </w:r>
                  <w:r w:rsidR="001D629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gospodarstvima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0D75ED3" w14:textId="55C6A16A" w:rsidR="00967390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15D6F96" w14:textId="269E6214" w:rsidR="00967390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8EAA67" w14:textId="11813978" w:rsidR="00967390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</w:tr>
            <w:bookmarkEnd w:id="74"/>
            <w:tr w:rsidR="00967390" w:rsidRPr="00200DF0" w14:paraId="7865F828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505D8C5" w14:textId="77777777" w:rsidR="00967390" w:rsidRPr="00200DF0" w:rsidRDefault="00967390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C59AB0D" w14:textId="77777777" w:rsidR="00967390" w:rsidRPr="00200DF0" w:rsidRDefault="00967390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703CF04" w14:textId="0392A81C" w:rsidR="00967390" w:rsidRPr="00200DF0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46.200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8299642" w14:textId="5C0EE6AA" w:rsidR="00967390" w:rsidRPr="00200DF0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46.200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E763898" w14:textId="4E316A1F" w:rsidR="00967390" w:rsidRPr="00200DF0" w:rsidRDefault="001D629F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46.200</w:t>
                  </w:r>
                </w:p>
              </w:tc>
            </w:tr>
          </w:tbl>
          <w:p w14:paraId="18A9361E" w14:textId="77777777" w:rsidR="00967390" w:rsidRDefault="00967390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11211F2" w14:textId="77777777" w:rsidR="001D629F" w:rsidRDefault="001D629F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629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Sufinanciranje umjetnog </w:t>
            </w:r>
            <w:proofErr w:type="spellStart"/>
            <w:r w:rsidRPr="001D629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osjemenjivanja</w:t>
            </w:r>
            <w:proofErr w:type="spellEnd"/>
            <w:r w:rsidRPr="001D629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1D629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plotkinja</w:t>
            </w:r>
            <w:proofErr w:type="spellEnd"/>
          </w:p>
          <w:p w14:paraId="03A98C13" w14:textId="68A5F78E" w:rsidR="001D629F" w:rsidRDefault="00CC4DDA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Planirana su sredstva</w:t>
            </w:r>
            <w:r w:rsidR="000D2E84"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sufinanciranje umjetnog </w:t>
            </w:r>
            <w:proofErr w:type="spellStart"/>
            <w:r w:rsidR="000D2E84"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osjemenjivanja</w:t>
            </w:r>
            <w:proofErr w:type="spellEnd"/>
            <w:r w:rsidR="000D2E84"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krava i krmača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</w:t>
            </w:r>
            <w:r w:rsidR="000D2E84"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poljoprivrednim gospodarstvima na području Grada Lepoglave, a prema Programu potpora u poljoprivredi Grada Lepoglave za razdoblje od 2021. do 2024. godine i temeljem sklopljenog ugovora s Veterinarskom stanicom Ivanec d.o.o.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7993631" w14:textId="77777777" w:rsidR="000D2E84" w:rsidRPr="000D2E84" w:rsidRDefault="000D2E84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D473E9D" w14:textId="77777777" w:rsidR="001D629F" w:rsidRDefault="001D629F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629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savjetodavne službe i otkupnih stanica, projekata razvoja poljoprivrede</w:t>
            </w:r>
          </w:p>
          <w:p w14:paraId="40F6A83D" w14:textId="3E8359BB" w:rsidR="00680903" w:rsidRDefault="000D2E84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za sufinanciranje savjetodavne službe i otkupnih stanica, projekata razvoja poljoprivrede 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najamninu za otkupne stanice Višnjica i </w:t>
            </w:r>
            <w:proofErr w:type="spellStart"/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Žarovnica</w:t>
            </w:r>
            <w:proofErr w:type="spellEnd"/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temeljem Ugovora sklopljenih s Poljoprivrednim poduzećem Ivanec d.o.o., Trg hrvatskih </w:t>
            </w:r>
            <w:proofErr w:type="spellStart"/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Ivanovaca</w:t>
            </w:r>
            <w:proofErr w:type="spellEnd"/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10, 42240 Ivanec</w:t>
            </w:r>
            <w:r w:rsidR="0068090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121BD70E" w14:textId="0A939B11" w:rsidR="00680903" w:rsidRDefault="00680903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Također u okviru ove aktivnosti planira se provedba projekta izgradnje Poljoprivrednog tehnološkog centra s kojim će se omogućiti razvoj poljoprivredne proizvodnje i to prerada voća i povrća, proizvodnja meda i slično. Cijeli taj projekt će se provoditi u suradnji sa Obiteljsko poljoprivrednim gospodarstvima, Klasterom i Poljoprivrednom Zadrugom.</w:t>
            </w:r>
          </w:p>
          <w:p w14:paraId="17359A05" w14:textId="77777777" w:rsidR="000D2E84" w:rsidRPr="000D2E84" w:rsidRDefault="000D2E84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139F4BC" w14:textId="77777777" w:rsidR="001D629F" w:rsidRDefault="001D629F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629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Poslovi deratizacije i dezinsekcije</w:t>
            </w:r>
          </w:p>
          <w:p w14:paraId="6F1CCFB7" w14:textId="4DF39FA0" w:rsidR="001D629F" w:rsidRPr="000D2E84" w:rsidRDefault="000D2E84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f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inanciranje obavljanja poslova deratizacije i dezinsekcije temeljem Ugovora sa Veterinarskom stanicom d.d.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Trg Ivana Perkovca 24, 42000 Varaždin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predviđeno je 9.290,00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2024. godinu. </w:t>
            </w:r>
          </w:p>
          <w:p w14:paraId="6861BB95" w14:textId="77777777" w:rsidR="001D629F" w:rsidRPr="001D629F" w:rsidRDefault="001D629F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35A7EBE" w14:textId="076EB920" w:rsidR="00967390" w:rsidRDefault="001D629F" w:rsidP="001D629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629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Potpore za ulaganje u materijalnu i nematerijalnu imovinu na poljoprivrednim gospodarstvima</w:t>
            </w:r>
          </w:p>
          <w:p w14:paraId="60A20B35" w14:textId="37E0ADB7" w:rsidR="000D2E84" w:rsidRDefault="000D2E84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otpore za ulaganja u materijalnu i nematerijalnu imovinu na poljoprivrednim gospodarstvima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obuhvaća sufinanciranje poljoprivrednih gospodarstva koj</w:t>
            </w:r>
            <w:r w:rsid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imaju sjedište, odnosno prebivalište i koj</w:t>
            </w:r>
            <w:r w:rsid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ulaž</w:t>
            </w:r>
            <w:r w:rsid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području grada Lepoglave</w:t>
            </w:r>
            <w:r w:rsid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 temeljem Javnog poziva za dodjelu potpora u poljoprivredi na području grada Lepoglave odnosno Programa potpora u poljoprivredi Grada Lepoglave za 202</w:t>
            </w:r>
            <w:r w:rsid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godinu.</w:t>
            </w:r>
          </w:p>
          <w:p w14:paraId="2629FE15" w14:textId="77777777" w:rsidR="00967390" w:rsidRDefault="005C4F7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za </w:t>
            </w:r>
            <w:r w:rsidR="000D2E84" w:rsidRPr="000D2E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potpore za poticanje razvoja poljoprivredne proizvodnje na području grada Lepoglave temeljem Programa potpora u poljoprivredi Grada Lepoglave za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2024. godinu iznose 19.910,00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57D420B" w14:textId="4592BAB6" w:rsidR="005C4F7E" w:rsidRPr="005C4F7E" w:rsidRDefault="005C4F7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bookmarkEnd w:id="72"/>
    </w:tbl>
    <w:p w14:paraId="09E34EC8" w14:textId="2BE7C161" w:rsidR="000336EE" w:rsidRDefault="000336EE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0336EE" w:rsidRPr="00200DF0" w14:paraId="3CAF92B5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C748218" w14:textId="4F480620" w:rsidR="000336EE" w:rsidRPr="00200DF0" w:rsidRDefault="000336EE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75" w:name="_Toc149204842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1020 RAZVOJ TURIZMA I TURISTIČKE PONUDE</w:t>
            </w:r>
            <w:bookmarkEnd w:id="75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0336EE" w:rsidRPr="00200DF0" w14:paraId="40703C70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4BBAE16" w14:textId="77777777" w:rsidR="005F7A80" w:rsidRPr="007F6568" w:rsidRDefault="005F7A80" w:rsidP="005F7A8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F124EB7" w14:textId="77777777" w:rsidR="005F7A80" w:rsidRDefault="005F7A80" w:rsidP="005F7A8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B9D591C" w14:textId="5D4B99E5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rada Turističke zajednice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E7085B9" w14:textId="5D642198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program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turističke ponude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DC70278" w14:textId="54D119E5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Lepoglavsk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dan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e,</w:t>
            </w:r>
          </w:p>
          <w:p w14:paraId="76B67D86" w14:textId="74DB37C9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Jailhouse</w:t>
            </w:r>
            <w:proofErr w:type="spellEnd"/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festival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1FA65E7" w14:textId="24494574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Dan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sporta, zabave i kulture Višnjica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E24423C" w14:textId="29FA42CB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Čipkarski festival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00DC02E" w14:textId="239BCE51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Valorizacij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zaštit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tradicionalnih proizvoda, obrta i usluga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A926A05" w14:textId="2B46B106" w:rsidR="005F7A80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Advent u Lepoglavi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71BF8EE" w14:textId="77777777" w:rsid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Europ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građane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D937711" w14:textId="2E2BF327" w:rsidR="000336EE" w:rsidRPr="005F7A80" w:rsidRDefault="005F7A80" w:rsidP="005F7A80">
            <w:pPr>
              <w:pStyle w:val="Odlomakpopisa"/>
              <w:numPr>
                <w:ilvl w:val="0"/>
                <w:numId w:val="3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Valentinovo i Uskrs u Lepoglavi.</w:t>
            </w:r>
          </w:p>
          <w:p w14:paraId="1AF4E7E0" w14:textId="2AD4B794" w:rsidR="005F7A80" w:rsidRPr="00200DF0" w:rsidRDefault="005F7A80" w:rsidP="005F7A80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336EE" w:rsidRPr="00200DF0" w14:paraId="10F96BAB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2CCB7A24" w14:textId="77777777" w:rsidR="000336EE" w:rsidRPr="00200DF0" w:rsidRDefault="000336E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5198EAC" w14:textId="79038BA5" w:rsidR="000336EE" w:rsidRDefault="005C4F7E" w:rsidP="005F7A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C4F7E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Zakon o turističkim zajednicama i promicanje hrvatskog turizma</w:t>
            </w:r>
            <w:r w:rsidR="005F7A8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81128F6" w14:textId="2533084E" w:rsidR="005F7A80" w:rsidRDefault="005F7A80" w:rsidP="005F7A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Zakon o financiranju javnih potreba u kulturi,</w:t>
            </w:r>
          </w:p>
          <w:p w14:paraId="31D24FB6" w14:textId="3D1DF57D" w:rsidR="005F7A80" w:rsidRDefault="005F7A80" w:rsidP="005F7A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Statut Grada Lepoglave,</w:t>
            </w:r>
          </w:p>
          <w:p w14:paraId="10831CED" w14:textId="08FD80B0" w:rsidR="000336EE" w:rsidRPr="005F7A80" w:rsidRDefault="005F7A80" w:rsidP="005F7A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Program javnih potreba u društvenim djelatnostima i turizmu Grada Lepoglave za 2024. godinu.</w:t>
            </w:r>
          </w:p>
        </w:tc>
      </w:tr>
      <w:tr w:rsidR="000336EE" w:rsidRPr="00200DF0" w14:paraId="1A83E450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4BA4421B" w14:textId="77777777" w:rsidR="000336EE" w:rsidRPr="00200DF0" w:rsidRDefault="000336E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788EE7B" w14:textId="77777777" w:rsidR="000336EE" w:rsidRPr="00200DF0" w:rsidRDefault="000336E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B31DB5E" w14:textId="77777777" w:rsidR="000336EE" w:rsidRPr="00200DF0" w:rsidRDefault="000336EE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0336EE" w:rsidRPr="00200DF0" w14:paraId="5B603EDC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2B99A90" w14:textId="77777777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56B51FD" w14:textId="77777777" w:rsidR="000336EE" w:rsidRPr="00200DF0" w:rsidRDefault="000336EE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6" w:name="_Toc149204843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6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1354248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33CA929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9325E0A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C4E7ECC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A6337CB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0336EE" w:rsidRPr="00200DF0" w14:paraId="53C3F357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6586F24" w14:textId="266115D9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7" w:name="_Hlk150626661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A1020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9AC7D29" w14:textId="127ADDA3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rada Turističke zajednice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4A79DE" w14:textId="48A97BBC" w:rsidR="000336EE" w:rsidRPr="00200DF0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3209AC" w14:textId="624657BF" w:rsidR="000336EE" w:rsidRPr="00200DF0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A9E507" w14:textId="0387290E" w:rsidR="000336EE" w:rsidRPr="00200DF0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27.000</w:t>
                  </w:r>
                </w:p>
              </w:tc>
            </w:tr>
            <w:tr w:rsidR="000336EE" w:rsidRPr="00200DF0" w14:paraId="28E5E686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F5B3A7B" w14:textId="386727E5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A1020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9DF4D6A" w14:textId="2EF4161C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Ostali programi turističke ponude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6A98EFC" w14:textId="56D37980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DF2B38" w14:textId="3E160675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89DCBC" w14:textId="59905D18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50.300</w:t>
                  </w:r>
                </w:p>
              </w:tc>
            </w:tr>
            <w:tr w:rsidR="000336EE" w:rsidRPr="00200DF0" w14:paraId="29A2C5B9" w14:textId="77777777" w:rsidTr="00655FDA">
              <w:trPr>
                <w:trHeight w:hRule="exact" w:val="42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6C96E6F" w14:textId="31A30B4E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T1020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89E644D" w14:textId="13557332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Lepoglavski dani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7ABEDA" w14:textId="4785A7D1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2F8AC14" w14:textId="457AD835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8EE50E9" w14:textId="2F82E453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13.000</w:t>
                  </w:r>
                </w:p>
              </w:tc>
            </w:tr>
            <w:tr w:rsidR="000336EE" w:rsidRPr="00200DF0" w14:paraId="06D2AA01" w14:textId="77777777" w:rsidTr="00655FDA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4882432" w14:textId="11D1FD95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T1020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5E171C6" w14:textId="4F246DEA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Jailhouse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festival</w:t>
                  </w:r>
                </w:p>
              </w:tc>
              <w:tc>
                <w:tcPr>
                  <w:tcW w:w="1750" w:type="dxa"/>
                  <w:vAlign w:val="center"/>
                </w:tcPr>
                <w:p w14:paraId="44D68A14" w14:textId="08E904EC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57BF03D" w14:textId="259FAE13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BC3F3C" w14:textId="53FC881B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0336EE" w:rsidRPr="00200DF0" w14:paraId="5C7EEECC" w14:textId="77777777" w:rsidTr="00655FDA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3980EF7" w14:textId="391D7AED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T1020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B8303C1" w14:textId="60FB3DFC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Dani sporta, zabave i kulture Višnjica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C33DDDA" w14:textId="61557B7A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CD2CCC3" w14:textId="7160A29D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E062324" w14:textId="67F1D938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</w:tr>
            <w:tr w:rsidR="000336EE" w:rsidRPr="00200DF0" w14:paraId="4E13BD36" w14:textId="77777777" w:rsidTr="00655FDA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2958AFB" w14:textId="585422D1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T1020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E01C05C" w14:textId="6111C7F4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Čipkarski festival</w:t>
                  </w:r>
                </w:p>
              </w:tc>
              <w:tc>
                <w:tcPr>
                  <w:tcW w:w="1750" w:type="dxa"/>
                  <w:vAlign w:val="center"/>
                </w:tcPr>
                <w:p w14:paraId="543D68F4" w14:textId="6C7CCAFF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48.000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2F04942" w14:textId="007730DC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48.000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737430A" w14:textId="741AA5D1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48.000</w:t>
                  </w:r>
                </w:p>
              </w:tc>
            </w:tr>
            <w:tr w:rsidR="000336EE" w:rsidRPr="00200DF0" w14:paraId="5980C470" w14:textId="77777777" w:rsidTr="00655FDA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3278C35" w14:textId="333CA3D0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T1020 06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F3AC18A" w14:textId="5CD0D3AC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Valorizacija i zaštita tradicionalnih proizvoda, obrta i usluga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C1FC7BE" w14:textId="1948731B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A3E7A33" w14:textId="6A6D55FD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E2B685" w14:textId="1E0A97A0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</w:tr>
            <w:tr w:rsidR="000336EE" w:rsidRPr="00200DF0" w14:paraId="359F5C78" w14:textId="77777777" w:rsidTr="00655FDA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4626FDC" w14:textId="14C4EFEA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T1020 07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F6A15DA" w14:textId="6A7BA027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Advent u Lepoglavi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D5183F" w14:textId="1BE398FC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11010BE" w14:textId="7B58ECC5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05EF30E" w14:textId="1C60F41C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</w:tr>
            <w:tr w:rsidR="000336EE" w:rsidRPr="00200DF0" w14:paraId="28441F44" w14:textId="77777777" w:rsidTr="00655FDA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78CB79C" w14:textId="0847062C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T1020 08 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C6CD880" w14:textId="57A96EB8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Europa za građane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26BA9805" w14:textId="50875073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F66B27C" w14:textId="0AAC3FEC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1DA2182" w14:textId="595FF8A0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</w:tr>
            <w:tr w:rsidR="000336EE" w:rsidRPr="00200DF0" w14:paraId="4D4EF087" w14:textId="77777777" w:rsidTr="00655FDA">
              <w:trPr>
                <w:trHeight w:hRule="exact" w:val="716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D554EF8" w14:textId="74E0EBCB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T1020 09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CC363D3" w14:textId="25BF5A76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Valentinovo i Uskrs u Lepoglavi</w:t>
                  </w:r>
                </w:p>
              </w:tc>
              <w:tc>
                <w:tcPr>
                  <w:tcW w:w="1750" w:type="dxa"/>
                  <w:vAlign w:val="center"/>
                </w:tcPr>
                <w:p w14:paraId="5ED9666C" w14:textId="07A16854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53B3618" w14:textId="3AB182D3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971008" w14:textId="0EAB73CB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</w:tr>
            <w:bookmarkEnd w:id="77"/>
            <w:tr w:rsidR="000336EE" w:rsidRPr="00200DF0" w14:paraId="2CBC0FE0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AD0AD99" w14:textId="77777777" w:rsidR="000336EE" w:rsidRPr="00200DF0" w:rsidRDefault="000336EE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2A09A21" w14:textId="77777777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645ABC5" w14:textId="178C2B2A" w:rsidR="000336EE" w:rsidRPr="00200DF0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210.300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9DB7EDB" w14:textId="6B38B3E4" w:rsidR="000336EE" w:rsidRPr="00200DF0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210.300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49E6CAD" w14:textId="53467284" w:rsidR="000336EE" w:rsidRPr="00200DF0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210.300</w:t>
                  </w:r>
                </w:p>
              </w:tc>
            </w:tr>
          </w:tbl>
          <w:p w14:paraId="052765D2" w14:textId="77777777" w:rsidR="000336EE" w:rsidRDefault="000336E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1B2CE7F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Sufinanciranje rada Turističke zajednice</w:t>
            </w:r>
          </w:p>
          <w:p w14:paraId="1D3A9A16" w14:textId="37D0F3BB" w:rsidR="000336EE" w:rsidRPr="005C4F7E" w:rsidRDefault="005C4F7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ufinanciranje rada Turističke zajednice  odnosi se na sufinanciranje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redovnog</w:t>
            </w:r>
            <w:r w:rsidRP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rada Turističke zajednice Grada Lepoglave sukladno Zakonu o turističkim zajednicama i promicanj</w:t>
            </w:r>
            <w:r w:rsid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hrvatskog turizma</w:t>
            </w:r>
            <w:r w:rsid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D2412C3" w14:textId="77777777" w:rsidR="000336EE" w:rsidRP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3A89788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Ostali programi turističke ponude</w:t>
            </w:r>
          </w:p>
          <w:p w14:paraId="389BDCF1" w14:textId="2CE43C45" w:rsidR="000336EE" w:rsidRPr="0014742D" w:rsidRDefault="005F7A80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Planiraju se s</w:t>
            </w:r>
            <w:r w:rsidR="005C4F7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redstva za ostale programe turističke ponude odnosno financiranje programa turističke ponude koje provode Turistička zajednica Grada Lepoglave i Turističko kulturno informativni centar TKIC za 2024. godinu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61F3EBC" w14:textId="77777777" w:rsidR="000336EE" w:rsidRP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5CA1B7D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Lepoglavski dani</w:t>
            </w:r>
          </w:p>
          <w:p w14:paraId="25C244EA" w14:textId="4AE8F9C2" w:rsidR="000336EE" w:rsidRDefault="0014742D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sredstva planirana za </w:t>
            </w:r>
            <w:r w:rsidRPr="0014742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organizaciju manifestacije Lepoglavski dani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iznose 13.000,00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14742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Nositelji organizacije su TKIC i TZ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6C26762" w14:textId="77777777" w:rsidR="005F7A80" w:rsidRPr="0014742D" w:rsidRDefault="005F7A80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58D7781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Jailhouse</w:t>
            </w:r>
            <w:proofErr w:type="spellEnd"/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festival</w:t>
            </w:r>
          </w:p>
          <w:p w14:paraId="621BC9E5" w14:textId="401395CA" w:rsidR="000336EE" w:rsidRPr="0014742D" w:rsidRDefault="00174461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u iznosu od 10.000,00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sufinanciranje programa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Jailhouse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festivala 2024. te se doznačuju T</w:t>
            </w:r>
            <w:r w:rsid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urističko kulturno informativnom centru - TKIC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8B0A3BF" w14:textId="77777777" w:rsidR="000336EE" w:rsidRP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F2E7BAF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Dani sporta, zabave i kulture Višnjica</w:t>
            </w:r>
          </w:p>
          <w:p w14:paraId="71588C7E" w14:textId="3AF2BAFC" w:rsidR="000336EE" w:rsidRPr="00174461" w:rsidRDefault="00754A99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T</w:t>
            </w:r>
            <w:r w:rsidRPr="00754A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ekući projekt Dani sporta, zabave i kulture Višnjica 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754A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godine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planirana su sredstva u iznosu od 10.000,00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što se doznačuje T</w:t>
            </w:r>
            <w:r w:rsidR="005F7A8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urističko kulturnom informativnom centru 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</w:t>
            </w:r>
            <w:r w:rsidR="00174461" w:rsidRPr="00174461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IC-u kao nositelju organizacije i provedbe manifestacije.</w:t>
            </w:r>
          </w:p>
          <w:p w14:paraId="4CF39B64" w14:textId="77777777" w:rsidR="000336EE" w:rsidRP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54BD107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Čipkarski festival</w:t>
            </w:r>
          </w:p>
          <w:p w14:paraId="02F4CE46" w14:textId="457C452C" w:rsidR="000336EE" w:rsidRDefault="00754A99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za </w:t>
            </w:r>
            <w:r w:rsidRPr="00754A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Čipkarski festival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odnosno projekt održavanja 28. Međunarodnog festivala čipke planirana su u iznosu od</w:t>
            </w:r>
            <w:r w:rsidRPr="00754A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48.000,00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101F11E" w14:textId="24F2FAAF" w:rsidR="00754A99" w:rsidRDefault="00754A99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54A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Poslovi organizacije manifestacije „2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  <w:r w:rsidRPr="00754A9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Međunarodni festival čipke“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65DA90F" w14:textId="77777777" w:rsidR="000336EE" w:rsidRP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89EB4F7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Valorizacija i zaštita tradicionalnih proizvoda, obrta i usluga</w:t>
            </w:r>
          </w:p>
          <w:p w14:paraId="5BB1F7B8" w14:textId="1058278E" w:rsidR="000336EE" w:rsidRDefault="00692CE3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ilj je sufinancirati razvoj pravnih subjekata koji se bave izradom tradicionalnih proizvoda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je za to predviđeno u 2024. godini 15.000,00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76E25AD" w14:textId="77777777" w:rsidR="00692CE3" w:rsidRPr="00692CE3" w:rsidRDefault="00692CE3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B911CC8" w14:textId="77777777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Advent u Lepoglavi</w:t>
            </w:r>
          </w:p>
          <w:p w14:paraId="0BEC035C" w14:textId="0CFC2BDE" w:rsidR="000336EE" w:rsidRDefault="00692CE3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Odlukom gradonačelnika poslovi organiz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acije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manifestacije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Advent u Lepoglavu povjeravaju se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TKIC-u kojemu je za tu svrhu doznač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uju sredstva, dok se ostatak sredstva predviđa za troškove kao što su božićna rasvjeta i slično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  <w:p w14:paraId="6EB7405A" w14:textId="77777777" w:rsidR="00692CE3" w:rsidRPr="009A32EE" w:rsidRDefault="00692CE3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909EF36" w14:textId="77777777" w:rsidR="000336EE" w:rsidRPr="00ED7292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D729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Europa za građane</w:t>
            </w:r>
          </w:p>
          <w:p w14:paraId="27808D62" w14:textId="2C14A0CA" w:rsidR="000336EE" w:rsidRPr="00ED7292" w:rsidRDefault="00EF13B5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D729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Financiranje programa Europske unije kojim se podupiru obrazovanje, osposobljavanje, mladi i sport u Europi, odnosno financiranje programa Erasmus+,</w:t>
            </w:r>
            <w:r w:rsidR="00ED7292" w:rsidRPr="00ED729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programi Europske teritorijalne suradnje, </w:t>
            </w:r>
            <w:proofErr w:type="spellStart"/>
            <w:r w:rsidR="00ED7292" w:rsidRPr="00ED729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tzv</w:t>
            </w:r>
            <w:proofErr w:type="spellEnd"/>
            <w:r w:rsidR="00ED7292" w:rsidRPr="00ED729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="00ED7292" w:rsidRPr="00ED729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Interreg</w:t>
            </w:r>
            <w:proofErr w:type="spellEnd"/>
            <w:r w:rsidR="00ED7292" w:rsidRPr="00ED729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programi i slično.</w:t>
            </w:r>
          </w:p>
          <w:p w14:paraId="0EAA5253" w14:textId="77777777" w:rsidR="000336EE" w:rsidRP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978B1B6" w14:textId="7D2ABA30" w:rsidR="000336EE" w:rsidRDefault="000336EE" w:rsidP="000336E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336E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Valentinovo i Uskrs u Lepoglavi</w:t>
            </w:r>
          </w:p>
          <w:p w14:paraId="3646743A" w14:textId="466AD965" w:rsidR="000336EE" w:rsidRPr="005F7A80" w:rsidRDefault="005F7A80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troškove koji nastaju prilikom obilježavanja Valentinova i blagdana Uskrs</w:t>
            </w:r>
            <w:r w:rsidR="009A32E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a, te je u tu svrhu u 2024. godini planirano 5.000,00 </w:t>
            </w:r>
            <w:proofErr w:type="spellStart"/>
            <w:r w:rsidR="009A32E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9A32E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DF7123F" w14:textId="77777777" w:rsidR="000336EE" w:rsidRPr="00200DF0" w:rsidRDefault="000336E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4F26FD1" w14:textId="77777777" w:rsidR="000336EE" w:rsidRDefault="000336EE">
      <w:r>
        <w:lastRenderedPageBreak/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0336EE" w:rsidRPr="00200DF0" w14:paraId="1B3F1294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8630EE4" w14:textId="1553CCAE" w:rsidR="000336EE" w:rsidRPr="00200DF0" w:rsidRDefault="000336EE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78" w:name="_Toc149204846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1021 JAVNE POTREBE U KULTURI</w:t>
            </w:r>
            <w:bookmarkEnd w:id="78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0336EE" w:rsidRPr="00200DF0" w14:paraId="45FD830B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0A1F7CF" w14:textId="77777777" w:rsidR="00760524" w:rsidRPr="007F6568" w:rsidRDefault="00760524" w:rsidP="0076052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1AE80511" w14:textId="77777777" w:rsidR="000336EE" w:rsidRDefault="00760524" w:rsidP="0076052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5DBEC12" w14:textId="77777777" w:rsidR="00760524" w:rsidRDefault="00760524" w:rsidP="00760524">
            <w:pPr>
              <w:pStyle w:val="Odlomakpopisa"/>
              <w:numPr>
                <w:ilvl w:val="0"/>
                <w:numId w:val="3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Vjerske manifestacije,</w:t>
            </w:r>
          </w:p>
          <w:p w14:paraId="63BF6986" w14:textId="77777777" w:rsidR="00760524" w:rsidRDefault="00760524" w:rsidP="00760524">
            <w:pPr>
              <w:pStyle w:val="Odlomakpopisa"/>
              <w:numPr>
                <w:ilvl w:val="0"/>
                <w:numId w:val="3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Gradske knjižnice,</w:t>
            </w:r>
          </w:p>
          <w:p w14:paraId="4C12C330" w14:textId="77777777" w:rsidR="00760524" w:rsidRDefault="00760524" w:rsidP="00383590">
            <w:pPr>
              <w:pStyle w:val="Odlomakpopisa"/>
              <w:numPr>
                <w:ilvl w:val="0"/>
                <w:numId w:val="3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Glazbene radionice za djecu.</w:t>
            </w:r>
          </w:p>
          <w:p w14:paraId="07F10FF3" w14:textId="080BE9BE" w:rsidR="00383590" w:rsidRPr="00383590" w:rsidRDefault="00383590" w:rsidP="0038359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336EE" w:rsidRPr="00200DF0" w14:paraId="1D3B2ED1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29990574" w14:textId="77777777" w:rsidR="000336EE" w:rsidRPr="00200DF0" w:rsidRDefault="000336E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82B9EF4" w14:textId="236234F2" w:rsidR="00692CE3" w:rsidRDefault="00692CE3" w:rsidP="00692CE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Zakonu o ustanovama</w:t>
            </w:r>
            <w:r w:rsid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585A491" w14:textId="77777777" w:rsidR="00760524" w:rsidRDefault="00692CE3" w:rsidP="0076052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Zakonu o knjižnicama i knjižničnoj djelatnosti</w:t>
            </w:r>
            <w:r w:rsidR="007605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</w:p>
          <w:p w14:paraId="59E1E04F" w14:textId="77777777" w:rsidR="00760524" w:rsidRDefault="00760524" w:rsidP="0076052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Zakon o financiranju javnih potreba u kulturi, </w:t>
            </w:r>
          </w:p>
          <w:p w14:paraId="4CBD8243" w14:textId="6315E43D" w:rsidR="00760524" w:rsidRPr="00760524" w:rsidRDefault="00760524" w:rsidP="0076052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Statut Grada Lepoglave.</w:t>
            </w:r>
          </w:p>
        </w:tc>
      </w:tr>
      <w:tr w:rsidR="000336EE" w:rsidRPr="00200DF0" w14:paraId="59856FE5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27FBFAD" w14:textId="77777777" w:rsidR="000336EE" w:rsidRPr="00200DF0" w:rsidRDefault="000336E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9E908B7" w14:textId="77777777" w:rsidR="000336EE" w:rsidRPr="00200DF0" w:rsidRDefault="000336E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C004F83" w14:textId="77777777" w:rsidR="000336EE" w:rsidRPr="00200DF0" w:rsidRDefault="000336EE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0336EE" w:rsidRPr="00200DF0" w14:paraId="68FE5ED5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2F74F40" w14:textId="77777777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4A80B10" w14:textId="77777777" w:rsidR="000336EE" w:rsidRPr="00200DF0" w:rsidRDefault="000336EE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9" w:name="_Toc149204847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DBD4339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0C8B673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5F0C4453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4A60961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0C2B74A" w14:textId="77777777" w:rsidR="000336EE" w:rsidRPr="00200DF0" w:rsidRDefault="000336E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0336EE" w:rsidRPr="00200DF0" w14:paraId="2BB975E9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1890021" w14:textId="29759F74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A1021 01 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FD690EE" w14:textId="790CFE80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Vjerske manifestacije – TZ</w:t>
                  </w:r>
                </w:p>
              </w:tc>
              <w:tc>
                <w:tcPr>
                  <w:tcW w:w="1750" w:type="dxa"/>
                  <w:vAlign w:val="center"/>
                </w:tcPr>
                <w:p w14:paraId="6582FB56" w14:textId="44BAD09F" w:rsidR="000336EE" w:rsidRPr="00200DF0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CF107CD" w14:textId="018C48FC" w:rsidR="000336EE" w:rsidRPr="00200DF0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5C54372" w14:textId="31B2975E" w:rsidR="000336EE" w:rsidRPr="00200DF0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</w:tr>
            <w:tr w:rsidR="001B688A" w:rsidRPr="00200DF0" w14:paraId="4FE2B7F6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09205EC" w14:textId="59CA8690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A1021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CF9F1A4" w14:textId="0115A00E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Redovan rad Gradske knjižnice</w:t>
                  </w:r>
                </w:p>
              </w:tc>
              <w:tc>
                <w:tcPr>
                  <w:tcW w:w="1750" w:type="dxa"/>
                  <w:vAlign w:val="center"/>
                </w:tcPr>
                <w:p w14:paraId="1BB828A7" w14:textId="2B132EC8" w:rsidR="001B688A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101.430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2FC484B" w14:textId="0F22C3E7" w:rsidR="001B688A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101.430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36E0C83" w14:textId="255B4241" w:rsidR="001B688A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101.430</w:t>
                  </w:r>
                </w:p>
              </w:tc>
            </w:tr>
            <w:tr w:rsidR="000336EE" w:rsidRPr="00200DF0" w14:paraId="55B870BD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4ED2B1D" w14:textId="0E00F992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A1021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99BA53E" w14:textId="0357851B" w:rsidR="000336EE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Glazbene radionice za djecu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1F0DB9" w14:textId="74E65C21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3.900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5E2FA6" w14:textId="579D5077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3.900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D56CB0D" w14:textId="4F1E8C8B" w:rsidR="000336EE" w:rsidRDefault="000336E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3.900</w:t>
                  </w:r>
                </w:p>
              </w:tc>
            </w:tr>
            <w:tr w:rsidR="000336EE" w:rsidRPr="00200DF0" w14:paraId="59DDACBC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B7223E6" w14:textId="77777777" w:rsidR="000336EE" w:rsidRPr="00200DF0" w:rsidRDefault="000336EE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4D81D39" w14:textId="77777777" w:rsidR="000336EE" w:rsidRPr="00200DF0" w:rsidRDefault="000336E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1E5F86A" w14:textId="5975EF5D" w:rsidR="000336EE" w:rsidRPr="00200DF0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1B688A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108.330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E77B2C8" w14:textId="5D96EA60" w:rsidR="000336EE" w:rsidRPr="00200DF0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1B688A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108.330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11265F2" w14:textId="0A922F01" w:rsidR="000336EE" w:rsidRPr="00200DF0" w:rsidRDefault="001B688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B688A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108.330</w:t>
                  </w:r>
                </w:p>
              </w:tc>
            </w:tr>
          </w:tbl>
          <w:p w14:paraId="1CBF950D" w14:textId="77777777" w:rsidR="000336EE" w:rsidRDefault="000336E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E3AEB3A" w14:textId="77777777" w:rsid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B68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Vjerske manifestacije – TZ</w:t>
            </w:r>
          </w:p>
          <w:p w14:paraId="777E1E5E" w14:textId="4C7C9A4F" w:rsidR="001B688A" w:rsidRDefault="00692CE3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Navedeni iznos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od 3.000,00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se odnosi na sufinanciranje održavanja vjerskih manifestacija na području Grada Lepoglave koji će se održavati u suradnji s Turističkom zajednicom Grada Lepoglave.</w:t>
            </w:r>
          </w:p>
          <w:p w14:paraId="0DC6450F" w14:textId="77777777" w:rsidR="00692CE3" w:rsidRPr="00692CE3" w:rsidRDefault="00692CE3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55ED96E" w14:textId="69068A95" w:rsid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B68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Redovan rad Gradske knjižnice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– PRORAČUNSKI KORISNIK</w:t>
            </w:r>
          </w:p>
          <w:p w14:paraId="72DB7FD6" w14:textId="23EF22D1" w:rsidR="00692CE3" w:rsidRPr="00692CE3" w:rsidRDefault="00692CE3" w:rsidP="00692CE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 za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redovan rad Gradske knjižnice Ivana Belostenca Lepoglava  koja je  proračunski korisnik</w:t>
            </w:r>
            <w:r w:rsidR="003B145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3B145D"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evidentiran u Registru proračunskih i izvanproračunskih korisnika (NN br. 51/2017) pod brojem RKP 31569.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a osnovana je</w:t>
            </w:r>
            <w:r w:rsidR="003B145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 strane Grada Lepoglave</w:t>
            </w:r>
            <w:r w:rsidRPr="00692C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kao ustanova te djeluje prema Zakonu o ustanovama i Zakonu o knjižnicama i knjižničnoj djelatnosti.</w:t>
            </w:r>
          </w:p>
          <w:p w14:paraId="16DFF5A0" w14:textId="77777777" w:rsidR="001B688A" w:rsidRP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6BAE1E0" w14:textId="22C7FDC5" w:rsidR="000336EE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B68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Glazbene radionice za djecu</w:t>
            </w:r>
          </w:p>
          <w:p w14:paraId="4A7306A3" w14:textId="4F641FB1" w:rsidR="000336EE" w:rsidRPr="003B145D" w:rsidRDefault="003B145D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Planirano je</w:t>
            </w:r>
            <w:r w:rsidRPr="003B145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održavanje glazbenih radionica za djecu kao jedan od programa koji provodi Gradska knjižnica Ivana Belostenca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je u tu svrhu u 2024. godini predviđeno 3.900,00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9D272A8" w14:textId="77777777" w:rsidR="000336EE" w:rsidRPr="00200DF0" w:rsidRDefault="000336E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3FA1441" w14:textId="5A8C673A" w:rsidR="001B688A" w:rsidRDefault="001B688A"/>
    <w:p w14:paraId="57610FAF" w14:textId="77777777" w:rsidR="001B688A" w:rsidRDefault="001B688A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1B688A" w:rsidRPr="00200DF0" w14:paraId="3AF7F034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1A390D4" w14:textId="2D15EA30" w:rsidR="001B688A" w:rsidRPr="00200DF0" w:rsidRDefault="001B688A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0" w:name="_Toc149204850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1022 OČUVANJE KULTURNE BAŠTINE</w:t>
            </w:r>
            <w:bookmarkEnd w:id="80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1B688A" w:rsidRPr="00200DF0" w14:paraId="0D7EA188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D81D7BF" w14:textId="77777777" w:rsidR="00383590" w:rsidRPr="007F6568" w:rsidRDefault="00383590" w:rsidP="0038359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393E8457" w14:textId="77777777" w:rsidR="00383590" w:rsidRDefault="00383590" w:rsidP="0038359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656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21A6EB3A" w14:textId="104DF10A" w:rsidR="00383590" w:rsidRPr="00383590" w:rsidRDefault="00383590" w:rsidP="00383590">
            <w:pPr>
              <w:pStyle w:val="Odlomakpopisa"/>
              <w:numPr>
                <w:ilvl w:val="0"/>
                <w:numId w:val="3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Promocija kulturne baštine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B9ACC04" w14:textId="1924BACB" w:rsidR="00383590" w:rsidRPr="00383590" w:rsidRDefault="00383590" w:rsidP="00383590">
            <w:pPr>
              <w:pStyle w:val="Odlomakpopisa"/>
              <w:numPr>
                <w:ilvl w:val="0"/>
                <w:numId w:val="3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razvoja lepoglavske čipke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A1E4D5C" w14:textId="311EAD07" w:rsidR="00383590" w:rsidRDefault="00383590" w:rsidP="00383590">
            <w:pPr>
              <w:pStyle w:val="Odlomakpopisa"/>
              <w:numPr>
                <w:ilvl w:val="0"/>
                <w:numId w:val="3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Potpore za izdavačke aktivnosti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B84AE5C" w14:textId="77777777" w:rsidR="001B688A" w:rsidRDefault="00383590" w:rsidP="00383590">
            <w:pPr>
              <w:pStyle w:val="Odlomakpopisa"/>
              <w:numPr>
                <w:ilvl w:val="0"/>
                <w:numId w:val="39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vjerskih zajednica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B2F37DA" w14:textId="46E49DC0" w:rsidR="00383590" w:rsidRPr="00383590" w:rsidRDefault="00383590" w:rsidP="00383590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B688A" w:rsidRPr="00200DF0" w14:paraId="012F2365" w14:textId="77777777" w:rsidTr="00383590">
        <w:trPr>
          <w:trHeight w:val="1176"/>
          <w:tblCellSpacing w:w="20" w:type="dxa"/>
        </w:trPr>
        <w:tc>
          <w:tcPr>
            <w:tcW w:w="10245" w:type="dxa"/>
            <w:shd w:val="clear" w:color="auto" w:fill="auto"/>
          </w:tcPr>
          <w:p w14:paraId="4E079148" w14:textId="77777777" w:rsidR="001B688A" w:rsidRPr="00200DF0" w:rsidRDefault="001B688A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CC95EFF" w14:textId="77777777" w:rsidR="00383590" w:rsidRDefault="001356E3" w:rsidP="0038359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Pravilnika o radu Povjerenstva zaduženog za kvalitetu i nadzor lepoglavske čipke</w:t>
            </w:r>
            <w:r w:rsid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</w:p>
          <w:p w14:paraId="080AD28B" w14:textId="6A3E22C9" w:rsidR="00383590" w:rsidRPr="00383590" w:rsidRDefault="00383590" w:rsidP="0038359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Zakon o financiranju javnih potreba u kulturi, </w:t>
            </w:r>
          </w:p>
          <w:p w14:paraId="7FE4A231" w14:textId="3DCAA6A2" w:rsidR="001B688A" w:rsidRPr="00200DF0" w:rsidRDefault="00383590" w:rsidP="00383590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0000CC"/>
                <w:kern w:val="0"/>
                <w:lang w:eastAsia="hr-HR"/>
                <w14:ligatures w14:val="none"/>
              </w:rPr>
            </w:pPr>
            <w:r w:rsidRP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Statut Grada Lepoglave.</w:t>
            </w:r>
          </w:p>
        </w:tc>
      </w:tr>
      <w:tr w:rsidR="001B688A" w:rsidRPr="00200DF0" w14:paraId="11E3937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86D9B42" w14:textId="77777777" w:rsidR="001B688A" w:rsidRPr="00200DF0" w:rsidRDefault="001B688A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FE9E3FA" w14:textId="77777777" w:rsidR="001B688A" w:rsidRPr="00200DF0" w:rsidRDefault="001B688A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ADBF194" w14:textId="77777777" w:rsidR="001B688A" w:rsidRPr="00200DF0" w:rsidRDefault="001B688A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B688A" w:rsidRPr="00200DF0" w14:paraId="6E2F6D22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2CFB7D2" w14:textId="77777777" w:rsidR="001B688A" w:rsidRPr="00200DF0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5CBD345" w14:textId="77777777" w:rsidR="001B688A" w:rsidRPr="00200DF0" w:rsidRDefault="001B688A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81" w:name="_Toc149204851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81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774F20F" w14:textId="77777777" w:rsidR="001B688A" w:rsidRPr="00200DF0" w:rsidRDefault="001B688A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C76E3D2" w14:textId="77777777" w:rsidR="001B688A" w:rsidRPr="00200DF0" w:rsidRDefault="001B688A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80EB5DF" w14:textId="77777777" w:rsidR="001B688A" w:rsidRPr="00200DF0" w:rsidRDefault="001B688A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76409E6" w14:textId="77777777" w:rsidR="001B688A" w:rsidRPr="00200DF0" w:rsidRDefault="001B688A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73DC86E1" w14:textId="77777777" w:rsidR="001B688A" w:rsidRPr="00200DF0" w:rsidRDefault="001B688A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B688A" w:rsidRPr="00200DF0" w14:paraId="46D8D521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C7A93E2" w14:textId="5EC64631" w:rsidR="001B688A" w:rsidRPr="00200DF0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A1022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588198B" w14:textId="794AE8D1" w:rsidR="001B688A" w:rsidRPr="00200DF0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Promocija kulturne baštine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148DE8A" w14:textId="3B5777C6" w:rsidR="001B688A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34.700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8DFD1E" w14:textId="54F5FEA3" w:rsidR="001B688A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34.700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344F73" w14:textId="6C7C5E3F" w:rsidR="001B688A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34.700</w:t>
                  </w:r>
                </w:p>
              </w:tc>
            </w:tr>
            <w:tr w:rsidR="001B688A" w:rsidRPr="00200DF0" w14:paraId="26A41936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775317A" w14:textId="2D161526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A1022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5F7CAAC" w14:textId="061E506B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razvoja lepoglavske čipke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26E88B" w14:textId="0232A6E9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5B42850" w14:textId="62985B6E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7B5CCD" w14:textId="64200C4B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6.640</w:t>
                  </w:r>
                </w:p>
              </w:tc>
            </w:tr>
            <w:tr w:rsidR="001B688A" w:rsidRPr="00200DF0" w14:paraId="2C453877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C88DAD3" w14:textId="40AAD9EE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A1022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93F89D2" w14:textId="154CFD2F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Potpore za izdavačke aktivnosti</w:t>
                  </w:r>
                </w:p>
              </w:tc>
              <w:tc>
                <w:tcPr>
                  <w:tcW w:w="1750" w:type="dxa"/>
                  <w:vAlign w:val="center"/>
                </w:tcPr>
                <w:p w14:paraId="15972DD6" w14:textId="38E44F06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C6179F" w14:textId="36F714F1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852766" w14:textId="51E9FBBB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</w:tr>
            <w:tr w:rsidR="001B688A" w:rsidRPr="00200DF0" w14:paraId="704E9B81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EC89A1C" w14:textId="07742654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A1022 05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0CD04C1" w14:textId="407908EA" w:rsidR="001B688A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vjerskih zajednica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3C3F1F" w14:textId="259C771E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64E6E63" w14:textId="4E4E861A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EDBBE9" w14:textId="61A42A57" w:rsidR="001B688A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31.000</w:t>
                  </w:r>
                </w:p>
              </w:tc>
            </w:tr>
            <w:tr w:rsidR="001B688A" w:rsidRPr="00200DF0" w14:paraId="5EF0C084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0680650" w14:textId="77777777" w:rsidR="001B688A" w:rsidRPr="00200DF0" w:rsidRDefault="001B688A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1C6C870" w14:textId="77777777" w:rsidR="001B688A" w:rsidRPr="00200DF0" w:rsidRDefault="001B688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2042BF5" w14:textId="7800F48D" w:rsidR="001B688A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73.670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51731DD" w14:textId="75833417" w:rsidR="001B688A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73.670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5E0DFA6" w14:textId="2C6AEA2D" w:rsidR="001B688A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73.670</w:t>
                  </w:r>
                </w:p>
              </w:tc>
            </w:tr>
          </w:tbl>
          <w:p w14:paraId="5678FD01" w14:textId="77777777" w:rsidR="001B688A" w:rsidRDefault="001B688A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28BF1D2" w14:textId="77777777" w:rsid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B68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Promocija kulturne baštine</w:t>
            </w:r>
          </w:p>
          <w:p w14:paraId="5AF6D986" w14:textId="396F1BC8" w:rsidR="003B145D" w:rsidRDefault="003B145D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</w:t>
            </w:r>
            <w:r w:rsidRPr="003B145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se odnos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3B145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subvenciju Turističko kulturno informativnom centru koji u sklopu svojeg djelovanja provodi projekte usmjerene na razvoj i promociju bogate kulturne baštine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3B145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 posebno baštinu koja se odnosi na promociju Lepoglavske čipke.</w:t>
            </w:r>
          </w:p>
          <w:p w14:paraId="207AEE44" w14:textId="77777777" w:rsidR="001B688A" w:rsidRP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DC8C5CE" w14:textId="77777777" w:rsid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B68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razvoja lepoglavske čipke</w:t>
            </w:r>
          </w:p>
          <w:p w14:paraId="2C748883" w14:textId="10228426" w:rsidR="001B688A" w:rsidRPr="003B145D" w:rsidRDefault="001356E3" w:rsidP="001356E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Grad Lepoglava financira obavljanje poslova provjere kvalitete i nadzora lepoglavske čipke, temeljem i sukladno odredbama Pravilnika o radu Povjerenstva zaduženog za kvalitetu i nadzor lepoglavske čipke odnosno  postupak izdavanja Certifikata (potvrde)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"</w:t>
            </w: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Lepoglavske čipke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" te je za to predviđeno 6.640,00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godini.</w:t>
            </w:r>
          </w:p>
          <w:p w14:paraId="715DF6AE" w14:textId="77777777" w:rsidR="001B688A" w:rsidRP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A59325F" w14:textId="77777777" w:rsid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B68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Potpore za izdavačke aktivnosti</w:t>
            </w:r>
          </w:p>
          <w:p w14:paraId="314DF834" w14:textId="6CBEF1DB" w:rsidR="001B688A" w:rsidRPr="001356E3" w:rsidRDefault="001356E3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odnose na potpore Grada Lepoglave kojima sufinancira izdavanje knjiga, publikacija, video i glazbenih djela te je u tu svrhu u 2024. godini predviđeno 1.330,00 </w:t>
            </w:r>
            <w:proofErr w:type="spellStart"/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E4D9AC1" w14:textId="77777777" w:rsidR="001B688A" w:rsidRP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B9BB73B" w14:textId="2AEE4BBE" w:rsidR="001B688A" w:rsidRDefault="001B688A" w:rsidP="001B688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B68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vjerskih zajednica</w:t>
            </w:r>
          </w:p>
          <w:p w14:paraId="0FD12336" w14:textId="2E911407" w:rsidR="001B688A" w:rsidRPr="001356E3" w:rsidRDefault="001356E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 Lepoglava sufinancira redovan rad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djelovanje župa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 obnovu crkvenih dobara </w:t>
            </w: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 svom području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To su</w:t>
            </w: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Župa</w:t>
            </w:r>
            <w:r w:rsid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Bezgrešnog začeća BDM</w:t>
            </w: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Lepoglava, </w:t>
            </w:r>
            <w:r w:rsid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Župa sv. Bartola </w:t>
            </w:r>
            <w:proofErr w:type="spellStart"/>
            <w:r w:rsid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ap</w:t>
            </w:r>
            <w:proofErr w:type="spellEnd"/>
            <w:r w:rsid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</w:t>
            </w: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Kamenica i</w:t>
            </w:r>
            <w:r w:rsidR="0038359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98588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Župa pohoda BDM</w:t>
            </w:r>
            <w:r w:rsidRPr="0013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Donja Višnjica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je za tu aktivnost u 2024. godini predviđeno 31.000,00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862D072" w14:textId="77777777" w:rsidR="001B688A" w:rsidRPr="00200DF0" w:rsidRDefault="001B688A" w:rsidP="001356E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85B1D9F" w14:textId="693DCF46" w:rsidR="00404949" w:rsidRDefault="00404949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404949" w:rsidRPr="00200DF0" w14:paraId="36C0EB18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031EF95" w14:textId="08B934DC" w:rsidR="00404949" w:rsidRPr="00200DF0" w:rsidRDefault="00404949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2" w:name="_Toc149204854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1023 ORGANIZACIJA REKREACIJE I SPORTSKIH AKTIVNOSTI</w:t>
            </w:r>
            <w:bookmarkEnd w:id="82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404949" w:rsidRPr="00200DF0" w14:paraId="188181AC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6F0F2875" w14:textId="77777777" w:rsidR="00F82FB0" w:rsidRPr="00F82FB0" w:rsidRDefault="00F82FB0" w:rsidP="00F82F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82F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58370BB5" w14:textId="77777777" w:rsidR="00404949" w:rsidRDefault="00F82FB0" w:rsidP="00F82F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82F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za:</w:t>
            </w:r>
          </w:p>
          <w:p w14:paraId="3DD23FA8" w14:textId="77777777" w:rsidR="00F82FB0" w:rsidRDefault="00F82FB0" w:rsidP="00F82FB0">
            <w:pPr>
              <w:pStyle w:val="Odlomakpopisa"/>
              <w:numPr>
                <w:ilvl w:val="0"/>
                <w:numId w:val="40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zajednice sportskih udruga Grada Lepoglave,</w:t>
            </w:r>
          </w:p>
          <w:p w14:paraId="2A239DB5" w14:textId="77777777" w:rsidR="00F82FB0" w:rsidRDefault="00F82FB0" w:rsidP="00F82FB0">
            <w:pPr>
              <w:pStyle w:val="Odlomakpopisa"/>
              <w:numPr>
                <w:ilvl w:val="0"/>
                <w:numId w:val="40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sportske infrastrukture.</w:t>
            </w:r>
          </w:p>
          <w:p w14:paraId="1D3F17D1" w14:textId="382CCF90" w:rsidR="00F82FB0" w:rsidRPr="00F82FB0" w:rsidRDefault="00F82FB0" w:rsidP="00F82FB0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404949" w:rsidRPr="00200DF0" w14:paraId="1712FBA0" w14:textId="77777777" w:rsidTr="007F2C2E">
        <w:trPr>
          <w:trHeight w:val="1087"/>
          <w:tblCellSpacing w:w="20" w:type="dxa"/>
        </w:trPr>
        <w:tc>
          <w:tcPr>
            <w:tcW w:w="10245" w:type="dxa"/>
            <w:shd w:val="clear" w:color="auto" w:fill="auto"/>
          </w:tcPr>
          <w:p w14:paraId="3B5867AB" w14:textId="77777777" w:rsidR="00404949" w:rsidRPr="00200DF0" w:rsidRDefault="0040494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FCAC180" w14:textId="77777777" w:rsidR="00F82FB0" w:rsidRDefault="00F82FB0" w:rsidP="00F82FB0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Zakon o sportu, </w:t>
            </w:r>
          </w:p>
          <w:p w14:paraId="4690D1DB" w14:textId="77777777" w:rsidR="00F82FB0" w:rsidRDefault="00F82FB0" w:rsidP="00F82FB0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Statut Grada Lepoglave, </w:t>
            </w:r>
          </w:p>
          <w:p w14:paraId="6544AFA3" w14:textId="28ABF9E6" w:rsidR="00404949" w:rsidRPr="007F2C2E" w:rsidRDefault="00F82FB0" w:rsidP="007F2C2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Program javnih potreba u sportu grada Lepoglave za 2024. godinu.</w:t>
            </w:r>
          </w:p>
        </w:tc>
      </w:tr>
      <w:tr w:rsidR="00404949" w:rsidRPr="00200DF0" w14:paraId="7DDEE7B0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4E4BE2D2" w14:textId="77777777" w:rsidR="00404949" w:rsidRPr="00200DF0" w:rsidRDefault="0040494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04966E2" w14:textId="77777777" w:rsidR="00404949" w:rsidRPr="00200DF0" w:rsidRDefault="0040494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AFCC8B7" w14:textId="77777777" w:rsidR="00404949" w:rsidRPr="00200DF0" w:rsidRDefault="00404949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404949" w:rsidRPr="00200DF0" w14:paraId="43428F54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EACDB70" w14:textId="77777777" w:rsidR="00404949" w:rsidRPr="00200DF0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86B320E" w14:textId="77777777" w:rsidR="00404949" w:rsidRPr="00200DF0" w:rsidRDefault="00404949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83" w:name="_Toc149204855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8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36BF8D0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035001B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C51DCA7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B8AF27E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C85C77B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404949" w:rsidRPr="00200DF0" w14:paraId="589097E2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B815497" w14:textId="0FE13035" w:rsidR="00404949" w:rsidRPr="00200DF0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A1023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B972535" w14:textId="7A299F5E" w:rsidR="00404949" w:rsidRPr="00200DF0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Zajednice sportskih udruga Grada Lepoglave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07B41F0" w14:textId="39F5A866" w:rsidR="00404949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108.850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39D6C4E" w14:textId="4E98A0E3" w:rsidR="00404949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108.850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950B730" w14:textId="42B32A21" w:rsidR="00404949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108.850</w:t>
                  </w:r>
                </w:p>
              </w:tc>
            </w:tr>
            <w:tr w:rsidR="00404949" w:rsidRPr="00200DF0" w14:paraId="11F944F2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E1FA513" w14:textId="48126C8E" w:rsidR="00404949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</w:t>
                  </w:r>
                  <w:r w:rsidR="0040494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1023 02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F0C99ED" w14:textId="73CFBA80" w:rsidR="00404949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sportske infrastrukture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179F2A4" w14:textId="7BFF9DA6" w:rsidR="00404949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E5E3361" w14:textId="018E3F4F" w:rsidR="00404949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EE5D3C0" w14:textId="6DCD98EA" w:rsidR="00404949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</w:tr>
            <w:tr w:rsidR="00404949" w:rsidRPr="00200DF0" w14:paraId="03E211C8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630A65C" w14:textId="77777777" w:rsidR="00404949" w:rsidRPr="00200DF0" w:rsidRDefault="00404949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36ADE75" w14:textId="77777777" w:rsidR="00404949" w:rsidRPr="00200DF0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5E4E979" w14:textId="70548895" w:rsidR="00404949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123.850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9DD9EED" w14:textId="296CCE70" w:rsidR="00404949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123.850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626A704" w14:textId="536DCF18" w:rsidR="00404949" w:rsidRPr="00200DF0" w:rsidRDefault="00404949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123.850</w:t>
                  </w:r>
                </w:p>
              </w:tc>
            </w:tr>
          </w:tbl>
          <w:p w14:paraId="73C1A104" w14:textId="77777777" w:rsidR="00404949" w:rsidRDefault="0040494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B119189" w14:textId="77777777" w:rsidR="00404949" w:rsidRDefault="00404949" w:rsidP="0040494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049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Zajednice sportskih udruga Grada Lepoglave</w:t>
            </w:r>
          </w:p>
          <w:p w14:paraId="6701FEAD" w14:textId="7DCA6B82" w:rsidR="00404949" w:rsidRDefault="006D1CBB" w:rsidP="0040494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</w:t>
            </w:r>
            <w:r w:rsid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se </w:t>
            </w:r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e </w:t>
            </w:r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 sufinanciranje Z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ajednice sportskih udruga Grada Lepoglave</w:t>
            </w:r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 kojom se sklapa Ugovor o namjenskoj doznaci sredstava namijenjenih financiranju programa javnih potreba u sportu 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sukladno Programu javnih potreba u sportu Grada Lepoglave za 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CC23EE7" w14:textId="77777777" w:rsidR="006D1CBB" w:rsidRPr="006D1CBB" w:rsidRDefault="006D1CBB" w:rsidP="0040494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219645A" w14:textId="4C091EB8" w:rsidR="00404949" w:rsidRDefault="00404949" w:rsidP="0040494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049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sportske infrastrukture</w:t>
            </w:r>
          </w:p>
          <w:p w14:paraId="183D068B" w14:textId="77777777" w:rsidR="00404949" w:rsidRDefault="006D1CB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predviđena za održavanje objekta i okoliša na Sportsko rekreacijskom centru u Lepoglavi, a za  2024. ona iznose 15.000,00 </w:t>
            </w:r>
            <w:proofErr w:type="spellStart"/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6D1CB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BFEED34" w14:textId="023278BE" w:rsidR="006D1CBB" w:rsidRPr="006D1CBB" w:rsidRDefault="006D1CBB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3459A02" w14:textId="77777777" w:rsidR="00404949" w:rsidRDefault="0040494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404949" w:rsidRPr="00200DF0" w14:paraId="3CB7F78F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86819F1" w14:textId="52232F06" w:rsidR="00404949" w:rsidRPr="00200DF0" w:rsidRDefault="00404949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4" w:name="_Toc149204858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1024 ORGANIZACIJA REKREACIJE I SPORTSKIH AKTIVNOSTI</w:t>
            </w:r>
            <w:bookmarkEnd w:id="84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404949" w:rsidRPr="00200DF0" w14:paraId="21008143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A4526A3" w14:textId="77777777" w:rsidR="007F2C2E" w:rsidRPr="007F2C2E" w:rsidRDefault="007F2C2E" w:rsidP="007F2C2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49E8314D" w14:textId="77777777" w:rsidR="007F2C2E" w:rsidRPr="007F2C2E" w:rsidRDefault="007F2C2E" w:rsidP="007F2C2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69F56E72" w14:textId="0A6849E7" w:rsidR="007F2C2E" w:rsidRP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</w:t>
            </w: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sportske opreme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79B003B" w14:textId="366B4128" w:rsidR="007F2C2E" w:rsidRP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dječjih igrala i ograda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06491BA" w14:textId="4BAF74C5" w:rsidR="007F2C2E" w:rsidRP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Dječja igrala na Sportskom centru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D37728D" w14:textId="7B373CD5" w:rsidR="007F2C2E" w:rsidRP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sanitarnog čvora SRC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33246DE" w14:textId="42750D79" w:rsidR="007F2C2E" w:rsidRP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 w:rsidR="008A4AE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rasvjete SRC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AD57C9A" w14:textId="18FB1BA4" w:rsidR="007F2C2E" w:rsidRP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</w:t>
            </w: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staze SRC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B1A0480" w14:textId="4DE94696" w:rsidR="007F2C2E" w:rsidRP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tribina </w:t>
            </w:r>
            <w:proofErr w:type="spellStart"/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7B25A64" w14:textId="77777777" w:rsidR="007F2C2E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sportske opreme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17D61AB" w14:textId="77777777" w:rsidR="00404949" w:rsidRDefault="007F2C2E" w:rsidP="007F2C2E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sportskih građevina.</w:t>
            </w:r>
          </w:p>
          <w:p w14:paraId="55A11DC9" w14:textId="50427B34" w:rsidR="007F2C2E" w:rsidRPr="007F2C2E" w:rsidRDefault="007F2C2E" w:rsidP="007F2C2E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404949" w:rsidRPr="00200DF0" w14:paraId="5A771C5B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2B6BA7A1" w14:textId="77777777" w:rsidR="00404949" w:rsidRPr="00200DF0" w:rsidRDefault="0040494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8E2AF8A" w14:textId="77777777" w:rsidR="007F2C2E" w:rsidRDefault="007F2C2E" w:rsidP="007F2C2E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Zakon o sportu, </w:t>
            </w:r>
          </w:p>
          <w:p w14:paraId="4B74F848" w14:textId="77777777" w:rsidR="007F2C2E" w:rsidRDefault="007F2C2E" w:rsidP="007F2C2E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Statut Grada Lepoglave, </w:t>
            </w:r>
          </w:p>
          <w:p w14:paraId="1E952347" w14:textId="55DFC7D7" w:rsidR="00404949" w:rsidRPr="00200DF0" w:rsidRDefault="007F2C2E" w:rsidP="00655FD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Calibri"/>
                <w:color w:val="0000CC"/>
                <w:kern w:val="0"/>
                <w:lang w:eastAsia="hr-HR"/>
                <w14:ligatures w14:val="none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Program javnih potreba u sportu grada Lepoglave za 2024. godinu.</w:t>
            </w:r>
          </w:p>
        </w:tc>
      </w:tr>
      <w:tr w:rsidR="00404949" w:rsidRPr="00200DF0" w14:paraId="181D4384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2687A66D" w14:textId="77777777" w:rsidR="00404949" w:rsidRPr="00200DF0" w:rsidRDefault="0040494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3D08757F" w14:textId="77777777" w:rsidR="00404949" w:rsidRPr="00200DF0" w:rsidRDefault="00404949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8905112" w14:textId="77777777" w:rsidR="00404949" w:rsidRPr="00200DF0" w:rsidRDefault="00404949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404949" w:rsidRPr="00200DF0" w14:paraId="1B2F2149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382E167" w14:textId="77777777" w:rsidR="00404949" w:rsidRPr="00200DF0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F0DF94B" w14:textId="77777777" w:rsidR="00404949" w:rsidRPr="00200DF0" w:rsidRDefault="00404949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85" w:name="_Toc149204859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85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6219A07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21EA1AF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C2D97AE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C20D7A2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2FD5193" w14:textId="77777777" w:rsidR="00404949" w:rsidRPr="00200DF0" w:rsidRDefault="00404949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404949" w:rsidRPr="00200DF0" w14:paraId="5BE3FFD4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A1CBFCA" w14:textId="2689BED9" w:rsidR="00404949" w:rsidRPr="00200DF0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K1024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BF69328" w14:textId="0C35B9C1" w:rsidR="00404949" w:rsidRPr="00200DF0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sportske opreme</w:t>
                  </w:r>
                </w:p>
              </w:tc>
              <w:tc>
                <w:tcPr>
                  <w:tcW w:w="1750" w:type="dxa"/>
                  <w:vAlign w:val="center"/>
                </w:tcPr>
                <w:p w14:paraId="7D783939" w14:textId="61635A09" w:rsidR="00404949" w:rsidRPr="00200DF0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8383BCB" w14:textId="0273C1B7" w:rsidR="00404949" w:rsidRPr="00200DF0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5A866D" w14:textId="439EE8FC" w:rsidR="00404949" w:rsidRPr="00200DF0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</w:tr>
            <w:tr w:rsidR="00404949" w:rsidRPr="00200DF0" w14:paraId="532FB4E4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4DA4826" w14:textId="5A121FD6" w:rsidR="00404949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K1024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50EB55E" w14:textId="060838CA" w:rsidR="00404949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dječjih igrala i ograda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50AFA4" w14:textId="5D2C1619" w:rsidR="00404949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26EEDE9" w14:textId="681F0483" w:rsidR="00404949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4A9DA7D" w14:textId="6D8DBD32" w:rsidR="00404949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EA546A" w:rsidRPr="00200DF0" w14:paraId="441396ED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A1099DE" w14:textId="4414E9E3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K1024 11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9EB93A4" w14:textId="2689163E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Dječja igrala na Sportskom centru</w:t>
                  </w:r>
                </w:p>
              </w:tc>
              <w:tc>
                <w:tcPr>
                  <w:tcW w:w="1750" w:type="dxa"/>
                  <w:vAlign w:val="center"/>
                </w:tcPr>
                <w:p w14:paraId="3D8BEB0C" w14:textId="026097B2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28.000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BC4F77D" w14:textId="70D0D1B6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8.036</w:t>
                  </w:r>
                </w:p>
              </w:tc>
              <w:tc>
                <w:tcPr>
                  <w:tcW w:w="1750" w:type="dxa"/>
                  <w:vAlign w:val="center"/>
                </w:tcPr>
                <w:p w14:paraId="0E573EDF" w14:textId="439E301B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8.036</w:t>
                  </w:r>
                </w:p>
              </w:tc>
            </w:tr>
            <w:tr w:rsidR="00EA546A" w:rsidRPr="00200DF0" w14:paraId="5231FC59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CAA3FA3" w14:textId="63063057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K1024 13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A581DEA" w14:textId="68425049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sanitarnog čvora SRC</w:t>
                  </w:r>
                </w:p>
              </w:tc>
              <w:tc>
                <w:tcPr>
                  <w:tcW w:w="1750" w:type="dxa"/>
                  <w:vAlign w:val="center"/>
                </w:tcPr>
                <w:p w14:paraId="518081B5" w14:textId="2517A025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FCE594" w14:textId="166766CA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6003D07" w14:textId="17DF0177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EA546A" w:rsidRPr="00200DF0" w14:paraId="5E72864D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8A3689B" w14:textId="2C7A8E33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K1024 14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FF0FEFE" w14:textId="03A596C4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rasvjete SRC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731357" w14:textId="72061E9B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8B9CBDF" w14:textId="2BC8DE1D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ACEE6A1" w14:textId="36D9E975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16.000</w:t>
                  </w:r>
                </w:p>
              </w:tc>
            </w:tr>
            <w:tr w:rsidR="00EA546A" w:rsidRPr="00200DF0" w14:paraId="1E7D478D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5592D46" w14:textId="2D29EC7E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K1024 15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92AB644" w14:textId="1EBACBFF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staze SRC</w:t>
                  </w:r>
                </w:p>
              </w:tc>
              <w:tc>
                <w:tcPr>
                  <w:tcW w:w="1750" w:type="dxa"/>
                  <w:vAlign w:val="center"/>
                </w:tcPr>
                <w:p w14:paraId="669F0E64" w14:textId="3DCA6C0A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F7FB4D" w14:textId="43576F89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A70A52C" w14:textId="487C166F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11.500</w:t>
                  </w:r>
                </w:p>
              </w:tc>
            </w:tr>
            <w:tr w:rsidR="00EA546A" w:rsidRPr="00200DF0" w14:paraId="77C85EC2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56B5D0B" w14:textId="1020453E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K1024 16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2DD6935" w14:textId="4637A02C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Izgradnja tribina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Žarovnica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7319D39E" w14:textId="7880DD40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0D84B89" w14:textId="02B4D06C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4D6996A" w14:textId="6DAC6F90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EA546A" w:rsidRPr="00200DF0" w14:paraId="6631E50B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D72EC0D" w14:textId="3D78A84D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T1024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CD68244" w14:textId="096F7C58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sportske opreme</w:t>
                  </w:r>
                </w:p>
              </w:tc>
              <w:tc>
                <w:tcPr>
                  <w:tcW w:w="1750" w:type="dxa"/>
                  <w:vAlign w:val="center"/>
                </w:tcPr>
                <w:p w14:paraId="4C5058D9" w14:textId="38B8FDC6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6D5745" w14:textId="1382D769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AB9D520" w14:textId="333C6B50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</w:tr>
            <w:tr w:rsidR="00EA546A" w:rsidRPr="00200DF0" w14:paraId="1D12F6C9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A2B638F" w14:textId="6B96B3B4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T1024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D97253D" w14:textId="0F5E19C7" w:rsidR="00EA546A" w:rsidRDefault="00EA546A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sportskih građevina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A7C6927" w14:textId="2E55493D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DAEEC2" w14:textId="0720B947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067068" w14:textId="177CBA19" w:rsidR="00EA546A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</w:t>
                  </w:r>
                </w:p>
              </w:tc>
            </w:tr>
            <w:tr w:rsidR="004331F7" w:rsidRPr="00200DF0" w14:paraId="00DC28E8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0EDBD62" w14:textId="0B056C9B" w:rsidR="004331F7" w:rsidRDefault="004331F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T1024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B872C26" w14:textId="022A3D33" w:rsidR="004331F7" w:rsidRDefault="004331F7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Sanacija igrališta uz Društveni dom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Bednjica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7BB57595" w14:textId="62565756" w:rsidR="004331F7" w:rsidRDefault="004331F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B6CD5C7" w14:textId="25616E43" w:rsidR="004331F7" w:rsidRDefault="004331F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9522EDA" w14:textId="25CFC906" w:rsidR="004331F7" w:rsidRDefault="004331F7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404949" w:rsidRPr="00200DF0" w14:paraId="56C597BA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83B739B" w14:textId="77777777" w:rsidR="00404949" w:rsidRPr="00200DF0" w:rsidRDefault="00404949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BCEE6E9" w14:textId="77777777" w:rsidR="00404949" w:rsidRPr="00200DF0" w:rsidRDefault="00404949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B7D5E2C" w14:textId="5EAD48C0" w:rsidR="00404949" w:rsidRPr="00200DF0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</w:t>
                  </w:r>
                  <w:r w:rsidR="004331F7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41</w:t>
                  </w: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3929C8B" w14:textId="0C85D2B7" w:rsidR="00404949" w:rsidRPr="00200DF0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69.536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A8C632D" w14:textId="3DACE3E3" w:rsidR="00404949" w:rsidRPr="00200DF0" w:rsidRDefault="00EA546A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69.536</w:t>
                  </w:r>
                </w:p>
              </w:tc>
            </w:tr>
          </w:tbl>
          <w:p w14:paraId="31D39119" w14:textId="77777777" w:rsidR="00404949" w:rsidRDefault="0040494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7A7642" w14:textId="77777777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Nabava sportske opreme</w:t>
            </w:r>
          </w:p>
          <w:p w14:paraId="3CA548E5" w14:textId="0502730D" w:rsidR="00EA546A" w:rsidRDefault="00282AA8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7.000,00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predviđeno je </w:t>
            </w:r>
            <w:r w:rsidRPr="00282AA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nabavu  sportske opreme na igralištima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kao što su</w:t>
            </w:r>
            <w:r w:rsidRPr="00282AA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koševi, table, golovi, mreže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slično</w:t>
            </w:r>
            <w:r w:rsidRPr="00282AA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A047B6F" w14:textId="77777777" w:rsidR="007F2C2E" w:rsidRDefault="007F2C2E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225D086" w14:textId="77777777" w:rsidR="00282AA8" w:rsidRPr="00282AA8" w:rsidRDefault="00282AA8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F176DA9" w14:textId="77777777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Nabava dječjih igrala i ograda</w:t>
            </w:r>
          </w:p>
          <w:p w14:paraId="31F1CCF8" w14:textId="2CC6CBF7" w:rsidR="00EA546A" w:rsidRPr="00282AA8" w:rsidRDefault="00D45F90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predviđena </w:t>
            </w:r>
            <w:r w:rsidR="006564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r w:rsidR="00282AA8" w:rsidRPr="00282AA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dječja igrala i nabavku ograde na igralištima po mjesnim odborima na području grada Lepoglave.</w:t>
            </w:r>
          </w:p>
          <w:p w14:paraId="1F9E864B" w14:textId="77777777" w:rsidR="00EA546A" w:rsidRP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0D6C244" w14:textId="77777777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Dječja igrala na Sportskom centru</w:t>
            </w:r>
          </w:p>
          <w:p w14:paraId="1FE2589E" w14:textId="1D93A2DF" w:rsidR="00EA546A" w:rsidRDefault="007D16E9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namijenjena za</w:t>
            </w:r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nabavku dječjih igrala za Sportski centar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te u 2024. godini iznose 28.000,00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D453220" w14:textId="77777777" w:rsidR="007D16E9" w:rsidRPr="007D16E9" w:rsidRDefault="007D16E9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9E77B54" w14:textId="77777777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sanitarnog čvora SRC</w:t>
            </w:r>
          </w:p>
          <w:p w14:paraId="0A6E601F" w14:textId="6E315D31" w:rsidR="00EA546A" w:rsidRPr="007D16E9" w:rsidRDefault="00E83823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izgradnja sanitarnog čvora na Sportsko rekreacijskom centru uz prethodnu prijavu na natječaj Ministarstva turizma i sporta nakon čega slijedi izgradnja.</w:t>
            </w:r>
          </w:p>
          <w:p w14:paraId="7AAAE546" w14:textId="77777777" w:rsidR="00EA546A" w:rsidRP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994B904" w14:textId="092A96A9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rasvjete SRC</w:t>
            </w:r>
          </w:p>
          <w:p w14:paraId="4B62A95B" w14:textId="06727604" w:rsidR="00E83823" w:rsidRPr="00E83823" w:rsidRDefault="00E83823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izgradnja rasvjete na Sportsko rekreacijskom centru u Lepoglavi, gdje se u 2024. godini planira izrada projektne dokumentacije nakon čega slijedi izvođenje radova na izgradnji.</w:t>
            </w:r>
          </w:p>
          <w:p w14:paraId="1C581EDA" w14:textId="77777777" w:rsidR="00EA546A" w:rsidRP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8565C75" w14:textId="77777777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staze SRC</w:t>
            </w:r>
          </w:p>
          <w:p w14:paraId="2821C6EE" w14:textId="10E4856A" w:rsidR="00EA546A" w:rsidRPr="00E83823" w:rsidRDefault="00636D64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namijenjena za izradu atletske staze, gdje se u 2024. godini planira izrada projektne dokumentacije za što je predviđeno 3.000,00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a kroz projekcije u 2025. i 2026. godini planira se izvođenje radova uz korištenje sredstva Ministarstva turizma i sporta.</w:t>
            </w:r>
          </w:p>
          <w:p w14:paraId="7F81C78B" w14:textId="77777777" w:rsidR="00EA546A" w:rsidRP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425E161" w14:textId="77777777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Izgradnja tribina </w:t>
            </w:r>
            <w:proofErr w:type="spellStart"/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Žarovnica</w:t>
            </w:r>
            <w:proofErr w:type="spellEnd"/>
          </w:p>
          <w:p w14:paraId="607DB600" w14:textId="36CC695F" w:rsidR="00EA546A" w:rsidRPr="00636D64" w:rsidRDefault="00636D64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 se izgradnja tribina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Žarovnici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što je predviđeno u 2024. godini 15.000,00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B97D962" w14:textId="77777777" w:rsidR="00EA546A" w:rsidRP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440242" w14:textId="77777777" w:rsid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sportske opreme</w:t>
            </w:r>
          </w:p>
          <w:p w14:paraId="22B876B4" w14:textId="641AAF5B" w:rsidR="00EA546A" w:rsidRPr="007D16E9" w:rsidRDefault="007D16E9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7.000,00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predviđeno je za</w:t>
            </w:r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servis opreme i igrala po dječjim i nogometnim igralištima na području grada Lepoglave.</w:t>
            </w:r>
          </w:p>
          <w:p w14:paraId="1D886955" w14:textId="77777777" w:rsidR="00EA546A" w:rsidRPr="00EA546A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79F8D78" w14:textId="18176469" w:rsidR="00404949" w:rsidRDefault="00EA546A" w:rsidP="00EA546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A546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sportskih građevina</w:t>
            </w:r>
          </w:p>
          <w:p w14:paraId="0F02E527" w14:textId="586AF071" w:rsidR="00404949" w:rsidRPr="007D16E9" w:rsidRDefault="007D16E9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troškove održavanja sportskih građevina kao što je Sportsko rekreacijskog centar u Lepoglavi te je u 2024. godini za tu aktivnost predviđeno 20.000,00 </w:t>
            </w:r>
            <w:proofErr w:type="spellStart"/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10919965" w14:textId="77777777" w:rsidR="00DA2F28" w:rsidRDefault="00DA2F28" w:rsidP="00DA2F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B66912" w14:textId="77777777" w:rsidR="00DA2F28" w:rsidRDefault="00DA2F28" w:rsidP="00DA2F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Sanacija igrališta uz Društveni dom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Bednjica</w:t>
            </w:r>
            <w:proofErr w:type="spellEnd"/>
          </w:p>
          <w:p w14:paraId="3CE9A5EA" w14:textId="77777777" w:rsidR="00DA2F28" w:rsidRDefault="00DA2F28" w:rsidP="00DA2F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sanaciju igrališta uz Društveni dom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Bednjica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MO Gornja Višnjica.</w:t>
            </w:r>
          </w:p>
          <w:p w14:paraId="1A67B87D" w14:textId="2C6886D8" w:rsidR="00DA2F28" w:rsidRPr="00200DF0" w:rsidRDefault="00DA2F28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1D8DF006" w14:textId="1B6F0CC3" w:rsidR="00337C8E" w:rsidRDefault="00337C8E"/>
    <w:p w14:paraId="0E49623E" w14:textId="77777777" w:rsidR="00337C8E" w:rsidRDefault="00337C8E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337C8E" w:rsidRPr="00200DF0" w14:paraId="3C5C3FA4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304AB05A" w14:textId="46D88035" w:rsidR="00337C8E" w:rsidRPr="00200DF0" w:rsidRDefault="00337C8E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6" w:name="_Toc149204862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1025 PREDŠKOLSKI ODGOJ</w:t>
            </w:r>
            <w:bookmarkEnd w:id="86"/>
          </w:p>
        </w:tc>
      </w:tr>
      <w:tr w:rsidR="00337C8E" w:rsidRPr="00200DF0" w14:paraId="7A93D19E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A8F1156" w14:textId="77777777" w:rsidR="00EE45C2" w:rsidRPr="007F2C2E" w:rsidRDefault="00EE45C2" w:rsidP="00EE45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1D98D93A" w14:textId="77777777" w:rsidR="00EE45C2" w:rsidRPr="007F2C2E" w:rsidRDefault="00EE45C2" w:rsidP="00EE45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6AEDB75" w14:textId="28F8A39F" w:rsidR="00EE45C2" w:rsidRPr="00EE45C2" w:rsidRDefault="00EE45C2" w:rsidP="00EE45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E45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participacije u privatnim vrtićima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D25FB50" w14:textId="65A9C607" w:rsidR="00EE45C2" w:rsidRPr="00EE45C2" w:rsidRDefault="00EE45C2" w:rsidP="00EE45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E45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dječjeg vrtića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526DD72" w14:textId="3D1EEE62" w:rsidR="00EE45C2" w:rsidRPr="00EE45C2" w:rsidRDefault="00EE45C2" w:rsidP="00EE45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E45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Redovan rad dječjeg vrtića Višnjica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E652FE0" w14:textId="77777777" w:rsidR="00337C8E" w:rsidRDefault="00EE45C2" w:rsidP="00EE45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E45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Unaprjeđenje usluga za djecu u Dječjem vrtiću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6440581" w14:textId="57370DD2" w:rsidR="00EE45C2" w:rsidRPr="00EE45C2" w:rsidRDefault="00EE45C2" w:rsidP="00EE45C2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37C8E" w:rsidRPr="00200DF0" w14:paraId="716A829B" w14:textId="77777777" w:rsidTr="009D23C2">
        <w:trPr>
          <w:trHeight w:val="864"/>
          <w:tblCellSpacing w:w="20" w:type="dxa"/>
        </w:trPr>
        <w:tc>
          <w:tcPr>
            <w:tcW w:w="10245" w:type="dxa"/>
            <w:shd w:val="clear" w:color="auto" w:fill="auto"/>
          </w:tcPr>
          <w:p w14:paraId="13DD9D9A" w14:textId="77777777" w:rsidR="00337C8E" w:rsidRPr="00200DF0" w:rsidRDefault="00337C8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37F3D285" w14:textId="51899D26" w:rsidR="00337C8E" w:rsidRPr="009D23C2" w:rsidRDefault="00EE45C2" w:rsidP="009D23C2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D23C2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Statut Grada Lepoglave, </w:t>
            </w:r>
          </w:p>
          <w:p w14:paraId="1FE00D4A" w14:textId="12E6E33D" w:rsidR="00337C8E" w:rsidRPr="009D23C2" w:rsidRDefault="00EE45C2" w:rsidP="009D23C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9D23C2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predškolskom odgoju i  obrazovanju</w:t>
            </w:r>
          </w:p>
        </w:tc>
      </w:tr>
      <w:tr w:rsidR="00337C8E" w:rsidRPr="00200DF0" w14:paraId="37A2008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E217364" w14:textId="77777777" w:rsidR="00337C8E" w:rsidRPr="00200DF0" w:rsidRDefault="00337C8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4547935" w14:textId="77777777" w:rsidR="00337C8E" w:rsidRPr="00200DF0" w:rsidRDefault="00337C8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7BA8A5F" w14:textId="77777777" w:rsidR="00337C8E" w:rsidRPr="00200DF0" w:rsidRDefault="00337C8E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337C8E" w:rsidRPr="00200DF0" w14:paraId="0274E290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A5B271F" w14:textId="77777777" w:rsidR="00337C8E" w:rsidRPr="00200DF0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5F8841C" w14:textId="77777777" w:rsidR="00337C8E" w:rsidRPr="00200DF0" w:rsidRDefault="00337C8E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87" w:name="_Toc149204863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87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9F11AB0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19996BA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C38074D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C7D1BD9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6A2110D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337C8E" w:rsidRPr="00200DF0" w14:paraId="36762624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92462B0" w14:textId="44CD4BEA" w:rsidR="00337C8E" w:rsidRPr="00200DF0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A1025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3EAD281" w14:textId="3A62369B" w:rsidR="00337C8E" w:rsidRPr="00200DF0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participacije u privatnim vrtićima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29A842B" w14:textId="50CF05D8" w:rsidR="00337C8E" w:rsidRPr="00200DF0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59.800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CCD2F47" w14:textId="0BCC2EE8" w:rsidR="00337C8E" w:rsidRPr="00200DF0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59.800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69B7F7A" w14:textId="418C9724" w:rsidR="00337C8E" w:rsidRPr="00200DF0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59.800</w:t>
                  </w:r>
                </w:p>
              </w:tc>
            </w:tr>
            <w:tr w:rsidR="00337C8E" w:rsidRPr="00200DF0" w14:paraId="1A979B92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BB51441" w14:textId="774A0A31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A1025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CD6ED96" w14:textId="0DC4C4D1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Redovan rad dječjeg vrtića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C656383" w14:textId="351AA114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576.543</w:t>
                  </w:r>
                </w:p>
              </w:tc>
              <w:tc>
                <w:tcPr>
                  <w:tcW w:w="1750" w:type="dxa"/>
                  <w:vAlign w:val="center"/>
                </w:tcPr>
                <w:p w14:paraId="08A7987F" w14:textId="5B96FE70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576.543</w:t>
                  </w:r>
                </w:p>
              </w:tc>
              <w:tc>
                <w:tcPr>
                  <w:tcW w:w="1750" w:type="dxa"/>
                  <w:vAlign w:val="center"/>
                </w:tcPr>
                <w:p w14:paraId="2091F603" w14:textId="689ADE4A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576.543</w:t>
                  </w:r>
                </w:p>
              </w:tc>
            </w:tr>
            <w:tr w:rsidR="00337C8E" w:rsidRPr="00200DF0" w14:paraId="15E21367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DA1FD1B" w14:textId="30334479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A1025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A77E054" w14:textId="0F5E03AE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Redovan rad dječjeg vrtića Višnjica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E5E987" w14:textId="21392279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213.271</w:t>
                  </w:r>
                </w:p>
              </w:tc>
              <w:tc>
                <w:tcPr>
                  <w:tcW w:w="1750" w:type="dxa"/>
                  <w:vAlign w:val="center"/>
                </w:tcPr>
                <w:p w14:paraId="063CD95B" w14:textId="451657CE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213.271</w:t>
                  </w:r>
                </w:p>
              </w:tc>
              <w:tc>
                <w:tcPr>
                  <w:tcW w:w="1750" w:type="dxa"/>
                  <w:vAlign w:val="center"/>
                </w:tcPr>
                <w:p w14:paraId="676B2E74" w14:textId="7C1AD60E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213.271</w:t>
                  </w:r>
                </w:p>
              </w:tc>
            </w:tr>
            <w:tr w:rsidR="00337C8E" w:rsidRPr="00200DF0" w14:paraId="269DFC01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C2618C4" w14:textId="4AF41BA3" w:rsidR="00337C8E" w:rsidRDefault="00337C8E" w:rsidP="00337C8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T1025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0C910EB8" w14:textId="11D51DD9" w:rsidR="00337C8E" w:rsidRDefault="00337C8E" w:rsidP="00337C8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Unaprjeđenje usluga za djecu u Dječjem vrtiću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EE5188" w14:textId="37E6DB4F" w:rsidR="00337C8E" w:rsidRDefault="00337C8E" w:rsidP="00337C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BA9A15" w14:textId="2E78387F" w:rsidR="00337C8E" w:rsidRDefault="00337C8E" w:rsidP="00337C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B60301" w14:textId="551C2EF6" w:rsidR="00337C8E" w:rsidRDefault="00337C8E" w:rsidP="00337C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337C8E" w:rsidRPr="00200DF0" w14:paraId="0D0D5EA6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D0F022E" w14:textId="77777777" w:rsidR="00337C8E" w:rsidRPr="00200DF0" w:rsidRDefault="00337C8E" w:rsidP="00337C8E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3D3552F" w14:textId="77777777" w:rsidR="00337C8E" w:rsidRPr="00200DF0" w:rsidRDefault="00337C8E" w:rsidP="00337C8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D77C7F0" w14:textId="2F9F4232" w:rsidR="00337C8E" w:rsidRPr="00200DF0" w:rsidRDefault="00337C8E" w:rsidP="00337C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337C8E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864.614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73E1030" w14:textId="2934D36A" w:rsidR="00337C8E" w:rsidRPr="00200DF0" w:rsidRDefault="00337C8E" w:rsidP="00337C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337C8E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849.614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2FFDEA6" w14:textId="301B2F8C" w:rsidR="00337C8E" w:rsidRPr="00200DF0" w:rsidRDefault="00337C8E" w:rsidP="00337C8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337C8E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849.614</w:t>
                  </w:r>
                </w:p>
              </w:tc>
            </w:tr>
          </w:tbl>
          <w:p w14:paraId="54F4BFB3" w14:textId="77777777" w:rsidR="00337C8E" w:rsidRDefault="00337C8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BF0E31B" w14:textId="77777777" w:rsidR="00337C8E" w:rsidRDefault="00337C8E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7C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participacije u privatnim vrtićima</w:t>
            </w:r>
          </w:p>
          <w:p w14:paraId="5749206E" w14:textId="5785AD3F" w:rsidR="007D16E9" w:rsidRPr="007D16E9" w:rsidRDefault="007D16E9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ufinanciranje participacije u privatnim vrtićima odnosi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</w:t>
            </w:r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sufinanciranje participacije smještaja djece koja imaju prebivališta na području grada Lepoglave u dječjim vrtićima kojima osnivač nije Grad Lepoglava kao i u obrtima registriranim za čuvanje i smještaj djece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(Runolist iz Žarovnice, Svijet mašte, obrt za dnevnu skrb o djeci, iz Ivanca, "Latica" Klenovnik i "Pinokio" Varaždin).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 planirana sredstva u okviru ove aktivnosti iznose 59.800,00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                          </w:t>
            </w:r>
          </w:p>
          <w:p w14:paraId="350584F0" w14:textId="77777777" w:rsidR="007D16E9" w:rsidRPr="00337C8E" w:rsidRDefault="007D16E9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34535D7" w14:textId="1206EB5F" w:rsidR="00337C8E" w:rsidRDefault="00337C8E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7C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Redovan rad dječjeg vrtića Lepoglava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¸- PRORAČUNSKI KORISNIK</w:t>
            </w:r>
          </w:p>
          <w:p w14:paraId="40799D0D" w14:textId="2BC76D3A" w:rsidR="007D16E9" w:rsidRPr="007D16E9" w:rsidRDefault="004C01BA" w:rsidP="007D16E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r</w:t>
            </w:r>
            <w:r w:rsidR="007D16E9"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edovan rad dječjeg vrtića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predviđeno je u 2024. godini </w:t>
            </w:r>
            <w:r w:rsidR="007D16E9"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576.543,00 </w:t>
            </w:r>
            <w:proofErr w:type="spellStart"/>
            <w:r w:rsid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a sredstva </w:t>
            </w:r>
            <w:r w:rsidR="007D16E9"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 namijenjena</w:t>
            </w:r>
            <w:r w:rsidR="007D16E9"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financiranje Dječjeg vrtića Lepoglava koji je proračunski korisnik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</w:t>
            </w:r>
            <w:r w:rsidR="007D16E9" w:rsidRPr="007D16E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Dječji vrtić Lepoglava je proračunski korisnik evidentiran u Registru proračunskih i izvanproračunskih korisnika (NN br. 51/2017) pod brojem RKP 31577. </w:t>
            </w:r>
          </w:p>
          <w:p w14:paraId="249F0083" w14:textId="77777777" w:rsidR="007D16E9" w:rsidRPr="00337C8E" w:rsidRDefault="007D16E9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12F20F8" w14:textId="3820C816" w:rsidR="00337C8E" w:rsidRDefault="00337C8E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7C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Redovan rad dječjeg vrtića Višnjica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– PRORAČUNSKI KORISNIK</w:t>
            </w:r>
          </w:p>
          <w:p w14:paraId="129DC98C" w14:textId="6F111A4E" w:rsidR="004C01BA" w:rsidRPr="004C01BA" w:rsidRDefault="004C01BA" w:rsidP="004C01BA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u iznosu od 213.271,00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predviđena su za financiranje redovnog rada </w:t>
            </w:r>
            <w:r w:rsidRPr="004C01B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Dječjeg vrtića Višnjica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koji je </w:t>
            </w:r>
            <w:r w:rsidRPr="004C01B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područn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4C01B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odjel Dječjeg vrtića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1E4147E3" w14:textId="77777777" w:rsidR="004C01BA" w:rsidRPr="00337C8E" w:rsidRDefault="004C01BA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BE7453C" w14:textId="581095D9" w:rsidR="00337C8E" w:rsidRDefault="00337C8E" w:rsidP="00337C8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37C8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Unaprjeđenje usluga za djecu u Dječjem vrtiću Lepoglava</w:t>
            </w:r>
          </w:p>
          <w:p w14:paraId="3B3553A0" w14:textId="49A08BC5" w:rsidR="00337C8E" w:rsidRPr="009D23C2" w:rsidRDefault="004C01BA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01B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Unapređenje usluga za djecu u Dječjem vrtiću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4C01B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odnosi se na troškove provedbe projekta Unapređenje usluga za djecu u Dječjem vrtiću Lepoglava koji je prijavljen 2021. godine na javni poziv Ministarstva rada, mirovinskog sustava, obitelji i socijalne politike ''Nastavak unapređenja usluga za djecu u sustavu ranog i predškolskog odgoja i obrazovanja''.</w:t>
            </w:r>
            <w:r w:rsidR="00E152D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okviru ove aktivnosti planirane su različite radionice kao dio posebnog programa u Dječjem vrtiću Lepoglava.</w:t>
            </w:r>
          </w:p>
          <w:p w14:paraId="07D5FEF0" w14:textId="77777777" w:rsidR="00337C8E" w:rsidRPr="00200DF0" w:rsidRDefault="00337C8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1DBE1B7" w14:textId="4B90ED10" w:rsidR="00337C8E" w:rsidRDefault="00337C8E"/>
    <w:p w14:paraId="11E36ACA" w14:textId="77777777" w:rsidR="00337C8E" w:rsidRDefault="00337C8E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337C8E" w:rsidRPr="00200DF0" w14:paraId="5FF18C89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5C84710B" w14:textId="47D28040" w:rsidR="00337C8E" w:rsidRPr="00200DF0" w:rsidRDefault="00337C8E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88" w:name="_Toc149204866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1026 OSNOVNO OBRAZOVANJE</w:t>
            </w:r>
            <w:bookmarkEnd w:id="88"/>
          </w:p>
        </w:tc>
      </w:tr>
      <w:tr w:rsidR="009D23C2" w:rsidRPr="00200DF0" w14:paraId="7B1CEAF7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C60F615" w14:textId="77777777" w:rsidR="009D23C2" w:rsidRPr="007F2C2E" w:rsidRDefault="009D23C2" w:rsidP="009D23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2ECD8B40" w14:textId="77777777" w:rsidR="009D23C2" w:rsidRPr="007F2C2E" w:rsidRDefault="009D23C2" w:rsidP="009D23C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45A83AC1" w14:textId="3B8281A7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OŠ Višnjica JPP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61E2D03C" w14:textId="18B4B0D9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prijevoza učenika OŠ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555B6AA2" w14:textId="66F12BC1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cjelodnevnog boravka u školi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F16A4B7" w14:textId="4D286A6C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Grad prijatelj djece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2B9CE7C" w14:textId="22878CE0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troškova izgradnje sportskih terena OŠ Višnjica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D3321E4" w14:textId="45342678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postavljanja kamera OŠ Kamenica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DA82689" w14:textId="7CB4B32A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izgradnje dvorane OŠ Kamenica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6DB0F3E" w14:textId="3B4A4FD7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parkirališta uz OŠ Kamenica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CE47D37" w14:textId="2CE5AF11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programa iznad školskog standarda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4A46998" w14:textId="0279EF5A" w:rsidR="009D23C2" w:rsidRPr="009D23C2" w:rsidRDefault="009D23C2" w:rsidP="009D23C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Nagrade učenicima i mentorima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8067757" w14:textId="1AE010D0" w:rsidR="009D23C2" w:rsidRPr="00200DF0" w:rsidRDefault="009D23C2" w:rsidP="009D23C2">
            <w:pPr>
              <w:numPr>
                <w:ilvl w:val="0"/>
                <w:numId w:val="4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D23C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Nabava radnih bilježnica za učenike OŠ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337C8E" w:rsidRPr="00200DF0" w14:paraId="363E7B29" w14:textId="77777777" w:rsidTr="0009331C">
        <w:trPr>
          <w:trHeight w:val="1039"/>
          <w:tblCellSpacing w:w="20" w:type="dxa"/>
        </w:trPr>
        <w:tc>
          <w:tcPr>
            <w:tcW w:w="10245" w:type="dxa"/>
            <w:shd w:val="clear" w:color="auto" w:fill="auto"/>
          </w:tcPr>
          <w:p w14:paraId="1F6F05EF" w14:textId="77777777" w:rsidR="00337C8E" w:rsidRPr="00200DF0" w:rsidRDefault="00337C8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1437393" w14:textId="370A8049" w:rsidR="00337C8E" w:rsidRDefault="009D23C2" w:rsidP="0009331C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Statut Grada Lepoglave,</w:t>
            </w:r>
          </w:p>
          <w:p w14:paraId="28E84CAF" w14:textId="77FFC96F" w:rsidR="009D23C2" w:rsidRDefault="009D23C2" w:rsidP="0009331C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predškolskom odgoju i o</w:t>
            </w:r>
            <w:r w:rsidR="0009331C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b</w:t>
            </w: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razovanju</w:t>
            </w:r>
            <w:r w:rsidR="0009331C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,</w:t>
            </w:r>
          </w:p>
          <w:p w14:paraId="13B58866" w14:textId="089EC30E" w:rsidR="00337C8E" w:rsidRPr="0009331C" w:rsidRDefault="009D23C2" w:rsidP="0009331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Program potreba u obrazovanju za 2024. godinu iznad školskog standarda</w:t>
            </w:r>
          </w:p>
        </w:tc>
      </w:tr>
      <w:tr w:rsidR="00337C8E" w:rsidRPr="00200DF0" w14:paraId="13A678A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F4C0ABF" w14:textId="012E3EE3" w:rsidR="00337C8E" w:rsidRPr="00200DF0" w:rsidRDefault="00337C8E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3451DC5" w14:textId="77777777" w:rsidR="00337C8E" w:rsidRPr="00200DF0" w:rsidRDefault="00337C8E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337C8E" w:rsidRPr="00200DF0" w14:paraId="2D609BEF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D940D58" w14:textId="77777777" w:rsidR="00337C8E" w:rsidRPr="00200DF0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3D0CFB2" w14:textId="77777777" w:rsidR="00337C8E" w:rsidRPr="00200DF0" w:rsidRDefault="00337C8E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89" w:name="_Toc149204867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8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CBCBAB3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F535977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B9C0E69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CE1A65D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7B81DEB" w14:textId="77777777" w:rsidR="00337C8E" w:rsidRPr="00200DF0" w:rsidRDefault="00337C8E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337C8E" w:rsidRPr="00200DF0" w14:paraId="4C793B12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E4AF850" w14:textId="7A6C2BA6" w:rsidR="00337C8E" w:rsidRPr="00200DF0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A1026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D2502C2" w14:textId="4BD66079" w:rsidR="00337C8E" w:rsidRPr="00200DF0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OŠ Višnjica JPP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E7A352" w14:textId="34775534" w:rsidR="00337C8E" w:rsidRPr="00200DF0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10.350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4714846" w14:textId="1F8F050A" w:rsidR="00337C8E" w:rsidRPr="00200DF0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10.350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EE63D8" w14:textId="5A586916" w:rsidR="00337C8E" w:rsidRPr="00200DF0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10.350</w:t>
                  </w:r>
                </w:p>
              </w:tc>
            </w:tr>
            <w:tr w:rsidR="00337C8E" w:rsidRPr="00200DF0" w14:paraId="1DDDAF36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1DC0711" w14:textId="403FD055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A1026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107F5BC" w14:textId="1BE53CC5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prijevoza učenika OŠ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6B0FFA" w14:textId="4977F3C8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50CC20" w14:textId="2C5719E0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B3CD74" w14:textId="56AF77A2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1.330</w:t>
                  </w:r>
                </w:p>
              </w:tc>
            </w:tr>
            <w:tr w:rsidR="00337C8E" w:rsidRPr="00200DF0" w14:paraId="3EAED8DD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C977CD0" w14:textId="30C769DB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A1026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A9C1B5E" w14:textId="58EB5087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cjelodnevnog boravka u školi</w:t>
                  </w:r>
                </w:p>
              </w:tc>
              <w:tc>
                <w:tcPr>
                  <w:tcW w:w="1750" w:type="dxa"/>
                  <w:vAlign w:val="center"/>
                </w:tcPr>
                <w:p w14:paraId="11D2BCE5" w14:textId="1C137DD7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CA54534" w14:textId="13566864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5CB594" w14:textId="73BCD7F4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</w:tr>
            <w:tr w:rsidR="00337C8E" w:rsidRPr="00200DF0" w14:paraId="5F0070E6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4C277EA" w14:textId="5E599977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A1026 05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37F3FD9" w14:textId="5071CAA5" w:rsidR="00337C8E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Grad prijatelj djece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C13AA2" w14:textId="16AF5B96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6F30151" w14:textId="061AD780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863733" w14:textId="29D8B836" w:rsidR="00337C8E" w:rsidRDefault="00337C8E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14.000</w:t>
                  </w:r>
                </w:p>
              </w:tc>
            </w:tr>
            <w:tr w:rsidR="00337C8E" w:rsidRPr="00200DF0" w14:paraId="52FD8340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B2E30B9" w14:textId="4F10F2D9" w:rsidR="00337C8E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K1026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6101B52" w14:textId="2A39814A" w:rsidR="00337C8E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troškova izgradnje sportskih terena OŠ Višnjica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2F50B35" w14:textId="355FB7A5" w:rsidR="00337C8E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DBBB1BD" w14:textId="12F36197" w:rsidR="00337C8E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9E966D" w14:textId="2D45AC23" w:rsidR="00337C8E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CE1011" w:rsidRPr="00200DF0" w14:paraId="58036B26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5FD3192" w14:textId="52B978CC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K1026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D638AE0" w14:textId="0DCB43C8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postavljanja kamera OŠ Kamenica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D38F3D" w14:textId="599018C5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52AE52A" w14:textId="08131576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A6331B" w14:textId="5F2B1147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CE1011" w:rsidRPr="00200DF0" w14:paraId="1DE7EC29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3897892" w14:textId="4922E4B1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K1026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BE33F53" w14:textId="0090016B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izgradnje dvorane OŠ Kamenica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801152B" w14:textId="54C19F50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C95C711" w14:textId="40C48C68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206.600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902DD13" w14:textId="37FE0760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206.600</w:t>
                  </w:r>
                </w:p>
              </w:tc>
            </w:tr>
            <w:tr w:rsidR="00CE1011" w:rsidRPr="00200DF0" w14:paraId="3074E513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E778901" w14:textId="54FD01C2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K1026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ACFDE87" w14:textId="355FFF01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parkirališta uz OŠ Kamenica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398C1ED" w14:textId="2655772B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654759E" w14:textId="37C96B56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131040A" w14:textId="45279D5B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CE1011" w:rsidRPr="00200DF0" w14:paraId="4CBF8AAF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ACC1900" w14:textId="0BC22D35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T1026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2E7D1B2" w14:textId="2A5F4B65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programa iznad školskog standarda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2645216" w14:textId="04983E09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6.800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ADE737" w14:textId="68448788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6.800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38BFEED" w14:textId="783E334B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6.800</w:t>
                  </w:r>
                </w:p>
              </w:tc>
            </w:tr>
            <w:tr w:rsidR="00CE1011" w:rsidRPr="00200DF0" w14:paraId="4591935B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A48076F" w14:textId="4AC1FC8D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T1026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851F93A" w14:textId="34712C79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Nagrade učenicima i mentorima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D2FFFD" w14:textId="56E2A756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8B33F30" w14:textId="3187C7CD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F8BE9B5" w14:textId="0165A5EC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4.000</w:t>
                  </w:r>
                </w:p>
              </w:tc>
            </w:tr>
            <w:tr w:rsidR="00CE1011" w:rsidRPr="00200DF0" w14:paraId="4A43E241" w14:textId="77777777" w:rsidTr="00655FDA">
              <w:trPr>
                <w:trHeight w:hRule="exact" w:val="700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018A426" w14:textId="1729805E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T1026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C5E4B40" w14:textId="6E004B5B" w:rsidR="00CE1011" w:rsidRDefault="00CE1011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radnih bilježnica za učenike OŠ</w:t>
                  </w:r>
                </w:p>
              </w:tc>
              <w:tc>
                <w:tcPr>
                  <w:tcW w:w="1750" w:type="dxa"/>
                  <w:vAlign w:val="center"/>
                </w:tcPr>
                <w:p w14:paraId="4879C36C" w14:textId="7C10A134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24AD2BE" w14:textId="69A7A185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836199" w14:textId="56473145" w:rsidR="00CE1011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</w:t>
                  </w:r>
                </w:p>
              </w:tc>
            </w:tr>
            <w:tr w:rsidR="00337C8E" w:rsidRPr="00200DF0" w14:paraId="656EDADC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EF80B6F" w14:textId="77777777" w:rsidR="00337C8E" w:rsidRPr="00200DF0" w:rsidRDefault="00337C8E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CDB8008" w14:textId="77777777" w:rsidR="00337C8E" w:rsidRPr="00200DF0" w:rsidRDefault="00337C8E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BCBA387" w14:textId="0E0982FE" w:rsidR="00337C8E" w:rsidRPr="00200DF0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121.390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E4D25D2" w14:textId="23FE8329" w:rsidR="00337C8E" w:rsidRPr="00200DF0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302.990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B0B079" w14:textId="10D52731" w:rsidR="00337C8E" w:rsidRPr="00200DF0" w:rsidRDefault="00CE1011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292.990</w:t>
                  </w:r>
                </w:p>
              </w:tc>
            </w:tr>
          </w:tbl>
          <w:p w14:paraId="6D0BD0C1" w14:textId="77777777" w:rsidR="00337C8E" w:rsidRDefault="00337C8E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D9C6CB8" w14:textId="7777777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OŠ Višnjica JPP</w:t>
            </w:r>
          </w:p>
          <w:p w14:paraId="2B896E31" w14:textId="1DC3FBDD" w:rsidR="00CE1011" w:rsidRDefault="00E152DD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predviđena u 2024. godini za ovu aktivnost u iznosu od 10.350,00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E152D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odnos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E152D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 na rashode za sufinanciranje troškova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najamnine</w:t>
            </w:r>
            <w:r w:rsidRPr="00E152D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Osnovne škole IZIDORA POLJAKA Donja Višnjica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koja ja građena</w:t>
            </w:r>
            <w:r w:rsidRPr="00E152D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kroz projekt javno - privatnog partnerstva, a temeljem Ugovora Grada Lepoglave i Varaždinske županije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921C48F" w14:textId="77777777" w:rsidR="004C6EFF" w:rsidRDefault="004C6EFF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503AE88" w14:textId="29BD959F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prijevoza učenika OŠ</w:t>
            </w:r>
          </w:p>
          <w:p w14:paraId="75E4A972" w14:textId="35E2E3DD" w:rsidR="00CE1011" w:rsidRPr="00CE1011" w:rsidRDefault="004C6EFF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troškove prijevoza učenika osnovnih škola na području grada Lepoglave predviđeno je u 2024. godini 1.330,00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Na temelju ugovora sklopljenog s Autobusnim prijevozom d.o.o., Gospodarska 56, 42000 Varaždin financira se prijevoz </w:t>
            </w:r>
            <w:r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na relaciji Gornji </w:t>
            </w:r>
            <w:proofErr w:type="spellStart"/>
            <w:r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Vulišinec</w:t>
            </w:r>
            <w:proofErr w:type="spellEnd"/>
            <w:r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-Lepoglava</w:t>
            </w:r>
            <w:r w:rsidR="00E152DD"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učenike </w:t>
            </w:r>
            <w:r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OŠ Ante Starčevića Lepoglava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7A9AD871" w14:textId="77777777" w:rsidR="004C6EFF" w:rsidRDefault="004C6EFF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84274BF" w14:textId="5C4C6A6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Grad prijatelj djece</w:t>
            </w:r>
          </w:p>
          <w:p w14:paraId="6521A9B2" w14:textId="45E41D96" w:rsidR="00CE1011" w:rsidRDefault="00B44497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p</w:t>
            </w:r>
            <w:r w:rsidR="004C6EFF"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odmirenje troškova provedb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="004C6EFF"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aktivnosti usmjerenih ka poboljšanju kvalitete života djece na području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planirano je u 2024. godini 14.000,00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B</w:t>
            </w:r>
            <w:r w:rsidR="004C6EFF" w:rsidRPr="004C6EF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udući da Grad Lepoglava nosi titulu Grad prijatelj djece, osnovano je Dječje Gradsko vijeće te je izabran Dječji gradonačelnik.</w:t>
            </w:r>
            <w:r w:rsidR="0009331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Aktivnosti koja se financiraju u sklopu ovog programa su Europski tjedan sporta, Obilježavanje dječjeg tjedna, različite radionice poput robotike, književne večeri, radionice sviranja i pjevanja i sl.</w:t>
            </w:r>
          </w:p>
          <w:p w14:paraId="17E366F3" w14:textId="77777777" w:rsidR="00CE1011" w:rsidRP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885AEEA" w14:textId="7777777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troškova izgradnje sportskih terena OŠ Višnjica</w:t>
            </w:r>
          </w:p>
          <w:p w14:paraId="03F77EFD" w14:textId="63346AAC" w:rsidR="00CE1011" w:rsidRPr="00B44497" w:rsidRDefault="0009331C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unaprjeđenje sportskog sadržaja uz OŠ Višnjica izgradnjom teniskog terena i igrališta za odbojku na pijesku. Nositelj programa je Osnovna škola Višnjica, a Grad Lepoglava zajedno s Varaždinskom županijskom planira sufinanciranje izvođenja radova.</w:t>
            </w:r>
          </w:p>
          <w:p w14:paraId="1D26C146" w14:textId="77777777" w:rsidR="00CE1011" w:rsidRP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B93ED3A" w14:textId="7777777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postavljanja kamera OŠ Kamenica</w:t>
            </w:r>
          </w:p>
          <w:p w14:paraId="64AED78B" w14:textId="2BF80094" w:rsidR="00CE1011" w:rsidRPr="0009331C" w:rsidRDefault="0009331C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Financiranje postavljanja videonadzora </w:t>
            </w:r>
            <w:r w:rsidR="00AB3E6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kontrolu sportskog igrališta i parka ispred škole u svrhu sprječavanja oštećenja imovine.</w:t>
            </w:r>
          </w:p>
          <w:p w14:paraId="6DA1130D" w14:textId="77777777" w:rsidR="00CE1011" w:rsidRP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5006F9C" w14:textId="7777777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izgradnje dvorane OŠ Kamenica</w:t>
            </w:r>
          </w:p>
          <w:p w14:paraId="7A193026" w14:textId="019BF169" w:rsidR="00CE1011" w:rsidRDefault="00AB3E67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B3E6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 se izgradnja dvodijelne sportske dvorane u Kamenici veličine 750 m2 uz financiranje resornog ministarstva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AB3E6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Varaždinske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ž</w:t>
            </w:r>
            <w:r w:rsidRPr="00AB3E6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upanije i Grada Lepoglave.</w:t>
            </w:r>
          </w:p>
          <w:p w14:paraId="6B33B240" w14:textId="77777777" w:rsidR="00AB3E67" w:rsidRPr="00AB3E67" w:rsidRDefault="00AB3E67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C68D96" w14:textId="7777777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parkirališta uz OŠ Kamenica</w:t>
            </w:r>
          </w:p>
          <w:p w14:paraId="7CD69FEB" w14:textId="1CD741D9" w:rsidR="00CE1011" w:rsidRPr="00AB3E67" w:rsidRDefault="00AB3E67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Uređenje parkirališta u centru Kamenice u suradnji s Osnovnom školom Ivana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Rangera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Kamenica i Varaždinskom županijom. Planira se rješavanje imovinsko-pravnih odnosa i izrada projektne dokumentacije.</w:t>
            </w:r>
          </w:p>
          <w:p w14:paraId="463F85B5" w14:textId="77777777" w:rsidR="00CE1011" w:rsidRP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8328C22" w14:textId="7777777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programa iznad školskog standarda</w:t>
            </w:r>
          </w:p>
          <w:p w14:paraId="31AC4400" w14:textId="57D43EF7" w:rsidR="00CE1011" w:rsidRPr="00B44497" w:rsidRDefault="00B44497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</w:t>
            </w:r>
            <w:r w:rsidRPr="00B4449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dnosi se na sufinanciranje programa iznad školskog standarda prema zahtjevima osnovnih škola na području Grada Lepoglave ( OŠ A. Starčevića Lepoglava, OŠ I. </w:t>
            </w:r>
            <w:proofErr w:type="spellStart"/>
            <w:r w:rsidRPr="00B4449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Rangera</w:t>
            </w:r>
            <w:proofErr w:type="spellEnd"/>
            <w:r w:rsidRPr="00B4449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Kamenica i OŠ I. Poljaka Donja Višnjica)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je u tu svrhu u 2024. godini predviđeno 6.800,00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15DE475" w14:textId="77777777" w:rsidR="00CE1011" w:rsidRP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636C99F" w14:textId="77777777" w:rsid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Nagrade učenicima i mentorima</w:t>
            </w:r>
          </w:p>
          <w:p w14:paraId="773EC343" w14:textId="57796BF2" w:rsidR="00CE1011" w:rsidRPr="00B44497" w:rsidRDefault="00B44497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</w:t>
            </w:r>
            <w:r w:rsidRPr="00B4449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2024. godini predviđeno je 4.000,00 </w:t>
            </w:r>
            <w:proofErr w:type="spellStart"/>
            <w:r w:rsidRPr="00B4449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B4449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nagrade za izvrsnost učenicima osnovnih škola i njihovim mentorima odnosno za rezultate na natjecanjima za sve tri škole na području Grada Lepoglave.</w:t>
            </w:r>
            <w:r w:rsidRPr="00B4449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  </w:t>
            </w:r>
          </w:p>
          <w:p w14:paraId="4EA2610B" w14:textId="77777777" w:rsidR="00CE1011" w:rsidRPr="00CE1011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9D5DAD1" w14:textId="6EE1A75C" w:rsidR="00337C8E" w:rsidRDefault="00CE1011" w:rsidP="00CE101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101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Nabava radnih bilježnica za učenike OŠ</w:t>
            </w:r>
          </w:p>
          <w:p w14:paraId="3B9B7EFB" w14:textId="77777777" w:rsidR="00337C8E" w:rsidRDefault="00B44497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Grad Lepoglava financira kupnju </w:t>
            </w:r>
            <w:r w:rsidRPr="00B4449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radnih bilježnika za djecu osnovnih škola koja imaju prebivalište na području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te je u tu svrhu predviđeno 30.000,00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godini.</w:t>
            </w:r>
          </w:p>
          <w:p w14:paraId="056876E9" w14:textId="3F9E6BD4" w:rsidR="00AB3E67" w:rsidRPr="00AB3E67" w:rsidRDefault="00AB3E67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998F237" w14:textId="731F6359" w:rsidR="00150265" w:rsidRDefault="00150265"/>
    <w:p w14:paraId="16335196" w14:textId="77777777" w:rsidR="00150265" w:rsidRDefault="00150265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150265" w:rsidRPr="00200DF0" w14:paraId="70DE60D5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9CDA276" w14:textId="4835DD26" w:rsidR="00150265" w:rsidRPr="00200DF0" w:rsidRDefault="00150265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90" w:name="_Toc149204870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1027 STIPENDIRANJE UČENIKA I STUDENATA</w:t>
            </w:r>
            <w:bookmarkEnd w:id="90"/>
          </w:p>
        </w:tc>
      </w:tr>
      <w:tr w:rsidR="00150265" w:rsidRPr="00200DF0" w14:paraId="4C609BF0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07B22BE" w14:textId="77777777" w:rsidR="009225EB" w:rsidRPr="009225EB" w:rsidRDefault="009225EB" w:rsidP="009225E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9225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5EF07F74" w14:textId="77777777" w:rsidR="009225EB" w:rsidRPr="009225EB" w:rsidRDefault="009225EB" w:rsidP="009225E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225E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09C08884" w14:textId="46CDAC12" w:rsidR="009225EB" w:rsidRDefault="009225EB" w:rsidP="009225EB">
            <w:pPr>
              <w:pStyle w:val="Odlomakpopisa"/>
              <w:numPr>
                <w:ilvl w:val="0"/>
                <w:numId w:val="4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Stipendiranje studenata,</w:t>
            </w:r>
          </w:p>
          <w:p w14:paraId="5B4F0CCC" w14:textId="12EC2C55" w:rsidR="009225EB" w:rsidRPr="009225EB" w:rsidRDefault="009225EB" w:rsidP="009225EB">
            <w:pPr>
              <w:pStyle w:val="Odlomakpopisa"/>
              <w:numPr>
                <w:ilvl w:val="0"/>
                <w:numId w:val="4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Nagrade učenicima i studentima za izvrsnost.</w:t>
            </w:r>
          </w:p>
          <w:p w14:paraId="0C7A56CD" w14:textId="5A81AF6E" w:rsidR="00150265" w:rsidRPr="00200DF0" w:rsidRDefault="00150265" w:rsidP="009225EB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225E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150265" w:rsidRPr="00200DF0" w14:paraId="08028116" w14:textId="77777777" w:rsidTr="009225EB">
        <w:trPr>
          <w:trHeight w:val="947"/>
          <w:tblCellSpacing w:w="20" w:type="dxa"/>
        </w:trPr>
        <w:tc>
          <w:tcPr>
            <w:tcW w:w="10245" w:type="dxa"/>
            <w:shd w:val="clear" w:color="auto" w:fill="auto"/>
          </w:tcPr>
          <w:p w14:paraId="314B1922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AB01901" w14:textId="77777777" w:rsidR="009225EB" w:rsidRDefault="00550E3D" w:rsidP="009225E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Odluk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uvjetima i načinu ostvarivanja prava na dodjelu stipendija studentima grada Lepoglave</w:t>
            </w:r>
            <w:r w:rsidR="009225E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</w:p>
          <w:p w14:paraId="484F94CC" w14:textId="4D747BCF" w:rsidR="009225EB" w:rsidRDefault="009225EB" w:rsidP="009225E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Statut Grada Lepoglave</w:t>
            </w:r>
          </w:p>
          <w:p w14:paraId="6760CF6D" w14:textId="47DD13FC" w:rsidR="00150265" w:rsidRPr="009225EB" w:rsidRDefault="009225EB" w:rsidP="009225E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predškolskom odgoju i obrazovanju</w:t>
            </w:r>
          </w:p>
        </w:tc>
      </w:tr>
      <w:tr w:rsidR="00150265" w:rsidRPr="00200DF0" w14:paraId="19D2D29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631EDF77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326FB418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25CCAB9" w14:textId="77777777" w:rsidR="00150265" w:rsidRPr="00200DF0" w:rsidRDefault="00150265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50265" w:rsidRPr="00200DF0" w14:paraId="717F8451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CD9D20E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B5C3B6F" w14:textId="77777777" w:rsidR="00150265" w:rsidRPr="00200DF0" w:rsidRDefault="00150265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91" w:name="_Toc149204871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91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C60BB5B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6008E70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E654C9B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F38C20E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7F7974B7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50265" w:rsidRPr="00200DF0" w14:paraId="255BB0D1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40410BC" w14:textId="69C74F0F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T1027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B02D921" w14:textId="47568285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Stipendiranje studenata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750C936" w14:textId="00F09D47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1441122" w14:textId="424CF964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520A23" w14:textId="28D5476A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33.000</w:t>
                  </w:r>
                </w:p>
              </w:tc>
            </w:tr>
            <w:tr w:rsidR="00150265" w:rsidRPr="00200DF0" w14:paraId="6C9AEBE7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99AFC12" w14:textId="3877ACBA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T1027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9C51694" w14:textId="6C902562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Nagrade učenicima i studentima za izvrsnost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001603" w14:textId="07F1C9EC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35960A9" w14:textId="660E2D56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6DDF8B3" w14:textId="6BEE6056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</w:t>
                  </w:r>
                </w:p>
              </w:tc>
            </w:tr>
            <w:tr w:rsidR="00150265" w:rsidRPr="00200DF0" w14:paraId="41A02142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92916AF" w14:textId="77777777" w:rsidR="00150265" w:rsidRPr="00200DF0" w:rsidRDefault="00150265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8582892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9191939" w14:textId="3630429B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34.500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2E94B51" w14:textId="418F815C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34.500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AFB3153" w14:textId="41C9FF68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34.500</w:t>
                  </w:r>
                </w:p>
              </w:tc>
            </w:tr>
          </w:tbl>
          <w:p w14:paraId="2EB0CB53" w14:textId="77777777" w:rsidR="00150265" w:rsidRDefault="0015026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9008290" w14:textId="77777777" w:rsidR="00150265" w:rsidRDefault="00150265" w:rsidP="0015026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026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Stipendiranje studenata</w:t>
            </w:r>
          </w:p>
          <w:p w14:paraId="0A5F9373" w14:textId="178E19BA" w:rsidR="00550E3D" w:rsidRDefault="00550E3D" w:rsidP="0015026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dnosi se na rashod za stipendiranje studenata s područja grada Lepoglave sukladno Javnom natječaju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 t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emeljem Odluke o uvjetima i načinu ostvarivanja prava na dodjelu stipendija studentima grada Lepoglave te konačne liste studenata koji ostvaruju pravo na dodjelu stipendija u akademskoj godini, po osnovi socijalno-ekonomskog kriterija te uspjeha i postignuća tijekom studiranja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sklapaju se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Ugovori o korištenju stipendije za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određenu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akademsku godinu. Stipendije 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prema ugovoru isplać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uju u četiri jednaka obroka te je u tu svrhu u 2024. godini predviđeno 33.000,00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0E0CC4B" w14:textId="77777777" w:rsidR="00550E3D" w:rsidRPr="00550E3D" w:rsidRDefault="00550E3D" w:rsidP="0015026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B8DFCB4" w14:textId="539DC526" w:rsidR="00150265" w:rsidRDefault="00150265" w:rsidP="0015026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026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Nagrade učenicima i studentima za izvrsnost</w:t>
            </w:r>
          </w:p>
          <w:p w14:paraId="00619F09" w14:textId="77777777" w:rsidR="00150265" w:rsidRDefault="00550E3D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iznos od 1.500,00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predviđa se za ra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shode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nagrađivanje učenika srednjih škola, kao i studenata i doktoranda za izvrsnost.</w:t>
            </w:r>
          </w:p>
          <w:p w14:paraId="05549B34" w14:textId="465D2E3A" w:rsidR="00550E3D" w:rsidRPr="00550E3D" w:rsidRDefault="00550E3D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34B198A" w14:textId="2E4EA083" w:rsidR="00150265" w:rsidRDefault="00150265"/>
    <w:p w14:paraId="19708F12" w14:textId="77777777" w:rsidR="00150265" w:rsidRDefault="00150265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150265" w:rsidRPr="00200DF0" w14:paraId="7BAE8C47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0E2D51FA" w14:textId="498C0E7E" w:rsidR="00150265" w:rsidRPr="00200DF0" w:rsidRDefault="00150265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92" w:name="_Toc149204874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1028 DODATNE USLUGE U ZDRAVSTVU I PREVENTIVA</w:t>
            </w:r>
            <w:bookmarkEnd w:id="92"/>
          </w:p>
        </w:tc>
      </w:tr>
      <w:tr w:rsidR="00150265" w:rsidRPr="00200DF0" w14:paraId="059E623A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850D1EE" w14:textId="77777777" w:rsidR="005C1FE4" w:rsidRPr="007F2C2E" w:rsidRDefault="005C1FE4" w:rsidP="005C1FE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1F92494A" w14:textId="77777777" w:rsidR="005C1FE4" w:rsidRPr="007F2C2E" w:rsidRDefault="005C1FE4" w:rsidP="005C1FE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0C52C317" w14:textId="77777777" w:rsidR="00150265" w:rsidRDefault="005C1FE4" w:rsidP="005C1FE4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rada sektorskih ambulanti.</w:t>
            </w:r>
          </w:p>
          <w:p w14:paraId="62E1A5B1" w14:textId="770B6C9D" w:rsidR="005C1FE4" w:rsidRPr="005C1FE4" w:rsidRDefault="005C1FE4" w:rsidP="005C1FE4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150265" w:rsidRPr="00200DF0" w14:paraId="66F9D938" w14:textId="77777777" w:rsidTr="005C1FE4">
        <w:trPr>
          <w:trHeight w:val="417"/>
          <w:tblCellSpacing w:w="20" w:type="dxa"/>
        </w:trPr>
        <w:tc>
          <w:tcPr>
            <w:tcW w:w="10245" w:type="dxa"/>
            <w:shd w:val="clear" w:color="auto" w:fill="auto"/>
          </w:tcPr>
          <w:p w14:paraId="282B0644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24C5F89" w14:textId="55D93736" w:rsidR="00150265" w:rsidRPr="005C1FE4" w:rsidRDefault="005C1FE4" w:rsidP="00655FD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zdravstvenoj zaštiti</w:t>
            </w:r>
          </w:p>
        </w:tc>
      </w:tr>
      <w:tr w:rsidR="00150265" w:rsidRPr="00200DF0" w14:paraId="76C87568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A0F1A01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06557FA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AECF3D3" w14:textId="77777777" w:rsidR="00150265" w:rsidRPr="00200DF0" w:rsidRDefault="00150265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50265" w:rsidRPr="00200DF0" w14:paraId="4836296A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F52D5F8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7E76FA6" w14:textId="77777777" w:rsidR="00150265" w:rsidRPr="00200DF0" w:rsidRDefault="00150265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93" w:name="_Toc149204875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9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4B30401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2AD65E5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12AB943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F122C97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7454A0A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50265" w:rsidRPr="00200DF0" w14:paraId="2B0BABBB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0DFA1CB" w14:textId="71C9CE4E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A1028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E4EE439" w14:textId="2429541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rada sektorskih ambulanti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966C19" w14:textId="55CE6337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CBDCBA2" w14:textId="65D86DD8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839C372" w14:textId="035F928F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</w:tr>
            <w:tr w:rsidR="00150265" w:rsidRPr="00200DF0" w14:paraId="37467A14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8893854" w14:textId="77777777" w:rsidR="00150265" w:rsidRPr="00200DF0" w:rsidRDefault="00150265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342C9C7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443BA46" w14:textId="33D3C9AB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54DE73E" w14:textId="05F0EF78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8AD313B" w14:textId="5ECAC2DB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2.650</w:t>
                  </w:r>
                </w:p>
              </w:tc>
            </w:tr>
          </w:tbl>
          <w:p w14:paraId="3C3A35F5" w14:textId="77777777" w:rsidR="00150265" w:rsidRDefault="0015026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640732F" w14:textId="52516C49" w:rsidR="00150265" w:rsidRDefault="0015026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026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rada sektorskih ambulanti</w:t>
            </w:r>
          </w:p>
          <w:p w14:paraId="344A72CB" w14:textId="702C1055" w:rsidR="00150265" w:rsidRPr="00550E3D" w:rsidRDefault="00550E3D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ashod se odnosi na podmirenje troškova rada sektorskih ambulanti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odnosno</w:t>
            </w:r>
            <w:r w:rsidRPr="00550E3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režijske troškove za ambulantu u Kamenici prema ugovoru sa Specijalističkom ordinacijom obiteljske medicine Gordana Županić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je u tu svrhu u 2024. godini predviđeno 2.650,00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2722A2B3" w14:textId="77777777" w:rsidR="00150265" w:rsidRPr="00200DF0" w:rsidRDefault="0015026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6674EA55" w14:textId="572B6495" w:rsidR="00150265" w:rsidRDefault="00150265"/>
    <w:p w14:paraId="36BE9CCB" w14:textId="77777777" w:rsidR="00150265" w:rsidRDefault="00150265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150265" w:rsidRPr="00200DF0" w14:paraId="7DDCC572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991EA77" w14:textId="29AF1836" w:rsidR="00150265" w:rsidRPr="00200DF0" w:rsidRDefault="00150265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94" w:name="_Toc149204878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1029 ZAŠTITA OD POŽARA</w:t>
            </w:r>
            <w:bookmarkEnd w:id="94"/>
          </w:p>
        </w:tc>
      </w:tr>
      <w:tr w:rsidR="00150265" w:rsidRPr="00200DF0" w14:paraId="00C3B7DA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A659553" w14:textId="77777777" w:rsidR="005C1FE4" w:rsidRPr="007F2C2E" w:rsidRDefault="005C1FE4" w:rsidP="005C1FE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61E54CF" w14:textId="77777777" w:rsidR="005C1FE4" w:rsidRPr="007F2C2E" w:rsidRDefault="005C1FE4" w:rsidP="005C1FE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1727D775" w14:textId="77777777" w:rsidR="005C1FE4" w:rsidRDefault="005C1FE4" w:rsidP="005C1FE4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Djelovanje Vatrogasne zajednice i DVD-a na području Lepoglave,</w:t>
            </w:r>
          </w:p>
          <w:p w14:paraId="04A88A3B" w14:textId="4CB3846B" w:rsidR="005C1FE4" w:rsidRDefault="005C1FE4" w:rsidP="005C1FE4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energetske učinkovitosti DVD Višnjica.</w:t>
            </w:r>
          </w:p>
          <w:p w14:paraId="3814606B" w14:textId="77777777" w:rsidR="00150265" w:rsidRPr="00200DF0" w:rsidRDefault="00150265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150265" w:rsidRPr="00200DF0" w14:paraId="05DE2EDE" w14:textId="77777777" w:rsidTr="005C1FE4">
        <w:trPr>
          <w:trHeight w:val="1089"/>
          <w:tblCellSpacing w:w="20" w:type="dxa"/>
        </w:trPr>
        <w:tc>
          <w:tcPr>
            <w:tcW w:w="10245" w:type="dxa"/>
            <w:shd w:val="clear" w:color="auto" w:fill="auto"/>
          </w:tcPr>
          <w:p w14:paraId="6F70C48A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A83AA82" w14:textId="77777777" w:rsidR="005C1FE4" w:rsidRDefault="00943E0A" w:rsidP="005C1FE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vatrogastvu</w:t>
            </w:r>
            <w:r w:rsidR="005C1FE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</w:p>
          <w:p w14:paraId="2D7442AE" w14:textId="77777777" w:rsidR="005C1FE4" w:rsidRDefault="005C1FE4" w:rsidP="005C1FE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 Grada Lepoglave, </w:t>
            </w:r>
          </w:p>
          <w:p w14:paraId="6FE6D74A" w14:textId="5FEABA52" w:rsidR="00150265" w:rsidRPr="00200DF0" w:rsidRDefault="005C1FE4" w:rsidP="005C1FE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0000CC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Program u vatrogastvu, civilnoj zaštiti i udruga građana za 2024.</w:t>
            </w:r>
            <w:r w:rsidR="00943E0A"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150265" w:rsidRPr="00200DF0" w14:paraId="03273D2A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7B8AD3A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2DA54D9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CF5ED4F" w14:textId="77777777" w:rsidR="00150265" w:rsidRPr="00200DF0" w:rsidRDefault="00150265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50265" w:rsidRPr="00200DF0" w14:paraId="7E84989F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19DDFCC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09F3E64" w14:textId="77777777" w:rsidR="00150265" w:rsidRPr="00200DF0" w:rsidRDefault="00150265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95" w:name="_Toc149204879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95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82985C1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BFD07AA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51BFAB3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D6D54C1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6596501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50265" w:rsidRPr="00200DF0" w14:paraId="31721267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FE013FB" w14:textId="494C2B58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A1029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26B66B8" w14:textId="48BAE872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Djelovanje Vatrogasne zajednice i DVD-a na području Lepoglave</w:t>
                  </w:r>
                </w:p>
              </w:tc>
              <w:tc>
                <w:tcPr>
                  <w:tcW w:w="1750" w:type="dxa"/>
                  <w:vAlign w:val="center"/>
                </w:tcPr>
                <w:p w14:paraId="3D504EDA" w14:textId="5A7E1420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135.700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CEDC8E7" w14:textId="2E565D2B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135.700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41193D" w14:textId="69A11027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135.700</w:t>
                  </w:r>
                </w:p>
              </w:tc>
            </w:tr>
            <w:tr w:rsidR="00150265" w:rsidRPr="00200DF0" w14:paraId="2869620B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7387AD1" w14:textId="3A1A41E0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K1029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CCC7525" w14:textId="52E56C1F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96" w:name="_Hlk150753888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energetske učinkovitosti DVD Višnjica</w:t>
                  </w:r>
                  <w:bookmarkEnd w:id="96"/>
                </w:p>
              </w:tc>
              <w:tc>
                <w:tcPr>
                  <w:tcW w:w="1750" w:type="dxa"/>
                  <w:vAlign w:val="center"/>
                </w:tcPr>
                <w:p w14:paraId="7AB708BF" w14:textId="6C46717D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AD76E69" w14:textId="184F10C5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5B3A90F" w14:textId="2C4316D5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150265" w:rsidRPr="00200DF0" w14:paraId="6A932CE3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038B9B6" w14:textId="77777777" w:rsidR="00150265" w:rsidRPr="00200DF0" w:rsidRDefault="00150265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B3928C0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ADD18FA" w14:textId="506CE724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309.700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F142523" w14:textId="7CFC2771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255.700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2E15C00" w14:textId="7F993742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135.700</w:t>
                  </w:r>
                </w:p>
              </w:tc>
            </w:tr>
          </w:tbl>
          <w:p w14:paraId="2B2DE5D8" w14:textId="77777777" w:rsidR="00150265" w:rsidRDefault="0015026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B80DB39" w14:textId="77777777" w:rsidR="00150265" w:rsidRDefault="00150265" w:rsidP="0015026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026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Djelovanje Vatrogasne zajednice i DVD-a na području Lepoglave</w:t>
            </w:r>
          </w:p>
          <w:p w14:paraId="05DB89AA" w14:textId="6C89711A" w:rsidR="00943E0A" w:rsidRPr="00943E0A" w:rsidRDefault="00943E0A" w:rsidP="00943E0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d</w:t>
            </w: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jelovanje Vatrogasne zajednice i DVD-a na području Lepoglave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predviđa se 135.700,00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R</w:t>
            </w: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ashod se odnosi na financiranje Vatrogasne zajednice Grada Lepoglave - osnovna oprema i djelovanje odnosno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</w:t>
            </w: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financiranje 3 Dobrovoljna vatrogasna društva ( DVD Lepoglava -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kredita za vozilo, DVD Kamenica - otplata anuiteta za kombi vozilo i DVD Višnjica- trošak energetske obnove zgrade i nabavka kombi vozila).</w:t>
            </w:r>
          </w:p>
          <w:p w14:paraId="7AEBEDE5" w14:textId="523CF83A" w:rsidR="00150265" w:rsidRPr="00943E0A" w:rsidRDefault="00943E0A" w:rsidP="00943E0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Sukladno članku 110. Zakona o vatrogastvu jedinice lokalne samouprave dužne u proračunu osigurati sredstva za financiranje vatrogasne djelatnosti i aktivnosti dobrovoljnih vatrogasnih društava i vatrogasnih zajednica koje djeluju na njihovom području, u minimalnom iznosu prema izračunu definiranom odredbom članka 111. Zakona.</w:t>
            </w:r>
          </w:p>
          <w:p w14:paraId="05CD7357" w14:textId="77777777" w:rsidR="00150265" w:rsidRPr="00150265" w:rsidRDefault="00150265" w:rsidP="0015026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2D1AE5A" w14:textId="0966F4C0" w:rsidR="00150265" w:rsidRPr="006D3DE7" w:rsidRDefault="00150265" w:rsidP="0015026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026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energetske učinkovitosti DVD Višnjica</w:t>
            </w:r>
          </w:p>
          <w:p w14:paraId="5F57EF46" w14:textId="35929CE6" w:rsidR="00150265" w:rsidRPr="00C40960" w:rsidRDefault="00C40960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Uz korištenje Fonda Europske unije planira se sufinanciranje energetske učinkovitosti DVD Višnjica</w:t>
            </w:r>
            <w:r w:rsidR="00EF13B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4B833223" w14:textId="77777777" w:rsidR="00150265" w:rsidRPr="00200DF0" w:rsidRDefault="0015026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178151CA" w14:textId="24A85E06" w:rsidR="00150265" w:rsidRDefault="00150265" w:rsidP="00150265"/>
    <w:p w14:paraId="6A2BC174" w14:textId="77777777" w:rsidR="00150265" w:rsidRDefault="00150265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150265" w:rsidRPr="00200DF0" w14:paraId="035E0719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C603F02" w14:textId="34FDBB00" w:rsidR="00150265" w:rsidRPr="00200DF0" w:rsidRDefault="00150265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97" w:name="_Toc149204882"/>
            <w:bookmarkStart w:id="98" w:name="_Hlk149203677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1030 CIVILNA ZAŠTITA I GORSKA SLUŽBA SPAŠAVANJA</w:t>
            </w:r>
            <w:bookmarkEnd w:id="97"/>
          </w:p>
        </w:tc>
      </w:tr>
      <w:tr w:rsidR="00150265" w:rsidRPr="00200DF0" w14:paraId="20295CBE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BD5A43B" w14:textId="77777777" w:rsidR="00ED7292" w:rsidRPr="007F2C2E" w:rsidRDefault="00ED7292" w:rsidP="00ED729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2E0A62DF" w14:textId="77777777" w:rsidR="00ED7292" w:rsidRPr="007F2C2E" w:rsidRDefault="00ED7292" w:rsidP="00ED729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F7FCD04" w14:textId="77777777" w:rsidR="00ED7292" w:rsidRDefault="00ED7292" w:rsidP="00ED729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Djelovanje Vatrogasne zajednice i DVD-a na području Lepoglave,</w:t>
            </w:r>
          </w:p>
          <w:p w14:paraId="44E901A6" w14:textId="77777777" w:rsidR="00ED7292" w:rsidRDefault="00ED7292" w:rsidP="00ED729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energetske učinkovitosti DVD Višnjica.</w:t>
            </w:r>
          </w:p>
          <w:p w14:paraId="28D57655" w14:textId="39F10610" w:rsidR="00150265" w:rsidRPr="00200DF0" w:rsidRDefault="00ED7292" w:rsidP="00ED7292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150265"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150265" w:rsidRPr="00200DF0" w14:paraId="7A184AB5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6DD7B1E6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9B5A748" w14:textId="14FD02D9" w:rsidR="00943E0A" w:rsidRDefault="00943E0A" w:rsidP="00943E0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sustavu civilne zaštite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E3687EC" w14:textId="77777777" w:rsidR="00150265" w:rsidRDefault="00943E0A" w:rsidP="00ED72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Hrvatskoj gorskoj službi spašavanj</w:t>
            </w:r>
            <w:r w:rsidR="00ED729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e,</w:t>
            </w:r>
          </w:p>
          <w:p w14:paraId="448A8DB5" w14:textId="77777777" w:rsidR="00ED7292" w:rsidRDefault="00ED7292" w:rsidP="00ED72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 Grada Lepoglave, </w:t>
            </w:r>
          </w:p>
          <w:p w14:paraId="0E700263" w14:textId="126B26E8" w:rsidR="00ED7292" w:rsidRPr="00ED7292" w:rsidRDefault="00ED7292" w:rsidP="00ED72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Program u vatrogastvu, civilnoj zaštiti i udruga građana za 2024.</w:t>
            </w:r>
          </w:p>
        </w:tc>
      </w:tr>
      <w:tr w:rsidR="00150265" w:rsidRPr="00200DF0" w14:paraId="4E8D5264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0F6EB2E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BA90D10" w14:textId="77777777" w:rsidR="00150265" w:rsidRPr="00200DF0" w:rsidRDefault="00150265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F671858" w14:textId="77777777" w:rsidR="00150265" w:rsidRPr="00200DF0" w:rsidRDefault="00150265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150265" w:rsidRPr="00200DF0" w14:paraId="308E85AC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11DD9C9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138CA7D" w14:textId="77777777" w:rsidR="00150265" w:rsidRPr="00200DF0" w:rsidRDefault="00150265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99" w:name="_Toc149204883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9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ABCE869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C2CFD87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50707C7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9C207C7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3B136C2" w14:textId="77777777" w:rsidR="00150265" w:rsidRPr="00200DF0" w:rsidRDefault="00150265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150265" w:rsidRPr="00200DF0" w14:paraId="532ED094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6AADF1D" w14:textId="1084219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K1030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43E4E40" w14:textId="7B05AA9C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izgradnje vatrogasnog centra Lepoglava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54CCA9D" w14:textId="2B78CBBD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E05A8F4" w14:textId="4B5B9299" w:rsidR="00150265" w:rsidRPr="00200DF0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150.000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A2F49CC" w14:textId="57CADBDF" w:rsidR="00150265" w:rsidRPr="00200DF0" w:rsidRDefault="00ED729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150265" w:rsidRPr="00200DF0" w14:paraId="0E68BD41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604A3D1" w14:textId="136F89AB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A1030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B0D71E7" w14:textId="2944997D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Financiranje civilne zaštite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DD770C1" w14:textId="4C5BDE5B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D0D5AAE" w14:textId="4CD4A979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5C9264" w14:textId="025D2AF5" w:rsidR="00150265" w:rsidRDefault="00150265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</w:t>
                  </w:r>
                </w:p>
              </w:tc>
            </w:tr>
            <w:tr w:rsidR="00150265" w:rsidRPr="00200DF0" w14:paraId="69F06BB0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4C468284" w14:textId="66CC4CF7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A1030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809CDA1" w14:textId="5D54CBB2" w:rsidR="00150265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Financiranje </w:t>
                  </w:r>
                  <w:r w:rsidR="00EF02A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G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orske službe spašavanja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B2284DC" w14:textId="2A20CBA2" w:rsidR="00150265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64FD0ED" w14:textId="0CFDFB18" w:rsidR="00150265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0EE83E" w14:textId="71778705" w:rsidR="00150265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</w:t>
                  </w:r>
                </w:p>
              </w:tc>
            </w:tr>
            <w:tr w:rsidR="00EF02A2" w:rsidRPr="00200DF0" w14:paraId="7A28496E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9A469CB" w14:textId="4983CA69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T1030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37B8E2D" w14:textId="0D902AA3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Pomoć za elementarne nepogode</w:t>
                  </w:r>
                </w:p>
              </w:tc>
              <w:tc>
                <w:tcPr>
                  <w:tcW w:w="1750" w:type="dxa"/>
                  <w:vAlign w:val="center"/>
                </w:tcPr>
                <w:p w14:paraId="160A30BD" w14:textId="5C499B43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FC74B7" w14:textId="71D41487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1650D8" w14:textId="387824A2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</w:tr>
            <w:tr w:rsidR="00EF02A2" w:rsidRPr="00200DF0" w14:paraId="2C9ED7F6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9A2EF70" w14:textId="375DA37A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T1030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AC874EE" w14:textId="37E5F1B9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Ostali programi u sustavu socijalne skrbi i civilne zaštite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3A8EC0" w14:textId="59F1F314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C832FBE" w14:textId="7F3DAD6B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CB7D9E" w14:textId="5751C1E4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</w:tr>
            <w:tr w:rsidR="00150265" w:rsidRPr="00200DF0" w14:paraId="5551E840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3311F8F" w14:textId="77777777" w:rsidR="00150265" w:rsidRPr="00200DF0" w:rsidRDefault="00150265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E948C96" w14:textId="77777777" w:rsidR="00150265" w:rsidRPr="00200DF0" w:rsidRDefault="00150265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3E235F3" w14:textId="65AEF6DB" w:rsidR="00150265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86.000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83C9501" w14:textId="3E4EACD0" w:rsidR="00150265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186.000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72D0627" w14:textId="70D25AD0" w:rsidR="00150265" w:rsidRPr="00200DF0" w:rsidRDefault="00ED729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</w:t>
                  </w:r>
                  <w:r w:rsidR="00EF02A2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6.000</w:t>
                  </w:r>
                </w:p>
              </w:tc>
            </w:tr>
          </w:tbl>
          <w:p w14:paraId="4247B02C" w14:textId="77777777" w:rsidR="00150265" w:rsidRDefault="00150265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FF296A0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izgradnje vatrogasnog centra Lepoglava</w:t>
            </w:r>
          </w:p>
          <w:p w14:paraId="35DC3B24" w14:textId="4CD50E80" w:rsidR="00EF02A2" w:rsidRPr="0057735C" w:rsidRDefault="0057735C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735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planiraju za </w:t>
            </w:r>
            <w:proofErr w:type="spellStart"/>
            <w:r w:rsidRPr="0057735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preprojektiranje</w:t>
            </w:r>
            <w:proofErr w:type="spellEnd"/>
            <w:r w:rsidRPr="0057735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ishođenje građevinske dozvole te izvođenje radova</w:t>
            </w:r>
            <w:r w:rsid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Vatrogasnom centru Lepoglava</w:t>
            </w:r>
            <w:r w:rsidRPr="0057735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08C94CB9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8896119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Financiranje civilne zaštite</w:t>
            </w:r>
          </w:p>
          <w:p w14:paraId="47CE4C70" w14:textId="009091B2" w:rsidR="00EF02A2" w:rsidRPr="00943E0A" w:rsidRDefault="00943E0A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iznos od 12.000,00 predviđa se za financiranje civilne zaštite sukladno Zakonu o sustavu civilne zaštite ''Narodne novine br. 82/15, 118/18, 31/20, 20/21, 114/22.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Ustanovom za obrazovanje odraslih za poslove zaštite osoba i imovine "DEFENSOR", Zagrebačka 71, 42000 Varaždin, sklopljen je Ugovor o izvršenju poslova i zadaća iz područja sustava civilne</w:t>
            </w:r>
            <w:r w:rsid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zaštite</w:t>
            </w:r>
            <w:r w:rsidRPr="00943E0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</w:t>
            </w:r>
          </w:p>
          <w:p w14:paraId="3E6E0E0F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95EE847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Financiranje Gorske službe spašavanja</w:t>
            </w:r>
          </w:p>
          <w:p w14:paraId="05A5672D" w14:textId="3BF465BF" w:rsidR="00EF02A2" w:rsidRPr="003564FC" w:rsidRDefault="00943E0A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Sukladno Zakonu o Hrvatskoj gorskoj službi spašavanja (NN br. 79/06 i 110/15) sredstva za financiranje</w:t>
            </w:r>
            <w:r w:rsid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troškova pripravnosti, održavanja spremnosti te</w:t>
            </w:r>
            <w:r w:rsidRP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redovne djelatnosti stanica Hrvatske gorske službe spašavanja osiguravaju se u proračunu jedinice lokane samouprave</w:t>
            </w:r>
            <w:r w:rsidR="003564FC" w:rsidRP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je za tu aktivnost u 2024. godini predviđeno 2.000,00 </w:t>
            </w:r>
            <w:proofErr w:type="spellStart"/>
            <w:r w:rsidR="003564FC" w:rsidRP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="003564FC" w:rsidRP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F731F68" w14:textId="01CDBB22" w:rsidR="003564FC" w:rsidRDefault="003564FC" w:rsidP="00EF02A2">
            <w:pPr>
              <w:spacing w:before="120"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564F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Pomoć za elementarne nepogode</w:t>
            </w:r>
          </w:p>
          <w:p w14:paraId="4B73D27A" w14:textId="45321874" w:rsidR="003564FC" w:rsidRDefault="003564FC" w:rsidP="003564FC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 2024. godini 7.000,00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predviđeno je za </w:t>
            </w:r>
            <w:r w:rsidRP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podmirenje troškova građana nastalih uslijed elementarnih nepogoda kao što su potres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 i poplave.</w:t>
            </w:r>
          </w:p>
          <w:p w14:paraId="355E6771" w14:textId="77777777" w:rsidR="003564FC" w:rsidRDefault="003564FC" w:rsidP="003564FC">
            <w:pPr>
              <w:spacing w:before="120"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Ostali programi u sustavu socijalne skrbi i civilne zaštite</w:t>
            </w:r>
          </w:p>
          <w:p w14:paraId="4F14AEF4" w14:textId="58D81BB0" w:rsidR="003564FC" w:rsidRDefault="003564FC" w:rsidP="003564FC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r w:rsidRPr="003564F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podmirenje svih troškova nastalih zbog različitih ugroza - prirodnih nepogoda, siromaštva, rata - pomoć izbjeglicama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predviđeno je 15.000,00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2024. godini.</w:t>
            </w:r>
          </w:p>
          <w:p w14:paraId="7FFA31EC" w14:textId="77777777" w:rsidR="003564FC" w:rsidRDefault="003564FC" w:rsidP="003564FC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ADD803B" w14:textId="324EAA10" w:rsidR="003564FC" w:rsidRPr="003564FC" w:rsidRDefault="003564FC" w:rsidP="003564FC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EF02A2" w:rsidRPr="00200DF0" w14:paraId="683FBD3D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BC2B8FE" w14:textId="4CE74C27" w:rsidR="00EF02A2" w:rsidRPr="00200DF0" w:rsidRDefault="00EF02A2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00" w:name="_Toc149204886"/>
            <w:bookmarkEnd w:id="98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1031 SOCIJALNA SKRB</w:t>
            </w:r>
            <w:bookmarkEnd w:id="100"/>
          </w:p>
        </w:tc>
      </w:tr>
      <w:tr w:rsidR="00EF02A2" w:rsidRPr="00200DF0" w14:paraId="329950FD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0327E2B" w14:textId="77777777" w:rsidR="00C1146B" w:rsidRPr="007F2C2E" w:rsidRDefault="00C1146B" w:rsidP="00C1146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C1F01CC" w14:textId="77777777" w:rsidR="00C1146B" w:rsidRPr="007F2C2E" w:rsidRDefault="00C1146B" w:rsidP="00C1146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088021D8" w14:textId="58144F5E" w:rsidR="00C1146B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Podmirenje troškova stanovanja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69F2114" w14:textId="1E35B960" w:rsidR="00C1146B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prehrane učenika u osnovnim školama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1C4CC4B" w14:textId="0E1556F8" w:rsidR="00C1146B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Jednokratne pomoći u novcu i naravi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5DE0C6C" w14:textId="11D893CA" w:rsidR="00C1146B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Božićni poklon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djecu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728F6765" w14:textId="3C72DBFA" w:rsidR="00C1146B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Potpor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novorođeno dijete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27E7792" w14:textId="1D6DD4DF" w:rsidR="00C1146B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Pomoć osobama starije životne dobi – božićnica ili </w:t>
            </w:r>
            <w:proofErr w:type="spellStart"/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uskrsnica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48BDC27A" w14:textId="198C3AB1" w:rsidR="00C1146B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Podmirenje troškova pogreba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0358C8D9" w14:textId="33B45D50" w:rsid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Poboljšanje zdravstvenog standarda građana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14A34ED7" w14:textId="296C84B4" w:rsidR="00EF02A2" w:rsidRPr="00C1146B" w:rsidRDefault="00C1146B" w:rsidP="00C1146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1146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građanima izradu dokumentacije za obnovljive izvore energije</w:t>
            </w:r>
            <w:r w:rsidRPr="00C114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EF02A2" w:rsidRPr="00C1146B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26F57BC1" w14:textId="001DDC91" w:rsidR="00C1146B" w:rsidRPr="00C1146B" w:rsidRDefault="00C1146B" w:rsidP="00C1146B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EF02A2" w:rsidRPr="00200DF0" w14:paraId="389724C9" w14:textId="77777777" w:rsidTr="00C1146B">
        <w:trPr>
          <w:trHeight w:val="1076"/>
          <w:tblCellSpacing w:w="20" w:type="dxa"/>
        </w:trPr>
        <w:tc>
          <w:tcPr>
            <w:tcW w:w="10245" w:type="dxa"/>
            <w:shd w:val="clear" w:color="auto" w:fill="auto"/>
          </w:tcPr>
          <w:p w14:paraId="3EC4C464" w14:textId="77777777" w:rsidR="00EF02A2" w:rsidRPr="00200DF0" w:rsidRDefault="00EF02A2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413185B" w14:textId="77777777" w:rsidR="00C50A24" w:rsidRDefault="00C1146B" w:rsidP="00C1146B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Zakon o socijalnoj skrbi, </w:t>
            </w:r>
          </w:p>
          <w:p w14:paraId="0717ADCB" w14:textId="367F1345" w:rsidR="00C50A24" w:rsidRDefault="00C50A24" w:rsidP="00C1146B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Odluka o socijalnoj skrbi,</w:t>
            </w:r>
          </w:p>
          <w:p w14:paraId="65EB405F" w14:textId="77777777" w:rsidR="00C1146B" w:rsidRDefault="00C1146B" w:rsidP="00C1146B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Statut Grada Lepoglave,</w:t>
            </w:r>
          </w:p>
          <w:p w14:paraId="5C90C309" w14:textId="2AA87651" w:rsidR="00EF02A2" w:rsidRPr="00C1146B" w:rsidRDefault="00C1146B" w:rsidP="00C1146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Program raspodjele sredstava za potrebe socijalne skrbi</w:t>
            </w:r>
          </w:p>
        </w:tc>
      </w:tr>
      <w:tr w:rsidR="00EF02A2" w:rsidRPr="00200DF0" w14:paraId="4137E28B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196AF7CE" w14:textId="77777777" w:rsidR="00EF02A2" w:rsidRPr="00200DF0" w:rsidRDefault="00EF02A2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37B169EF" w14:textId="77777777" w:rsidR="00EF02A2" w:rsidRPr="00200DF0" w:rsidRDefault="00EF02A2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C39D655" w14:textId="77777777" w:rsidR="00EF02A2" w:rsidRPr="00200DF0" w:rsidRDefault="00EF02A2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EF02A2" w:rsidRPr="00200DF0" w14:paraId="4603B258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1E052EB" w14:textId="77777777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5D9EB9E" w14:textId="77777777" w:rsidR="00EF02A2" w:rsidRPr="00200DF0" w:rsidRDefault="00EF02A2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01" w:name="_Toc149204887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01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430FBF8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63F1E55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E7B5010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BBB3D99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7936CA81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EF02A2" w:rsidRPr="00200DF0" w14:paraId="64A76F2C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6DDC0FF" w14:textId="69E7A2F3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441C71C" w14:textId="79C0F32D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Podmirenje troškova stanovanja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805A28" w14:textId="4CE9609A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0F9A55" w14:textId="111C1CA5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6A074A3" w14:textId="0CD9A1D2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</w:t>
                  </w:r>
                </w:p>
              </w:tc>
            </w:tr>
            <w:tr w:rsidR="00EF02A2" w:rsidRPr="00200DF0" w14:paraId="3EE3251C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660E2A6" w14:textId="08C27CCA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DE3B0DA" w14:textId="2534FA20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prehrane učenika u osnovnim školama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047E07" w14:textId="221C0B07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E639C6C" w14:textId="534CE8C7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E74B8D1" w14:textId="3BE82129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700</w:t>
                  </w:r>
                </w:p>
              </w:tc>
            </w:tr>
            <w:tr w:rsidR="00EF02A2" w:rsidRPr="00200DF0" w14:paraId="5AF3AB1E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B136E54" w14:textId="1A50AC21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37C471D" w14:textId="176D68A4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Jednokratne pomoći u novcu i naravi</w:t>
                  </w:r>
                </w:p>
              </w:tc>
              <w:tc>
                <w:tcPr>
                  <w:tcW w:w="1750" w:type="dxa"/>
                  <w:vAlign w:val="center"/>
                </w:tcPr>
                <w:p w14:paraId="71C0D8A8" w14:textId="6820FC6A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E449CEB" w14:textId="30C7A623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44AED2" w14:textId="036D01B0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</w:tr>
            <w:tr w:rsidR="00EF02A2" w:rsidRPr="00200DF0" w14:paraId="0902316B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0F88F6A" w14:textId="4AF506E4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04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6AA2B676" w14:textId="059E2771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Božićni pokloni za djecu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3ECEB7" w14:textId="1B64D8F1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3.320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78D3A5E" w14:textId="751429B5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3.320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04F399" w14:textId="2430809A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3.320</w:t>
                  </w:r>
                </w:p>
              </w:tc>
            </w:tr>
            <w:tr w:rsidR="00EF02A2" w:rsidRPr="00200DF0" w14:paraId="4CCA887F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42E7AA9" w14:textId="2347BC3D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06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6248659" w14:textId="41DD263F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Potpora za novorođeno dijete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7243062E" w14:textId="5DF2C85E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39.820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0510AAD" w14:textId="4860A6F0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39.820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0133AFC" w14:textId="264CEDEA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39.820</w:t>
                  </w:r>
                </w:p>
              </w:tc>
            </w:tr>
            <w:tr w:rsidR="00EF02A2" w:rsidRPr="00200DF0" w14:paraId="3852BAB3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0C4B7675" w14:textId="47BCEBED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07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60C1DA7" w14:textId="6F703B2C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Pomoć osobama starije životne dobi – božićnica ili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uskrsnica</w:t>
                  </w:r>
                  <w:proofErr w:type="spellEnd"/>
                </w:p>
              </w:tc>
              <w:tc>
                <w:tcPr>
                  <w:tcW w:w="1750" w:type="dxa"/>
                  <w:vAlign w:val="center"/>
                </w:tcPr>
                <w:p w14:paraId="59DA5D84" w14:textId="0434A91F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428698" w14:textId="27BA018D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322F6F" w14:textId="5B5AA4B7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19.910</w:t>
                  </w:r>
                </w:p>
              </w:tc>
            </w:tr>
            <w:tr w:rsidR="00EF02A2" w:rsidRPr="00200DF0" w14:paraId="48B1C7A7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2618C00" w14:textId="04E73448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08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344CF17" w14:textId="05743128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Podmirenje troškova pogreba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1C97F33" w14:textId="4D73A96E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2172D5" w14:textId="2C831DF3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3F5521" w14:textId="11CA9862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1.300</w:t>
                  </w:r>
                </w:p>
              </w:tc>
            </w:tr>
            <w:tr w:rsidR="00EF02A2" w:rsidRPr="00200DF0" w14:paraId="5A31D7CC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2F42BB0" w14:textId="628010CB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10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C3CD268" w14:textId="2645ECE1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Poboljšanje zdravstvenog standarda građana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60C6F6" w14:textId="17A71D55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BD836A" w14:textId="71FF0B51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13.270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4674E41" w14:textId="27A7D25F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13.270</w:t>
                  </w:r>
                </w:p>
              </w:tc>
            </w:tr>
            <w:tr w:rsidR="00EF02A2" w:rsidRPr="00200DF0" w14:paraId="010E6572" w14:textId="77777777" w:rsidTr="00EF02A2">
              <w:trPr>
                <w:trHeight w:hRule="exact" w:val="66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F3FE574" w14:textId="1382E666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A1031 11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1528781" w14:textId="7F60C987" w:rsidR="00EF02A2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građanima izradu dokumentacije za obnovljive izvore energije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66253D26" w14:textId="5649E8B7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DA7BA1D" w14:textId="124B1D5E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69BC62C" w14:textId="75CF75D1" w:rsidR="00EF02A2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7.000</w:t>
                  </w:r>
                </w:p>
              </w:tc>
            </w:tr>
            <w:tr w:rsidR="00EF02A2" w:rsidRPr="00200DF0" w14:paraId="43C272A4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0E35DC3" w14:textId="77777777" w:rsidR="00EF02A2" w:rsidRPr="00200DF0" w:rsidRDefault="00EF02A2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D90AB59" w14:textId="77777777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20A674D" w14:textId="68014BC4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126.860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429B316" w14:textId="4331F7A1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126.860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EC84315" w14:textId="3E80D544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126.860</w:t>
                  </w:r>
                </w:p>
              </w:tc>
            </w:tr>
          </w:tbl>
          <w:p w14:paraId="15B4DAA4" w14:textId="77777777" w:rsidR="00EF02A2" w:rsidRDefault="00EF02A2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E05A656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Podmirenje troškova stanovanja</w:t>
            </w:r>
          </w:p>
          <w:p w14:paraId="7AA14767" w14:textId="2ADC7D69" w:rsidR="00EF02A2" w:rsidRPr="00C50A24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odnose na</w:t>
            </w:r>
            <w:r w:rsidR="003F7E55"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podmirenje troškova stanovanja korisnicima zajamčene minimalne naknade sukladno Zakonu o socijalnoj skrbi (''Narodne novine'' br. 18/22, 46/22, 119/22).</w:t>
            </w:r>
          </w:p>
          <w:p w14:paraId="7F973C29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9CB2B27" w14:textId="77777777" w:rsidR="00EF02A2" w:rsidRPr="00F81F79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81F7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prehrane učenika u osnovnim školama</w:t>
            </w:r>
          </w:p>
          <w:p w14:paraId="61C3BB72" w14:textId="73C13297" w:rsidR="00EF02A2" w:rsidRPr="00F81F79" w:rsidRDefault="00C50A24" w:rsidP="00C50A2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81F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podmirenje troškova prehrane za učenike osnovnih škola na području grada Lepoglave. Sukladno Odluci o socijalnoj skrbi pravo na sufinanciranje 50% troškova školske kuhinje mogu ostvariti djeca nezaposlenih roditelja uz predočenje potvrde da su nezaposleni i da nemaju prihod od poljoprivrede, djeca samohranih roditelja čija primanja ne prelaze </w:t>
            </w:r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146 </w:t>
            </w:r>
            <w:proofErr w:type="spellStart"/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F81F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po članu domaćinstva, treće dijete i svako daljnje dijete u obitelji čija primanja ne prelaze 1</w:t>
            </w:r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46 </w:t>
            </w:r>
            <w:proofErr w:type="spellStart"/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F81F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četveročlanu obitelj po članu, a za svakog daljnjeg člana prihod ne prelazi </w:t>
            </w:r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  <w:r w:rsidRPr="00F81F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,00 </w:t>
            </w:r>
            <w:proofErr w:type="spellStart"/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F81F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mjesečno i djeca invalida domovinskog rata preko 60% invalidnosti čija primanja po članu obitelji ne prelaze 1</w:t>
            </w:r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46 </w:t>
            </w:r>
            <w:proofErr w:type="spellStart"/>
            <w:r w:rsidR="00C31A0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eur</w:t>
            </w:r>
            <w:proofErr w:type="spellEnd"/>
            <w:r w:rsidRPr="00F81F79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kuna mjesečno.</w:t>
            </w:r>
          </w:p>
          <w:p w14:paraId="30F640B9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3A06EDA" w14:textId="77777777" w:rsidR="00C31A07" w:rsidRPr="00EF02A2" w:rsidRDefault="00C31A07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2433F06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Jednokratne pomoći u novcu i naravi</w:t>
            </w:r>
          </w:p>
          <w:p w14:paraId="7CAF2B1B" w14:textId="2607C4DD" w:rsidR="00EF02A2" w:rsidRPr="00C50A24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emeljem Odluke o socijalnoj skrbi Grada Lepoglave ( ''Službeni vjesnik Varaždinske županije'' br. 60/15, 46/16, 98/22) Grad Lepoglava temeljem zahtjeva građana može odobriti jednokratne novčane pomoći samcu ili kućanstvu koji nisu u mogućnosti u cijelosti ili djelomično podmiriti osnovne životne potrebe ( za sanaciju stambenog prostora zbog elementarne nepogode ili drugih okolnosti koje mogu prouzrokovati ljudske žrtve ili teže materijalne štete, podmirenje troškova liječenja u slučaju teških bolesti ili podmirenje troškova života i poboljšanja stambenih uvjeta ako okolnosti u kojima podnositelj živi izravno ugrožavaju njegov život i zdravlje ili život i zdravlje članova njegove obitelji).</w:t>
            </w:r>
          </w:p>
          <w:p w14:paraId="4587E140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8D5AA70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Božićni pokloni za djecu</w:t>
            </w:r>
          </w:p>
          <w:p w14:paraId="0EE9989C" w14:textId="48B16EB9" w:rsidR="00EF02A2" w:rsidRPr="00C50A24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</w:t>
            </w: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kupnju božićnih darova za djecu iz socijalno ugroženih obitelji kao i za djecu sa teškoćama u razvoju. Pravo na božićni poklon sukladno Odluci o socijalnoj skrbi Grada Lepoglave ostvaruju djeca nezaposlenih roditelja, djeca iz obitelji kojima je priznato pravo na zajamčenu minimalnu naknadu, djeca s područja Grada smještena u udomiteljske obitelji te djeca s posebnim potrebama u razvoju s prebivalištem na području grada Lepoglave, ne starija od 12 godina.</w:t>
            </w:r>
          </w:p>
          <w:p w14:paraId="63A98C47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7F85BB0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Potpora za novorođeno dijete</w:t>
            </w:r>
          </w:p>
          <w:p w14:paraId="534B6445" w14:textId="25A7543F" w:rsidR="00EF02A2" w:rsidRPr="00C50A24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emeljem Odluke o socijalnoj skrbi Grada Lepoglave ( ''Službeni vjesnik Varaždinske županije'' br. 60/15, 46/16, 98/22) pravo na potporu za novorođeno dijete ostvaruje jedan od roditelja ili skrbnik svakog djeteta do navršene prve godine života djeteta. Visina potpore za svako novorođeno dijete iznosi određuje se  Odlukom o socijalnoj skrbi Grada Lepoglave.</w:t>
            </w:r>
          </w:p>
          <w:p w14:paraId="0D295C52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E22FF9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Pomoć osobama starije životne dobi – božićnica ili </w:t>
            </w:r>
            <w:proofErr w:type="spellStart"/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uskrsnica</w:t>
            </w:r>
            <w:proofErr w:type="spellEnd"/>
          </w:p>
          <w:p w14:paraId="2C829757" w14:textId="3C46C98A" w:rsidR="00EF02A2" w:rsidRPr="00C50A24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emeljem Odluke gradonačelnika umirovljenicima s području Grada Lepoglave isplaćuje se pomoć za blagdan Uskrsa odnosno Božića, ukoliko im mirovina ne prelazi iznos određen odlukom.</w:t>
            </w:r>
          </w:p>
          <w:p w14:paraId="4E524312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95756C5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Podmirenje troškova pogreba</w:t>
            </w:r>
          </w:p>
          <w:p w14:paraId="4DA68FB8" w14:textId="337E57A1" w:rsidR="00EF02A2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ukladno Odluci o socijalnoj skrbi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Grad Lepoglava podmiruje troškove pogreba u visini troškova lijesa, nadgrobnog obilježja i drugih troškova ukopa za osobe bez obitelji, odnosno rodbine, zakonskog ili ugovornog obveznika uzdržavanja temeljem sklopljenog ugovora o doživotnom ili dosmrtnom uzdržavanju, a koje su u trenutku smrti imale prebivalište na području grada Lepoglave, ukoliko iste ne bude pokrio Centar za socijalnu skrb.</w:t>
            </w:r>
          </w:p>
          <w:p w14:paraId="10F48A3E" w14:textId="77777777" w:rsidR="00C50A24" w:rsidRPr="00C50A24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6A8B262" w14:textId="77777777" w:rsid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Poboljšanje zdravstvenog standarda građana</w:t>
            </w:r>
          </w:p>
          <w:p w14:paraId="704BF00B" w14:textId="5C74870D" w:rsidR="00EF02A2" w:rsidRPr="00C50A24" w:rsidRDefault="00C50A24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</w:t>
            </w:r>
            <w:r w:rsidRPr="00C50A2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ukladno odluci gradonačelnika podmiruju se troškovi poboljšanja zdravstvenog stanja građana.  </w:t>
            </w:r>
          </w:p>
          <w:p w14:paraId="66AC61ED" w14:textId="77777777" w:rsidR="00EF02A2" w:rsidRPr="00EF02A2" w:rsidRDefault="00EF02A2" w:rsidP="00EF02A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D263116" w14:textId="7DD6143C" w:rsidR="00EF02A2" w:rsidRDefault="00EF02A2" w:rsidP="00B745DF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02A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građanima izradu dokumentacije za obnovljive izvore energije</w:t>
            </w:r>
          </w:p>
          <w:p w14:paraId="51F555DF" w14:textId="671353E7" w:rsidR="00EF02A2" w:rsidRPr="00B745DF" w:rsidRDefault="00B745DF" w:rsidP="00B745DF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</w:t>
            </w:r>
            <w:r w:rsidRPr="00B745D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subvencije građanima za sufinanciranje projektne dokumentacije za ugradnju obnovljivih izvora energije koje će moći ostvariti putem javnog natječaja Grada Lepoglave.</w:t>
            </w:r>
          </w:p>
          <w:p w14:paraId="4BEC3EF4" w14:textId="77777777" w:rsidR="00EF02A2" w:rsidRPr="00200DF0" w:rsidRDefault="00EF02A2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E29622E" w14:textId="7D3D807D" w:rsidR="00EF02A2" w:rsidRDefault="00EF02A2" w:rsidP="00150265"/>
    <w:p w14:paraId="3B772968" w14:textId="77777777" w:rsidR="00EF02A2" w:rsidRDefault="00EF02A2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EF02A2" w:rsidRPr="00200DF0" w14:paraId="647BA069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2F1E219" w14:textId="0EAFDBC5" w:rsidR="00EF02A2" w:rsidRPr="00200DF0" w:rsidRDefault="00EF02A2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02" w:name="_Toc149204890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1032 HUMANITARNA SKRB</w:t>
            </w:r>
            <w:bookmarkEnd w:id="102"/>
          </w:p>
        </w:tc>
      </w:tr>
      <w:tr w:rsidR="00EF02A2" w:rsidRPr="00200DF0" w14:paraId="4A42B847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FF96EFC" w14:textId="77777777" w:rsidR="00307154" w:rsidRPr="007F2C2E" w:rsidRDefault="00307154" w:rsidP="0030715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F23A477" w14:textId="77777777" w:rsidR="00307154" w:rsidRPr="00307154" w:rsidRDefault="00307154" w:rsidP="00307154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715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31D572BB" w14:textId="77777777" w:rsidR="00EF02A2" w:rsidRPr="00307154" w:rsidRDefault="00307154" w:rsidP="00307154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715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Djelatnost Crvenog križa.</w:t>
            </w:r>
          </w:p>
          <w:p w14:paraId="4230192D" w14:textId="289D33B5" w:rsidR="00307154" w:rsidRPr="00200DF0" w:rsidRDefault="00307154" w:rsidP="00307154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F02A2" w:rsidRPr="00200DF0" w14:paraId="2771655F" w14:textId="77777777" w:rsidTr="00307154">
        <w:trPr>
          <w:trHeight w:val="610"/>
          <w:tblCellSpacing w:w="20" w:type="dxa"/>
        </w:trPr>
        <w:tc>
          <w:tcPr>
            <w:tcW w:w="10245" w:type="dxa"/>
            <w:shd w:val="clear" w:color="auto" w:fill="auto"/>
          </w:tcPr>
          <w:p w14:paraId="7CA448F7" w14:textId="77777777" w:rsidR="00EF02A2" w:rsidRPr="00200DF0" w:rsidRDefault="00EF02A2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7767B9F" w14:textId="22A03638" w:rsidR="00EF02A2" w:rsidRPr="00307154" w:rsidRDefault="00307154" w:rsidP="00655FD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Hrvatskom crvenom križu</w:t>
            </w:r>
          </w:p>
        </w:tc>
      </w:tr>
      <w:tr w:rsidR="00EF02A2" w:rsidRPr="00200DF0" w14:paraId="650A8FA5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E4858FE" w14:textId="4EEC3672" w:rsidR="00EF02A2" w:rsidRDefault="00EF02A2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6F1890E" w14:textId="77777777" w:rsidR="00307154" w:rsidRPr="00307154" w:rsidRDefault="00307154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</w:p>
          <w:p w14:paraId="388B0255" w14:textId="77777777" w:rsidR="00EF02A2" w:rsidRPr="00200DF0" w:rsidRDefault="00EF02A2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EF02A2" w:rsidRPr="00200DF0" w14:paraId="025A1AA8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7E54CAC" w14:textId="77777777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2BB3B80" w14:textId="77777777" w:rsidR="00EF02A2" w:rsidRPr="00200DF0" w:rsidRDefault="00EF02A2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03" w:name="_Toc149204891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0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3E66F40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A46A43E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317CEFD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36CB267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C04E1E0" w14:textId="77777777" w:rsidR="00EF02A2" w:rsidRPr="00200DF0" w:rsidRDefault="00EF02A2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EF02A2" w:rsidRPr="00200DF0" w14:paraId="4EB8F7E9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5BD4F0F" w14:textId="63E824C2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A1032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A8EDCD9" w14:textId="5B88AAFF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Djelatnost Crvenog križa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5BB5EFA" w14:textId="46EE2A1D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37771B" w14:textId="13DD4B0F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10.620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AE1424B" w14:textId="475692FD" w:rsidR="00EF02A2" w:rsidRPr="00200DF0" w:rsidRDefault="00EF02A2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10.620</w:t>
                  </w:r>
                </w:p>
              </w:tc>
            </w:tr>
            <w:tr w:rsidR="00EF02A2" w:rsidRPr="00200DF0" w14:paraId="2CC51004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6F66E38" w14:textId="77777777" w:rsidR="00EF02A2" w:rsidRPr="00200DF0" w:rsidRDefault="00EF02A2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6EF3742" w14:textId="77777777" w:rsidR="00EF02A2" w:rsidRPr="00200DF0" w:rsidRDefault="00EF02A2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2279B71" w14:textId="7AB1FC86" w:rsidR="00EF02A2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10.620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4832E4A" w14:textId="60E6B59C" w:rsidR="00EF02A2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10.620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793D0FB" w14:textId="5CBF7575" w:rsidR="00EF02A2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10.620</w:t>
                  </w:r>
                </w:p>
              </w:tc>
            </w:tr>
          </w:tbl>
          <w:p w14:paraId="632FDAF5" w14:textId="77777777" w:rsidR="00307154" w:rsidRDefault="00307154" w:rsidP="00307154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AAAB77F" w14:textId="210BF7D8" w:rsidR="00EF02A2" w:rsidRDefault="00CB3F33" w:rsidP="00307154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Djelatnost Crvenog križa</w:t>
            </w:r>
          </w:p>
          <w:p w14:paraId="43AB26F2" w14:textId="72DE3087" w:rsidR="00CB3F33" w:rsidRPr="00307154" w:rsidRDefault="00307154" w:rsidP="00307154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 financiranje aktivnosti Gradskog društva Crvenog križa Ivanec sukladno Zakonu o Hrvatskom crvenom križu (</w:t>
            </w:r>
            <w:r w:rsidRPr="0030715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„Narodne novine“ br. 71/10, 136/20).</w:t>
            </w:r>
          </w:p>
          <w:p w14:paraId="58D1006F" w14:textId="77777777" w:rsidR="00EF02A2" w:rsidRPr="00200DF0" w:rsidRDefault="00EF02A2" w:rsidP="0030715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2E408BBC" w14:textId="404F5795" w:rsidR="00CB3F33" w:rsidRDefault="00CB3F33" w:rsidP="00150265"/>
    <w:p w14:paraId="3EDFC9CB" w14:textId="77777777" w:rsidR="00CB3F33" w:rsidRDefault="00CB3F33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CB3F33" w:rsidRPr="00200DF0" w14:paraId="70F6FC63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A4D4258" w14:textId="6EAC39C6" w:rsidR="00CB3F33" w:rsidRPr="00200DF0" w:rsidRDefault="00CB3F33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04" w:name="_Toc149204894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1033 POMOĆ U KUĆI U SURADNJI S HRVATSKIM CRVENIM KRIŽ</w:t>
            </w:r>
            <w:r w:rsidR="00AF73C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M VARAŽDINSKE ŽUPANIJE</w:t>
            </w:r>
            <w:bookmarkEnd w:id="104"/>
          </w:p>
        </w:tc>
      </w:tr>
      <w:tr w:rsidR="00CB3F33" w:rsidRPr="00200DF0" w14:paraId="1716E271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8FB7F24" w14:textId="77777777" w:rsidR="00AF73CB" w:rsidRPr="007F2C2E" w:rsidRDefault="00AF73CB" w:rsidP="00AF73C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23496C2F" w14:textId="77777777" w:rsidR="00AF73CB" w:rsidRPr="00307154" w:rsidRDefault="00AF73CB" w:rsidP="00AF73C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715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2C81453" w14:textId="0D4378E7" w:rsidR="00AF73CB" w:rsidRPr="00AF73CB" w:rsidRDefault="00AF73CB" w:rsidP="00AF73C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Pomoć u kući u suradnji s Hrvatskim crvenim </w:t>
            </w:r>
            <w:proofErr w:type="spellStart"/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križom</w:t>
            </w:r>
            <w:proofErr w:type="spellEnd"/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Varaždinske županije</w:t>
            </w:r>
          </w:p>
          <w:p w14:paraId="22CC6A4D" w14:textId="77777777" w:rsidR="00CB3F33" w:rsidRPr="00200DF0" w:rsidRDefault="00CB3F33" w:rsidP="00655FDA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CB3F33" w:rsidRPr="00200DF0" w14:paraId="2836C1E9" w14:textId="77777777" w:rsidTr="00AF73CB">
        <w:trPr>
          <w:trHeight w:val="534"/>
          <w:tblCellSpacing w:w="20" w:type="dxa"/>
        </w:trPr>
        <w:tc>
          <w:tcPr>
            <w:tcW w:w="10245" w:type="dxa"/>
            <w:shd w:val="clear" w:color="auto" w:fill="auto"/>
          </w:tcPr>
          <w:p w14:paraId="63F9D40D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3301F8A" w14:textId="23BAA4AC" w:rsidR="00CB3F33" w:rsidRPr="00AF73CB" w:rsidRDefault="00AF73CB" w:rsidP="00655FDA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Hrvatskom crvenom križu</w:t>
            </w:r>
          </w:p>
        </w:tc>
      </w:tr>
      <w:tr w:rsidR="00CB3F33" w:rsidRPr="00200DF0" w14:paraId="6D5929D1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7B9CAC7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DA52AE8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46BCE5E" w14:textId="77777777" w:rsidR="00CB3F33" w:rsidRPr="00200DF0" w:rsidRDefault="00CB3F33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CB3F33" w:rsidRPr="00200DF0" w14:paraId="68C321D6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6D89596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DEF6021" w14:textId="77777777" w:rsidR="00CB3F33" w:rsidRPr="00200DF0" w:rsidRDefault="00CB3F33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05" w:name="_Toc149204895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05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3479427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C0B5E8F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B3744E1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25A36AC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9F00A2C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CB3F33" w:rsidRPr="00200DF0" w14:paraId="12650104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20F5F625" w14:textId="036DE40A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T1033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16F0B665" w14:textId="6D51320E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Pomoć u kući u suradnji s Hrvatskim crvenim križem Varaždinske županije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920913" w14:textId="28F9F36B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21.000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C72E337" w14:textId="3A8C39D5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836921" w14:textId="22FE5C74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</w:p>
              </w:tc>
            </w:tr>
            <w:tr w:rsidR="00CB3F33" w:rsidRPr="00200DF0" w14:paraId="2B673138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7E4AAD4" w14:textId="77777777" w:rsidR="00CB3F33" w:rsidRPr="00200DF0" w:rsidRDefault="00CB3F33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A7A5F95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3B1A56E" w14:textId="37720EE8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21.000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1243FAF" w14:textId="396A7551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6ABE46F" w14:textId="20200ED8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</w:p>
              </w:tc>
            </w:tr>
          </w:tbl>
          <w:p w14:paraId="04CA48EC" w14:textId="77777777" w:rsidR="00AF73CB" w:rsidRDefault="00AF73CB" w:rsidP="00AF73CB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E5338AE" w14:textId="3766FB7A" w:rsidR="00CB3F33" w:rsidRDefault="00CB3F33" w:rsidP="00AF73CB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Pomoć u kući u suradnji s Hrvatskim crvenim križ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m Varaždinske županije</w:t>
            </w:r>
          </w:p>
          <w:p w14:paraId="6E9C3F98" w14:textId="5F5C31CA" w:rsidR="00AF73CB" w:rsidRPr="00AF73CB" w:rsidRDefault="00AF73CB" w:rsidP="00AF73CB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program Pomoć u kući u suradnji s Hrvatskom crvenim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križom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Varaždinske županije. Program je namijenjen odraslim, starim i nemoćnim osobama koje su nesposobne za samostalan život i koje zbog promjena u zdravstvenom stanju ne mogu same zadovoljiti osnovne životne potpore niti joj tu pomoć mogu osigurati članovi obitelji.</w:t>
            </w:r>
          </w:p>
          <w:p w14:paraId="5AC6904F" w14:textId="77777777" w:rsidR="00CB3F33" w:rsidRDefault="00CB3F3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E9B0D48" w14:textId="77777777" w:rsidR="00CB3F33" w:rsidRPr="00200DF0" w:rsidRDefault="00CB3F3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28D64CDC" w14:textId="4D2EA270" w:rsidR="00CB3F33" w:rsidRDefault="00CB3F33" w:rsidP="00150265"/>
    <w:p w14:paraId="111A799C" w14:textId="77777777" w:rsidR="00CB3F33" w:rsidRDefault="00CB3F33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CB3F33" w:rsidRPr="00200DF0" w14:paraId="108EDC23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3FB7FDC2" w14:textId="53E4CA0B" w:rsidR="00CB3F33" w:rsidRPr="00200DF0" w:rsidRDefault="00CB3F33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06" w:name="_Toc149204898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1034 RAZVOJ CIVILNOG DRUŠTVA</w:t>
            </w:r>
            <w:bookmarkEnd w:id="106"/>
          </w:p>
        </w:tc>
      </w:tr>
      <w:tr w:rsidR="00CB3F33" w:rsidRPr="00200DF0" w14:paraId="098230A3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49F5F736" w14:textId="77777777" w:rsidR="00AF73CB" w:rsidRPr="007F2C2E" w:rsidRDefault="00AF73CB" w:rsidP="00AF73C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C19C148" w14:textId="77777777" w:rsidR="00AF73CB" w:rsidRPr="00307154" w:rsidRDefault="00AF73CB" w:rsidP="00AF73C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715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603AF56C" w14:textId="23076105" w:rsidR="00AF73CB" w:rsidRPr="00AF73CB" w:rsidRDefault="00AF73CB" w:rsidP="00AF73C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Potpore udrugama građana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331BEE58" w14:textId="6D21C6D8" w:rsidR="00AF73CB" w:rsidRDefault="00AF73CB" w:rsidP="00AF73C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Pridruži se – aktivni u mirovini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</w:p>
          <w:p w14:paraId="202E15CF" w14:textId="43D637FE" w:rsidR="00CB3F33" w:rsidRDefault="00AF73CB" w:rsidP="00AF73CB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djelatnosti zaklada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8ED7A86" w14:textId="51936F9F" w:rsidR="00AF73CB" w:rsidRPr="00AF73CB" w:rsidRDefault="00AF73CB" w:rsidP="00AF73CB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CB3F33" w:rsidRPr="00200DF0" w14:paraId="198E240E" w14:textId="77777777" w:rsidTr="00B57FA7">
        <w:trPr>
          <w:trHeight w:val="1188"/>
          <w:tblCellSpacing w:w="20" w:type="dxa"/>
        </w:trPr>
        <w:tc>
          <w:tcPr>
            <w:tcW w:w="10245" w:type="dxa"/>
            <w:shd w:val="clear" w:color="auto" w:fill="auto"/>
          </w:tcPr>
          <w:p w14:paraId="62909B67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CB6FF98" w14:textId="77777777" w:rsidR="00B57FA7" w:rsidRDefault="00B57FA7" w:rsidP="00B57FA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 Grada Lepoglave, </w:t>
            </w:r>
          </w:p>
          <w:p w14:paraId="4C5EDE22" w14:textId="77777777" w:rsidR="00B57FA7" w:rsidRDefault="00B57FA7" w:rsidP="00B57FA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Program u vatrogastvu, civilnoj zaštiti i udruga građana za 2024., </w:t>
            </w:r>
          </w:p>
          <w:p w14:paraId="768CFB35" w14:textId="29E86071" w:rsidR="00B57FA7" w:rsidRPr="00B57FA7" w:rsidRDefault="00B57FA7" w:rsidP="00B57FA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Uredb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kriterijima, mjerilima i postupcima financiranja i ugovaranja programa i projekata od interesa za opće dobro koje provode udruge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Pravilnika o financiranju javnih potreba od interesa za opće dobro koje provode udruge na području grada Lepoglave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CB3F33" w:rsidRPr="00200DF0" w14:paraId="5AE655F5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7D09F40A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1E4245D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853B9A9" w14:textId="77777777" w:rsidR="00CB3F33" w:rsidRPr="00200DF0" w:rsidRDefault="00CB3F33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CB3F33" w:rsidRPr="00200DF0" w14:paraId="661BB682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F0652E1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0A63AFC" w14:textId="77777777" w:rsidR="00CB3F33" w:rsidRPr="00200DF0" w:rsidRDefault="00CB3F33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07" w:name="_Toc149204899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07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431A6B2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FD4C9A4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1485D4A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2FA904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0F73BCB9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CB3F33" w:rsidRPr="00200DF0" w14:paraId="20277CDC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503586FF" w14:textId="38CF05EA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A1034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3088C273" w14:textId="6C6EF75A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Potpore udrugama građana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987924" w14:textId="265AACF2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6C18DE" w14:textId="153A432B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55.000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02DEBC" w14:textId="3A12CAF4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55.000</w:t>
                  </w:r>
                </w:p>
              </w:tc>
            </w:tr>
            <w:tr w:rsidR="00CB3F33" w:rsidRPr="00200DF0" w14:paraId="06443357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1E7335AB" w14:textId="05C131DB" w:rsidR="00CB3F33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T1034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44DEA156" w14:textId="1011BA51" w:rsidR="00CB3F33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Pridruži se – aktivni u mirovini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E02D45" w14:textId="5511EDBF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2357F6A" w14:textId="7BC4471B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965ED0E" w14:textId="4A66446E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2.650</w:t>
                  </w:r>
                </w:p>
              </w:tc>
            </w:tr>
            <w:tr w:rsidR="00CB3F33" w:rsidRPr="00200DF0" w14:paraId="4A74391A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6A7A6F74" w14:textId="244F993E" w:rsidR="00CB3F33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T1034 03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7612AD19" w14:textId="443BBE30" w:rsidR="00CB3F33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djelatnosti zaklada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8790DE" w14:textId="27EF8C7E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CCD66FE" w14:textId="2C4D78B9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EF51003" w14:textId="1F48DD9F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1.400</w:t>
                  </w:r>
                </w:p>
              </w:tc>
            </w:tr>
            <w:tr w:rsidR="00CB3F33" w:rsidRPr="00200DF0" w14:paraId="707AEC7B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5EDBDFF" w14:textId="77777777" w:rsidR="00CB3F33" w:rsidRPr="00200DF0" w:rsidRDefault="00CB3F33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C9EA15A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CA0B8A2" w14:textId="4E423E28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59.050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CD80EDF" w14:textId="1F4EAF5F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59.050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7BF49B2" w14:textId="31A37C49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59.050</w:t>
                  </w:r>
                </w:p>
              </w:tc>
            </w:tr>
          </w:tbl>
          <w:p w14:paraId="44B7479B" w14:textId="77777777" w:rsidR="00B57FA7" w:rsidRDefault="00B57FA7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536175" w14:textId="5666E6F6" w:rsidR="00B57FA7" w:rsidRDefault="00CB3F33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Potpore udrugama građana</w:t>
            </w:r>
          </w:p>
          <w:p w14:paraId="4AAEF53B" w14:textId="75233CAC" w:rsidR="00CB3F33" w:rsidRDefault="00B57FA7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se planiraju za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financiranje programa i projekata udruga koje svoje aktivnosti provode na području grada Lepoglave po objavljenoj Javnom pozivu Grada Lepoglave a sukladno Uredbi o kriterijima, mjerilima i postupcima financiranja i ugovaranja programa i projekata od interesa za opće dobro koje provode udruge (''Narodne novine'' broj 26/15, 37/21) i Pravilnika o financiranju javnih potreba od interesa za opće dobro koje provode udruge na području grada Lepoglave („Službeni vjesnik Varaždinske županije“ broj 30/15, 1/18).</w:t>
            </w:r>
          </w:p>
          <w:p w14:paraId="63DB8293" w14:textId="77777777" w:rsidR="00B57FA7" w:rsidRPr="00B57FA7" w:rsidRDefault="00B57FA7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C3681C9" w14:textId="77777777" w:rsidR="00CB3F33" w:rsidRDefault="00CB3F33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Pridruži se – aktivni u mirovini</w:t>
            </w:r>
          </w:p>
          <w:p w14:paraId="640658A2" w14:textId="24F244AB" w:rsidR="00CB3F33" w:rsidRDefault="00B57FA7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provedbu projekta usmjerenih k podizanju kvalitete života umirovljenika.</w:t>
            </w:r>
          </w:p>
          <w:p w14:paraId="7D4114A2" w14:textId="77777777" w:rsidR="00B57FA7" w:rsidRPr="00B57FA7" w:rsidRDefault="00B57FA7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B7A892C" w14:textId="421DD40F" w:rsidR="00CB3F33" w:rsidRDefault="00CB3F33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djelatnosti zaklada</w:t>
            </w:r>
          </w:p>
          <w:p w14:paraId="39F27CAB" w14:textId="77777777" w:rsidR="00CB3F33" w:rsidRDefault="00B57FA7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ashod se odnosi na sufinanciranje djelatnosti zaklada Varaždinske županije i to Zaklade za prevenciju kriminaliteta ''Sveti Mihael'' i zaklada ''Vita''.</w:t>
            </w:r>
          </w:p>
          <w:p w14:paraId="1A4B6ECC" w14:textId="7D4422A8" w:rsidR="00B57FA7" w:rsidRPr="00B57FA7" w:rsidRDefault="00B57FA7" w:rsidP="00B57FA7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2B71F0C6" w14:textId="1FE3DACD" w:rsidR="00CB3F33" w:rsidRDefault="00CB3F33" w:rsidP="00150265"/>
    <w:p w14:paraId="034DA18D" w14:textId="77777777" w:rsidR="00CB3F33" w:rsidRDefault="00CB3F33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CB3F33" w:rsidRPr="00200DF0" w14:paraId="7FE2D26B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543B3EBE" w14:textId="03B33945" w:rsidR="00CB3F33" w:rsidRPr="00200DF0" w:rsidRDefault="00CB3F33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08" w:name="_Toc149204902"/>
            <w:bookmarkStart w:id="109" w:name="_Hlk149204580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1035 POTICANJE MJERE ZA MLADE OBITELJI</w:t>
            </w:r>
            <w:bookmarkEnd w:id="108"/>
          </w:p>
        </w:tc>
      </w:tr>
      <w:tr w:rsidR="00CB3F33" w:rsidRPr="00200DF0" w14:paraId="4C000AC8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53AC04EE" w14:textId="77777777" w:rsidR="00B57FA7" w:rsidRPr="007F2C2E" w:rsidRDefault="00B57FA7" w:rsidP="00B57FA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945FADA" w14:textId="77777777" w:rsidR="00B57FA7" w:rsidRPr="00307154" w:rsidRDefault="00B57FA7" w:rsidP="00B57FA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715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080D3E22" w14:textId="77777777" w:rsidR="00CB3F33" w:rsidRPr="00B57FA7" w:rsidRDefault="00B57FA7" w:rsidP="00B57FA7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3C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oticanje rješavanja stambenog pitanja mladih obitelji na području grada Lepoglave.</w:t>
            </w:r>
          </w:p>
          <w:p w14:paraId="4EB9E12B" w14:textId="2BE4EAB7" w:rsidR="00B57FA7" w:rsidRPr="00200DF0" w:rsidRDefault="00B57FA7" w:rsidP="00B57FA7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B3F33" w:rsidRPr="00200DF0" w14:paraId="56FCC579" w14:textId="77777777" w:rsidTr="00303B52">
        <w:trPr>
          <w:trHeight w:val="801"/>
          <w:tblCellSpacing w:w="20" w:type="dxa"/>
        </w:trPr>
        <w:tc>
          <w:tcPr>
            <w:tcW w:w="10245" w:type="dxa"/>
            <w:shd w:val="clear" w:color="auto" w:fill="auto"/>
          </w:tcPr>
          <w:p w14:paraId="38AA8488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342374E2" w14:textId="77777777" w:rsidR="00303B52" w:rsidRDefault="00B57FA7" w:rsidP="00303B52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57FA7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Program demografskih mjera</w:t>
            </w:r>
            <w:r w:rsidR="00303B52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303B52" w:rsidRPr="00303B52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 poticanje rješavanja stambenog pitanja mladih</w:t>
            </w:r>
            <w:r w:rsidR="00303B52"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obitelji, </w:t>
            </w:r>
          </w:p>
          <w:p w14:paraId="40494C31" w14:textId="764417FC" w:rsidR="00CB3F33" w:rsidRPr="00303B52" w:rsidRDefault="00303B52" w:rsidP="00303B5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Statut Grada Lepoglave</w:t>
            </w:r>
          </w:p>
        </w:tc>
      </w:tr>
      <w:tr w:rsidR="00CB3F33" w:rsidRPr="00200DF0" w14:paraId="132B05EB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3A3097D0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53CCCC4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88882F9" w14:textId="77777777" w:rsidR="00CB3F33" w:rsidRPr="00200DF0" w:rsidRDefault="00CB3F33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CB3F33" w:rsidRPr="00200DF0" w14:paraId="3FCECA69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8156964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879007D" w14:textId="77777777" w:rsidR="00CB3F33" w:rsidRPr="00200DF0" w:rsidRDefault="00CB3F33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10" w:name="_Toc149204903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1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514891C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FDCDEE0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75EF9D6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1A36501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4669E2C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CB3F33" w:rsidRPr="00200DF0" w14:paraId="3216D0AF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7B380278" w14:textId="47997871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T1035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EC3BE1D" w14:textId="2FCA12FA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Poticanje rješavanja stambenog pitanja mladih obitelji</w:t>
                  </w:r>
                </w:p>
              </w:tc>
              <w:tc>
                <w:tcPr>
                  <w:tcW w:w="1750" w:type="dxa"/>
                  <w:vAlign w:val="center"/>
                </w:tcPr>
                <w:p w14:paraId="26613694" w14:textId="2DEF39DB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778FA6" w14:textId="52AC8EA4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7CEC2DF" w14:textId="33E4171E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26.540</w:t>
                  </w:r>
                </w:p>
              </w:tc>
            </w:tr>
            <w:tr w:rsidR="00CB3F33" w:rsidRPr="00200DF0" w14:paraId="0649EFBE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3AECAAA" w14:textId="77777777" w:rsidR="00CB3F33" w:rsidRPr="00200DF0" w:rsidRDefault="00CB3F33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3A1C6AF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4FE2C5" w14:textId="1BF19AE5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3BB6612" w14:textId="7C9E8A72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26.540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747BDD2" w14:textId="2BE1A813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26.540</w:t>
                  </w:r>
                </w:p>
              </w:tc>
            </w:tr>
          </w:tbl>
          <w:p w14:paraId="5F03239A" w14:textId="5259E208" w:rsidR="00CB3F33" w:rsidRDefault="00CB3F33" w:rsidP="00655FDA">
            <w:pPr>
              <w:spacing w:before="120"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Poticanje rješavanja stambenog pitanja mladih obitelji</w:t>
            </w:r>
          </w:p>
          <w:p w14:paraId="6105D646" w14:textId="2ADE5354" w:rsidR="00CB3F33" w:rsidRPr="00B57FA7" w:rsidRDefault="00B57FA7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oticanje rješavanja stambenog pitanja mladih obitelji odnosi</w:t>
            </w:r>
            <w:r w:rsid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se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 dodjelu potpora mladim obiteljima sukladno Programu demografski</w:t>
            </w:r>
            <w:r w:rsid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h</w:t>
            </w:r>
            <w:r w:rsidRPr="00B57FA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mjera za poticanje rješavanja stambenog pitanja mladih obitelji putem Javnog poziva Grada Lepoglave.</w:t>
            </w:r>
          </w:p>
          <w:p w14:paraId="37FA2A06" w14:textId="77777777" w:rsidR="00CB3F33" w:rsidRPr="00200DF0" w:rsidRDefault="00CB3F3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109"/>
    </w:tbl>
    <w:p w14:paraId="14A52E09" w14:textId="76417261" w:rsidR="00CB3F33" w:rsidRDefault="00CB3F33" w:rsidP="00150265"/>
    <w:p w14:paraId="47CDDE03" w14:textId="77777777" w:rsidR="00CB3F33" w:rsidRDefault="00CB3F33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CB3F33" w:rsidRPr="00200DF0" w14:paraId="7F679B45" w14:textId="77777777" w:rsidTr="00655FDA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45EF10E2" w14:textId="074DFCAD" w:rsidR="00CB3F33" w:rsidRPr="00200DF0" w:rsidRDefault="00CB3F33" w:rsidP="00655FDA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11" w:name="_Toc149204906"/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1036 AKTIVNOSTI I MJERE U VEZI GOSPODARNENJA OTPADOM</w:t>
            </w:r>
            <w:bookmarkEnd w:id="111"/>
          </w:p>
        </w:tc>
      </w:tr>
      <w:tr w:rsidR="00CB3F33" w:rsidRPr="00200DF0" w14:paraId="5FF2FF9F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00277D67" w14:textId="77777777" w:rsidR="00303B52" w:rsidRPr="007F2C2E" w:rsidRDefault="00303B52" w:rsidP="00303B5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F2C2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602805C" w14:textId="77777777" w:rsidR="00303B52" w:rsidRPr="00307154" w:rsidRDefault="00303B52" w:rsidP="00303B5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7154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94D963D" w14:textId="77777777" w:rsidR="00303B52" w:rsidRDefault="00303B52" w:rsidP="00303B5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Oslobođenje plaćanja komunalnog otpada – staračka domaćinstva</w:t>
            </w:r>
          </w:p>
          <w:p w14:paraId="280D3F3A" w14:textId="77777777" w:rsidR="00CB3F33" w:rsidRPr="00303B52" w:rsidRDefault="00303B52" w:rsidP="00303B52">
            <w:pPr>
              <w:pStyle w:val="Odlomakpopisa"/>
              <w:numPr>
                <w:ilvl w:val="0"/>
                <w:numId w:val="4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Trošak financiranja vreća za pelene</w:t>
            </w:r>
            <w:r w:rsidR="00CB3F33" w:rsidRPr="00303B52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1240EDE4" w14:textId="30898DAF" w:rsidR="00303B52" w:rsidRPr="00303B52" w:rsidRDefault="00303B52" w:rsidP="00303B52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CB3F33" w:rsidRPr="00200DF0" w14:paraId="77ADF955" w14:textId="77777777" w:rsidTr="00655FDA">
        <w:trPr>
          <w:trHeight w:val="1308"/>
          <w:tblCellSpacing w:w="20" w:type="dxa"/>
        </w:trPr>
        <w:tc>
          <w:tcPr>
            <w:tcW w:w="10245" w:type="dxa"/>
            <w:shd w:val="clear" w:color="auto" w:fill="auto"/>
          </w:tcPr>
          <w:p w14:paraId="08454EA8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AD09630" w14:textId="77777777" w:rsidR="00303B52" w:rsidRDefault="00303B52" w:rsidP="00303B52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Zakon o socijalnoj skrbi, </w:t>
            </w:r>
          </w:p>
          <w:p w14:paraId="4DD664E2" w14:textId="77777777" w:rsidR="00303B52" w:rsidRDefault="00303B52" w:rsidP="00303B52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Statut Grada Lepoglave, </w:t>
            </w:r>
          </w:p>
          <w:p w14:paraId="7281C6A1" w14:textId="32FAF565" w:rsidR="00CB3F33" w:rsidRPr="00303B52" w:rsidRDefault="00303B52" w:rsidP="00303B5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Odluk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 načinu pružanja javne usluge prikupljanja miješanog komunalnog otpada i biorazgradivog komunalnog otpada na području Grada Lepoglave</w:t>
            </w:r>
          </w:p>
        </w:tc>
      </w:tr>
      <w:tr w:rsidR="00CB3F33" w:rsidRPr="00200DF0" w14:paraId="6C82EE07" w14:textId="77777777" w:rsidTr="00655FDA">
        <w:trPr>
          <w:trHeight w:val="194"/>
          <w:tblCellSpacing w:w="20" w:type="dxa"/>
        </w:trPr>
        <w:tc>
          <w:tcPr>
            <w:tcW w:w="10245" w:type="dxa"/>
            <w:shd w:val="clear" w:color="auto" w:fill="auto"/>
          </w:tcPr>
          <w:p w14:paraId="684332FA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5079FD2" w14:textId="77777777" w:rsidR="00CB3F33" w:rsidRPr="00200DF0" w:rsidRDefault="00CB3F33" w:rsidP="00655FD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08B36EC" w14:textId="77777777" w:rsidR="00CB3F33" w:rsidRPr="00200DF0" w:rsidRDefault="00CB3F33" w:rsidP="00655FD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00DF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CB3F33" w:rsidRPr="00200DF0" w14:paraId="389816D9" w14:textId="77777777" w:rsidTr="00655FDA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7C6CA7C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052CD36" w14:textId="77777777" w:rsidR="00CB3F33" w:rsidRPr="00200DF0" w:rsidRDefault="00CB3F33" w:rsidP="00655FDA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12" w:name="_Toc149204907"/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12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3978C79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7F4E176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87A4E1A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712F3F1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D253CBE" w14:textId="77777777" w:rsidR="00CB3F33" w:rsidRPr="00200DF0" w:rsidRDefault="00CB3F33" w:rsidP="00655FD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CB3F33" w:rsidRPr="00200DF0" w14:paraId="7EE64B4C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DB143CC" w14:textId="1E2F888D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A1036 01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5482AF17" w14:textId="3B71FFC6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Oslobođenje plaćanja komunalnog otpada – staračka domaćinstva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483F839" w14:textId="7BB1BFEF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9.290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D667A4" w14:textId="5E43B3B7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9.290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52DC9D" w14:textId="3B3D3789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9.290</w:t>
                  </w:r>
                </w:p>
              </w:tc>
            </w:tr>
            <w:tr w:rsidR="00CB3F33" w:rsidRPr="00200DF0" w14:paraId="69658344" w14:textId="77777777" w:rsidTr="00655FDA">
              <w:trPr>
                <w:trHeight w:hRule="exact" w:val="494"/>
              </w:trPr>
              <w:tc>
                <w:tcPr>
                  <w:tcW w:w="1045" w:type="dxa"/>
                  <w:shd w:val="clear" w:color="auto" w:fill="auto"/>
                  <w:vAlign w:val="center"/>
                </w:tcPr>
                <w:p w14:paraId="3489BC15" w14:textId="328DE68F" w:rsidR="00CB3F33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A1036 02</w:t>
                  </w:r>
                </w:p>
              </w:tc>
              <w:tc>
                <w:tcPr>
                  <w:tcW w:w="3607" w:type="dxa"/>
                  <w:shd w:val="clear" w:color="auto" w:fill="auto"/>
                  <w:vAlign w:val="center"/>
                </w:tcPr>
                <w:p w14:paraId="230137FD" w14:textId="042BCDF7" w:rsidR="00CB3F33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Trošak financiranja vreća za pelene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0CDADE5" w14:textId="4AABCF9B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D94DA85" w14:textId="63A75A35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290003B" w14:textId="531D1DCF" w:rsidR="00CB3F33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4.000</w:t>
                  </w:r>
                </w:p>
              </w:tc>
            </w:tr>
            <w:tr w:rsidR="00CB3F33" w:rsidRPr="00200DF0" w14:paraId="0D139E40" w14:textId="77777777" w:rsidTr="00655FDA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3E3A1C3" w14:textId="77777777" w:rsidR="00CB3F33" w:rsidRPr="00200DF0" w:rsidRDefault="00CB3F33" w:rsidP="00655FDA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EC1991F" w14:textId="77777777" w:rsidR="00CB3F33" w:rsidRPr="00200DF0" w:rsidRDefault="00CB3F33" w:rsidP="00655F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00DF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41C0796" w14:textId="09DCC5CC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13.290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25BF0B7" w14:textId="56D5E684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13.290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C2E738C" w14:textId="521C6D40" w:rsidR="00CB3F33" w:rsidRPr="00200DF0" w:rsidRDefault="00CB3F33" w:rsidP="00655F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13.290</w:t>
                  </w:r>
                </w:p>
              </w:tc>
            </w:tr>
          </w:tbl>
          <w:p w14:paraId="44AAAF4D" w14:textId="77777777" w:rsidR="00CB3F33" w:rsidRDefault="00CB3F3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6B787BA" w14:textId="77777777" w:rsidR="00CB3F33" w:rsidRDefault="00CB3F33" w:rsidP="00CB3F33">
            <w:pPr>
              <w:spacing w:before="120"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Oslobođenje plaćanja komunalnog otpada – staračka domaćinstva</w:t>
            </w:r>
          </w:p>
          <w:p w14:paraId="0BFD5C18" w14:textId="612CA93C" w:rsidR="00CB3F33" w:rsidRPr="00303B52" w:rsidRDefault="00303B52" w:rsidP="00303B52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 w:rsidRP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emeljem Odluke o načinu pružanja javne usluge prikupljanja miješanog komunalnog otpada i biorazgradivog komunalnog otpada na području Grada Lepoglave ( Službeni vjesnik Varaždinske županije'' br. 6/18, 48/18, 67/18, 91/19) Grad Lepoglava je preuzeo obvezu plaćanja cijene za navedenu uslugu za staračka domaćinstva koje čine član ili dva člana domaćinstva, oboje s napunjenih 70. godina ili više  do jednog odvoza mjesečno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11DEC4FE" w14:textId="69DEAE01" w:rsidR="00CB3F33" w:rsidRDefault="00CB3F33" w:rsidP="00303B52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CB3F3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Trošak financiranja vreća za pelene</w:t>
            </w:r>
          </w:p>
          <w:p w14:paraId="777A1850" w14:textId="0CF2CAEB" w:rsidR="00CB3F33" w:rsidRPr="00303B52" w:rsidRDefault="00303B52" w:rsidP="00303B52">
            <w:pPr>
              <w:spacing w:after="0" w:line="240" w:lineRule="auto"/>
              <w:ind w:right="12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 w:rsidRPr="00303B5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emeljem Odluke o načinu pružanja javne usluge prikupljanja miješanog komunalnog otpada i biorazgradivog komunalnog otpada na području Grada Lepoglave ( Službeni vjesnik Varaždinske županije'' br. 6/18, 48/18, 67/18, 91/19) Grad Lepoglava sufinancira trošak odvojenog prikupljanja i zbrinjavanja iskorištenih pelena.</w:t>
            </w:r>
          </w:p>
          <w:p w14:paraId="03DD7CFD" w14:textId="77777777" w:rsidR="00CB3F33" w:rsidRDefault="00CB3F33" w:rsidP="00CB3F33">
            <w:pPr>
              <w:spacing w:before="120" w:after="0" w:line="240" w:lineRule="auto"/>
              <w:ind w:right="1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492F2EC" w14:textId="77777777" w:rsidR="00CB3F33" w:rsidRDefault="00CB3F3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47E0D32" w14:textId="77777777" w:rsidR="00CB3F33" w:rsidRDefault="00CB3F3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2CCF940" w14:textId="77777777" w:rsidR="00CB3F33" w:rsidRPr="00200DF0" w:rsidRDefault="00CB3F33" w:rsidP="00655FD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43166CD" w14:textId="77777777" w:rsidR="00FA7311" w:rsidRPr="0015666E" w:rsidRDefault="00FA7311" w:rsidP="00150265"/>
    <w:sectPr w:rsidR="00FA7311" w:rsidRPr="0015666E" w:rsidSect="0019376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7E7E" w14:textId="77777777" w:rsidR="00F16FAF" w:rsidRDefault="00F16FAF" w:rsidP="00FA7311">
      <w:pPr>
        <w:spacing w:after="0" w:line="240" w:lineRule="auto"/>
      </w:pPr>
      <w:r>
        <w:separator/>
      </w:r>
    </w:p>
  </w:endnote>
  <w:endnote w:type="continuationSeparator" w:id="0">
    <w:p w14:paraId="4A74BA5D" w14:textId="77777777" w:rsidR="00F16FAF" w:rsidRDefault="00F16FAF" w:rsidP="00FA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EE"/>
    <w:family w:val="auto"/>
    <w:pitch w:val="variable"/>
    <w:sig w:usb0="00000001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re-Franklin-loca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4324" w14:textId="35B15B82" w:rsidR="0067552B" w:rsidRDefault="0067552B">
    <w:pPr>
      <w:pStyle w:val="Podnoje"/>
      <w:jc w:val="right"/>
    </w:pPr>
  </w:p>
  <w:p w14:paraId="31C9C173" w14:textId="77777777" w:rsidR="0067552B" w:rsidRDefault="006755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F314" w14:textId="3DC6C59B" w:rsidR="0067552B" w:rsidRDefault="0067552B">
    <w:pPr>
      <w:pStyle w:val="Podnoje"/>
      <w:jc w:val="right"/>
    </w:pPr>
  </w:p>
  <w:p w14:paraId="76481A89" w14:textId="77777777" w:rsidR="0067552B" w:rsidRDefault="0067552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502101"/>
      <w:docPartObj>
        <w:docPartGallery w:val="Page Numbers (Bottom of Page)"/>
        <w:docPartUnique/>
      </w:docPartObj>
    </w:sdtPr>
    <w:sdtContent>
      <w:p w14:paraId="76B51B15" w14:textId="77777777" w:rsidR="0067552B" w:rsidRDefault="0067552B">
        <w:pPr>
          <w:pStyle w:val="Podnoje"/>
          <w:jc w:val="right"/>
        </w:pPr>
      </w:p>
      <w:p w14:paraId="5E31C3BC" w14:textId="230E4D38" w:rsidR="0067552B" w:rsidRDefault="0067552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72937" w14:textId="77777777" w:rsidR="0067552B" w:rsidRDefault="006755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B9BE" w14:textId="77777777" w:rsidR="00F16FAF" w:rsidRDefault="00F16FAF" w:rsidP="00FA7311">
      <w:pPr>
        <w:spacing w:after="0" w:line="240" w:lineRule="auto"/>
      </w:pPr>
      <w:r>
        <w:separator/>
      </w:r>
    </w:p>
  </w:footnote>
  <w:footnote w:type="continuationSeparator" w:id="0">
    <w:p w14:paraId="1A3482B8" w14:textId="77777777" w:rsidR="00F16FAF" w:rsidRDefault="00F16FAF" w:rsidP="00FA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3FC" w14:textId="46B020C1" w:rsidR="0067552B" w:rsidRDefault="0067552B">
    <w:pPr>
      <w:pStyle w:val="Zaglavlje"/>
    </w:pPr>
    <w:r>
      <w:t>GRADSKO VIJEĆE I URED GRADONAČELNIKA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7011" w14:textId="43DDA207" w:rsidR="0067552B" w:rsidRDefault="0067552B">
    <w:pPr>
      <w:pStyle w:val="Zaglavlje"/>
    </w:pPr>
  </w:p>
  <w:p w14:paraId="06CD8CE6" w14:textId="77777777" w:rsidR="0067552B" w:rsidRDefault="0067552B">
    <w:pPr>
      <w:pStyle w:val="Zaglavlje"/>
    </w:pPr>
  </w:p>
  <w:p w14:paraId="19C98389" w14:textId="77777777" w:rsidR="0067552B" w:rsidRDefault="006755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249"/>
    <w:multiLevelType w:val="hybridMultilevel"/>
    <w:tmpl w:val="79D08D3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D25"/>
    <w:multiLevelType w:val="hybridMultilevel"/>
    <w:tmpl w:val="FDFA2DD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9D47E7"/>
    <w:multiLevelType w:val="hybridMultilevel"/>
    <w:tmpl w:val="7D3AB15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5739"/>
    <w:multiLevelType w:val="hybridMultilevel"/>
    <w:tmpl w:val="C7DE4BD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4D"/>
    <w:multiLevelType w:val="hybridMultilevel"/>
    <w:tmpl w:val="D16E0C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2273"/>
    <w:multiLevelType w:val="hybridMultilevel"/>
    <w:tmpl w:val="4EBE3B7A"/>
    <w:lvl w:ilvl="0" w:tplc="C774484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6" w15:restartNumberingAfterBreak="0">
    <w:nsid w:val="0D971E82"/>
    <w:multiLevelType w:val="hybridMultilevel"/>
    <w:tmpl w:val="B8E00E5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5A"/>
    <w:multiLevelType w:val="multilevel"/>
    <w:tmpl w:val="C17C2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A17D06"/>
    <w:multiLevelType w:val="hybridMultilevel"/>
    <w:tmpl w:val="5A5275C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912C5"/>
    <w:multiLevelType w:val="hybridMultilevel"/>
    <w:tmpl w:val="DB06269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340A8"/>
    <w:multiLevelType w:val="hybridMultilevel"/>
    <w:tmpl w:val="3B849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837"/>
    <w:multiLevelType w:val="hybridMultilevel"/>
    <w:tmpl w:val="AAAC1C6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57DF"/>
    <w:multiLevelType w:val="hybridMultilevel"/>
    <w:tmpl w:val="A8928E7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C4456"/>
    <w:multiLevelType w:val="hybridMultilevel"/>
    <w:tmpl w:val="BBDA1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0453C"/>
    <w:multiLevelType w:val="hybridMultilevel"/>
    <w:tmpl w:val="C0D076C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D36C1"/>
    <w:multiLevelType w:val="hybridMultilevel"/>
    <w:tmpl w:val="A5AE831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805"/>
    <w:multiLevelType w:val="hybridMultilevel"/>
    <w:tmpl w:val="0C2E94F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52845"/>
    <w:multiLevelType w:val="hybridMultilevel"/>
    <w:tmpl w:val="46B6450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412DE"/>
    <w:multiLevelType w:val="hybridMultilevel"/>
    <w:tmpl w:val="EB084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F5BB9"/>
    <w:multiLevelType w:val="hybridMultilevel"/>
    <w:tmpl w:val="E286D20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3382A"/>
    <w:multiLevelType w:val="multilevel"/>
    <w:tmpl w:val="71CE4A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4" w15:restartNumberingAfterBreak="0">
    <w:nsid w:val="47FE219F"/>
    <w:multiLevelType w:val="hybridMultilevel"/>
    <w:tmpl w:val="170C974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504BC"/>
    <w:multiLevelType w:val="hybridMultilevel"/>
    <w:tmpl w:val="E2402BB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138FE"/>
    <w:multiLevelType w:val="hybridMultilevel"/>
    <w:tmpl w:val="6FC40E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84B12"/>
    <w:multiLevelType w:val="hybridMultilevel"/>
    <w:tmpl w:val="34B4539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61C33"/>
    <w:multiLevelType w:val="hybridMultilevel"/>
    <w:tmpl w:val="05B08EB0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23A40"/>
    <w:multiLevelType w:val="hybridMultilevel"/>
    <w:tmpl w:val="EE8E524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0306"/>
    <w:multiLevelType w:val="hybridMultilevel"/>
    <w:tmpl w:val="786A1EC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B4832"/>
    <w:multiLevelType w:val="hybridMultilevel"/>
    <w:tmpl w:val="E6DC01C6"/>
    <w:lvl w:ilvl="0" w:tplc="94700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0B415C"/>
    <w:multiLevelType w:val="hybridMultilevel"/>
    <w:tmpl w:val="B440787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57AF7"/>
    <w:multiLevelType w:val="hybridMultilevel"/>
    <w:tmpl w:val="3AECF984"/>
    <w:lvl w:ilvl="0" w:tplc="57EA0522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4" w15:restartNumberingAfterBreak="0">
    <w:nsid w:val="5C5A3E7A"/>
    <w:multiLevelType w:val="hybridMultilevel"/>
    <w:tmpl w:val="3BBC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679F3"/>
    <w:multiLevelType w:val="hybridMultilevel"/>
    <w:tmpl w:val="AE768C8A"/>
    <w:lvl w:ilvl="0" w:tplc="B0425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247C3"/>
    <w:multiLevelType w:val="hybridMultilevel"/>
    <w:tmpl w:val="240083DA"/>
    <w:lvl w:ilvl="0" w:tplc="820212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67A190F"/>
    <w:multiLevelType w:val="hybridMultilevel"/>
    <w:tmpl w:val="684816B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57805"/>
    <w:multiLevelType w:val="hybridMultilevel"/>
    <w:tmpl w:val="70A2713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15A10"/>
    <w:multiLevelType w:val="hybridMultilevel"/>
    <w:tmpl w:val="D3D4F4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D67E0"/>
    <w:multiLevelType w:val="hybridMultilevel"/>
    <w:tmpl w:val="394EF94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C1882"/>
    <w:multiLevelType w:val="hybridMultilevel"/>
    <w:tmpl w:val="EEC235E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2634">
    <w:abstractNumId w:val="8"/>
  </w:num>
  <w:num w:numId="2" w16cid:durableId="710570562">
    <w:abstractNumId w:val="16"/>
  </w:num>
  <w:num w:numId="3" w16cid:durableId="160587387">
    <w:abstractNumId w:val="7"/>
  </w:num>
  <w:num w:numId="4" w16cid:durableId="1186944624">
    <w:abstractNumId w:val="27"/>
  </w:num>
  <w:num w:numId="5" w16cid:durableId="2039546561">
    <w:abstractNumId w:val="21"/>
  </w:num>
  <w:num w:numId="6" w16cid:durableId="1129207787">
    <w:abstractNumId w:val="38"/>
  </w:num>
  <w:num w:numId="7" w16cid:durableId="286011735">
    <w:abstractNumId w:val="15"/>
  </w:num>
  <w:num w:numId="8" w16cid:durableId="1720589584">
    <w:abstractNumId w:val="0"/>
  </w:num>
  <w:num w:numId="9" w16cid:durableId="2128308394">
    <w:abstractNumId w:val="4"/>
  </w:num>
  <w:num w:numId="10" w16cid:durableId="1355963992">
    <w:abstractNumId w:val="35"/>
  </w:num>
  <w:num w:numId="11" w16cid:durableId="1612322056">
    <w:abstractNumId w:val="23"/>
  </w:num>
  <w:num w:numId="12" w16cid:durableId="299697023">
    <w:abstractNumId w:val="26"/>
  </w:num>
  <w:num w:numId="13" w16cid:durableId="1000279238">
    <w:abstractNumId w:val="25"/>
  </w:num>
  <w:num w:numId="14" w16cid:durableId="395671242">
    <w:abstractNumId w:val="41"/>
  </w:num>
  <w:num w:numId="15" w16cid:durableId="2085444936">
    <w:abstractNumId w:val="28"/>
  </w:num>
  <w:num w:numId="16" w16cid:durableId="1258098445">
    <w:abstractNumId w:val="1"/>
  </w:num>
  <w:num w:numId="17" w16cid:durableId="1840920261">
    <w:abstractNumId w:val="9"/>
  </w:num>
  <w:num w:numId="18" w16cid:durableId="2062440513">
    <w:abstractNumId w:val="5"/>
  </w:num>
  <w:num w:numId="19" w16cid:durableId="51303895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2126905">
    <w:abstractNumId w:val="33"/>
  </w:num>
  <w:num w:numId="21" w16cid:durableId="1665934498">
    <w:abstractNumId w:val="12"/>
  </w:num>
  <w:num w:numId="22" w16cid:durableId="419448476">
    <w:abstractNumId w:val="34"/>
  </w:num>
  <w:num w:numId="23" w16cid:durableId="1565751564">
    <w:abstractNumId w:val="20"/>
  </w:num>
  <w:num w:numId="24" w16cid:durableId="1300572127">
    <w:abstractNumId w:val="40"/>
  </w:num>
  <w:num w:numId="25" w16cid:durableId="2090153258">
    <w:abstractNumId w:val="18"/>
  </w:num>
  <w:num w:numId="26" w16cid:durableId="1825662096">
    <w:abstractNumId w:val="22"/>
  </w:num>
  <w:num w:numId="27" w16cid:durableId="214515156">
    <w:abstractNumId w:val="24"/>
  </w:num>
  <w:num w:numId="28" w16cid:durableId="164322283">
    <w:abstractNumId w:val="11"/>
  </w:num>
  <w:num w:numId="29" w16cid:durableId="1695957324">
    <w:abstractNumId w:val="2"/>
  </w:num>
  <w:num w:numId="30" w16cid:durableId="1264604143">
    <w:abstractNumId w:val="17"/>
  </w:num>
  <w:num w:numId="31" w16cid:durableId="1056660715">
    <w:abstractNumId w:val="14"/>
  </w:num>
  <w:num w:numId="32" w16cid:durableId="363025139">
    <w:abstractNumId w:val="31"/>
  </w:num>
  <w:num w:numId="33" w16cid:durableId="432865516">
    <w:abstractNumId w:val="6"/>
  </w:num>
  <w:num w:numId="34" w16cid:durableId="1485076035">
    <w:abstractNumId w:val="13"/>
  </w:num>
  <w:num w:numId="35" w16cid:durableId="263615537">
    <w:abstractNumId w:val="37"/>
  </w:num>
  <w:num w:numId="36" w16cid:durableId="1930506707">
    <w:abstractNumId w:val="39"/>
  </w:num>
  <w:num w:numId="37" w16cid:durableId="865287153">
    <w:abstractNumId w:val="19"/>
  </w:num>
  <w:num w:numId="38" w16cid:durableId="823475050">
    <w:abstractNumId w:val="10"/>
  </w:num>
  <w:num w:numId="39" w16cid:durableId="865826664">
    <w:abstractNumId w:val="29"/>
  </w:num>
  <w:num w:numId="40" w16cid:durableId="412051383">
    <w:abstractNumId w:val="30"/>
  </w:num>
  <w:num w:numId="41" w16cid:durableId="1612473565">
    <w:abstractNumId w:val="32"/>
  </w:num>
  <w:num w:numId="42" w16cid:durableId="2118479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1"/>
    <w:rsid w:val="00005267"/>
    <w:rsid w:val="0002519B"/>
    <w:rsid w:val="00032298"/>
    <w:rsid w:val="00032F09"/>
    <w:rsid w:val="000336EE"/>
    <w:rsid w:val="00037A24"/>
    <w:rsid w:val="00042A3F"/>
    <w:rsid w:val="00042A7A"/>
    <w:rsid w:val="00042B36"/>
    <w:rsid w:val="00056941"/>
    <w:rsid w:val="00064449"/>
    <w:rsid w:val="0009331C"/>
    <w:rsid w:val="000B5B79"/>
    <w:rsid w:val="000D03E8"/>
    <w:rsid w:val="000D2E84"/>
    <w:rsid w:val="000D671E"/>
    <w:rsid w:val="000E6E50"/>
    <w:rsid w:val="00112E40"/>
    <w:rsid w:val="00113DD0"/>
    <w:rsid w:val="00116A4A"/>
    <w:rsid w:val="001204A6"/>
    <w:rsid w:val="001356E3"/>
    <w:rsid w:val="0014742D"/>
    <w:rsid w:val="00150265"/>
    <w:rsid w:val="0015666E"/>
    <w:rsid w:val="00174461"/>
    <w:rsid w:val="00181380"/>
    <w:rsid w:val="00184B1C"/>
    <w:rsid w:val="00193765"/>
    <w:rsid w:val="00196C4C"/>
    <w:rsid w:val="001A4BFD"/>
    <w:rsid w:val="001B1F97"/>
    <w:rsid w:val="001B688A"/>
    <w:rsid w:val="001D629F"/>
    <w:rsid w:val="001E267C"/>
    <w:rsid w:val="001F0145"/>
    <w:rsid w:val="001F0E73"/>
    <w:rsid w:val="001F5826"/>
    <w:rsid w:val="00200DF0"/>
    <w:rsid w:val="00201B0B"/>
    <w:rsid w:val="00202971"/>
    <w:rsid w:val="0023711A"/>
    <w:rsid w:val="002629D8"/>
    <w:rsid w:val="002634FE"/>
    <w:rsid w:val="00282AA8"/>
    <w:rsid w:val="002960FA"/>
    <w:rsid w:val="002B03DC"/>
    <w:rsid w:val="002C423F"/>
    <w:rsid w:val="002D3115"/>
    <w:rsid w:val="002D75A7"/>
    <w:rsid w:val="002D77D0"/>
    <w:rsid w:val="00303B52"/>
    <w:rsid w:val="00303CE8"/>
    <w:rsid w:val="00307154"/>
    <w:rsid w:val="0031361D"/>
    <w:rsid w:val="003219CB"/>
    <w:rsid w:val="00322C2D"/>
    <w:rsid w:val="00327D62"/>
    <w:rsid w:val="00331503"/>
    <w:rsid w:val="00332912"/>
    <w:rsid w:val="00332EA5"/>
    <w:rsid w:val="00337C8E"/>
    <w:rsid w:val="00350C3C"/>
    <w:rsid w:val="00352120"/>
    <w:rsid w:val="00353A9F"/>
    <w:rsid w:val="003552AC"/>
    <w:rsid w:val="003564FC"/>
    <w:rsid w:val="00372D40"/>
    <w:rsid w:val="00377130"/>
    <w:rsid w:val="00383590"/>
    <w:rsid w:val="00394286"/>
    <w:rsid w:val="003A062E"/>
    <w:rsid w:val="003A2599"/>
    <w:rsid w:val="003A68EB"/>
    <w:rsid w:val="003B145D"/>
    <w:rsid w:val="003B56FD"/>
    <w:rsid w:val="003B71E5"/>
    <w:rsid w:val="003C78C9"/>
    <w:rsid w:val="003D35AF"/>
    <w:rsid w:val="003D5BD3"/>
    <w:rsid w:val="003F37B7"/>
    <w:rsid w:val="003F7E55"/>
    <w:rsid w:val="00404949"/>
    <w:rsid w:val="004243E1"/>
    <w:rsid w:val="0043081B"/>
    <w:rsid w:val="0043203B"/>
    <w:rsid w:val="004331F7"/>
    <w:rsid w:val="0044667A"/>
    <w:rsid w:val="0045556F"/>
    <w:rsid w:val="004800AB"/>
    <w:rsid w:val="004A1E0E"/>
    <w:rsid w:val="004C01BA"/>
    <w:rsid w:val="004C6EFF"/>
    <w:rsid w:val="004D1A25"/>
    <w:rsid w:val="004F161A"/>
    <w:rsid w:val="00506B4C"/>
    <w:rsid w:val="00521F86"/>
    <w:rsid w:val="00550E3D"/>
    <w:rsid w:val="00553F58"/>
    <w:rsid w:val="0055424B"/>
    <w:rsid w:val="0056078B"/>
    <w:rsid w:val="00560D4B"/>
    <w:rsid w:val="005632E0"/>
    <w:rsid w:val="00563D71"/>
    <w:rsid w:val="00567CCC"/>
    <w:rsid w:val="005715C4"/>
    <w:rsid w:val="005757B2"/>
    <w:rsid w:val="0057735C"/>
    <w:rsid w:val="005913A8"/>
    <w:rsid w:val="00593058"/>
    <w:rsid w:val="005A594F"/>
    <w:rsid w:val="005C08FB"/>
    <w:rsid w:val="005C0BBD"/>
    <w:rsid w:val="005C1FE4"/>
    <w:rsid w:val="005C4F7E"/>
    <w:rsid w:val="005D5CA8"/>
    <w:rsid w:val="005E15E9"/>
    <w:rsid w:val="005F7A80"/>
    <w:rsid w:val="006063D9"/>
    <w:rsid w:val="006128BD"/>
    <w:rsid w:val="00620089"/>
    <w:rsid w:val="006205DF"/>
    <w:rsid w:val="00621909"/>
    <w:rsid w:val="00636D64"/>
    <w:rsid w:val="00640144"/>
    <w:rsid w:val="00655FDA"/>
    <w:rsid w:val="00656452"/>
    <w:rsid w:val="0067552B"/>
    <w:rsid w:val="00676A4A"/>
    <w:rsid w:val="00680903"/>
    <w:rsid w:val="006849E9"/>
    <w:rsid w:val="00692CE3"/>
    <w:rsid w:val="006B51A7"/>
    <w:rsid w:val="006C20A9"/>
    <w:rsid w:val="006C61A9"/>
    <w:rsid w:val="006D1CBB"/>
    <w:rsid w:val="006D3DE7"/>
    <w:rsid w:val="006D7824"/>
    <w:rsid w:val="006F2040"/>
    <w:rsid w:val="0071073A"/>
    <w:rsid w:val="0071555B"/>
    <w:rsid w:val="00720007"/>
    <w:rsid w:val="007329DD"/>
    <w:rsid w:val="0073539B"/>
    <w:rsid w:val="00754A99"/>
    <w:rsid w:val="00760524"/>
    <w:rsid w:val="00780AEC"/>
    <w:rsid w:val="00782441"/>
    <w:rsid w:val="00782A31"/>
    <w:rsid w:val="0078381F"/>
    <w:rsid w:val="0078702D"/>
    <w:rsid w:val="00792C7D"/>
    <w:rsid w:val="007A0411"/>
    <w:rsid w:val="007A44F6"/>
    <w:rsid w:val="007B5611"/>
    <w:rsid w:val="007C06B5"/>
    <w:rsid w:val="007D16E9"/>
    <w:rsid w:val="007D2929"/>
    <w:rsid w:val="007D6B9E"/>
    <w:rsid w:val="007E3218"/>
    <w:rsid w:val="007F18CF"/>
    <w:rsid w:val="007F2C2E"/>
    <w:rsid w:val="007F6568"/>
    <w:rsid w:val="0080074D"/>
    <w:rsid w:val="00807633"/>
    <w:rsid w:val="00821B03"/>
    <w:rsid w:val="0082485A"/>
    <w:rsid w:val="00827677"/>
    <w:rsid w:val="00852AD1"/>
    <w:rsid w:val="00855E34"/>
    <w:rsid w:val="00862D6E"/>
    <w:rsid w:val="00864328"/>
    <w:rsid w:val="008774AE"/>
    <w:rsid w:val="00877508"/>
    <w:rsid w:val="008927F4"/>
    <w:rsid w:val="008A4AE2"/>
    <w:rsid w:val="008B214D"/>
    <w:rsid w:val="008B3E3B"/>
    <w:rsid w:val="008B6198"/>
    <w:rsid w:val="008C3C01"/>
    <w:rsid w:val="008C6901"/>
    <w:rsid w:val="009225EB"/>
    <w:rsid w:val="00931346"/>
    <w:rsid w:val="00932978"/>
    <w:rsid w:val="00933177"/>
    <w:rsid w:val="00933A93"/>
    <w:rsid w:val="00943E0A"/>
    <w:rsid w:val="00950BA7"/>
    <w:rsid w:val="00967390"/>
    <w:rsid w:val="0097092F"/>
    <w:rsid w:val="00977F77"/>
    <w:rsid w:val="00981569"/>
    <w:rsid w:val="0098360B"/>
    <w:rsid w:val="00985884"/>
    <w:rsid w:val="009A1316"/>
    <w:rsid w:val="009A32EE"/>
    <w:rsid w:val="009B7D76"/>
    <w:rsid w:val="009D23C2"/>
    <w:rsid w:val="00A04B03"/>
    <w:rsid w:val="00A055E8"/>
    <w:rsid w:val="00A06075"/>
    <w:rsid w:val="00A55499"/>
    <w:rsid w:val="00A72485"/>
    <w:rsid w:val="00AA2F1C"/>
    <w:rsid w:val="00AB3E67"/>
    <w:rsid w:val="00AC63FF"/>
    <w:rsid w:val="00AD1CC7"/>
    <w:rsid w:val="00AE1EEB"/>
    <w:rsid w:val="00AE5118"/>
    <w:rsid w:val="00AF73CB"/>
    <w:rsid w:val="00B0158E"/>
    <w:rsid w:val="00B162B1"/>
    <w:rsid w:val="00B16B16"/>
    <w:rsid w:val="00B17C77"/>
    <w:rsid w:val="00B26099"/>
    <w:rsid w:val="00B26C1E"/>
    <w:rsid w:val="00B31429"/>
    <w:rsid w:val="00B340FF"/>
    <w:rsid w:val="00B44497"/>
    <w:rsid w:val="00B46309"/>
    <w:rsid w:val="00B54B65"/>
    <w:rsid w:val="00B57FA7"/>
    <w:rsid w:val="00B611E1"/>
    <w:rsid w:val="00B701DB"/>
    <w:rsid w:val="00B745DF"/>
    <w:rsid w:val="00B76A44"/>
    <w:rsid w:val="00BA4AF4"/>
    <w:rsid w:val="00BC4B4F"/>
    <w:rsid w:val="00BF0B9D"/>
    <w:rsid w:val="00C00085"/>
    <w:rsid w:val="00C009C0"/>
    <w:rsid w:val="00C00EF2"/>
    <w:rsid w:val="00C01194"/>
    <w:rsid w:val="00C1146B"/>
    <w:rsid w:val="00C1504B"/>
    <w:rsid w:val="00C22CF6"/>
    <w:rsid w:val="00C24A65"/>
    <w:rsid w:val="00C31A07"/>
    <w:rsid w:val="00C31FDC"/>
    <w:rsid w:val="00C379B0"/>
    <w:rsid w:val="00C40960"/>
    <w:rsid w:val="00C503BC"/>
    <w:rsid w:val="00C50A24"/>
    <w:rsid w:val="00C9432E"/>
    <w:rsid w:val="00CB3F33"/>
    <w:rsid w:val="00CC4DDA"/>
    <w:rsid w:val="00CD33CA"/>
    <w:rsid w:val="00CD5F6E"/>
    <w:rsid w:val="00CE1011"/>
    <w:rsid w:val="00CE2728"/>
    <w:rsid w:val="00CE69DB"/>
    <w:rsid w:val="00CF7737"/>
    <w:rsid w:val="00D10F19"/>
    <w:rsid w:val="00D17248"/>
    <w:rsid w:val="00D21728"/>
    <w:rsid w:val="00D3092F"/>
    <w:rsid w:val="00D30D93"/>
    <w:rsid w:val="00D45F90"/>
    <w:rsid w:val="00D724A0"/>
    <w:rsid w:val="00D749BE"/>
    <w:rsid w:val="00D82D34"/>
    <w:rsid w:val="00D86682"/>
    <w:rsid w:val="00DA2F28"/>
    <w:rsid w:val="00DC47E2"/>
    <w:rsid w:val="00DE75DB"/>
    <w:rsid w:val="00E02A47"/>
    <w:rsid w:val="00E152DD"/>
    <w:rsid w:val="00E23766"/>
    <w:rsid w:val="00E23868"/>
    <w:rsid w:val="00E45658"/>
    <w:rsid w:val="00E502D3"/>
    <w:rsid w:val="00E62AD7"/>
    <w:rsid w:val="00E74EC2"/>
    <w:rsid w:val="00E83823"/>
    <w:rsid w:val="00E97E0B"/>
    <w:rsid w:val="00EA546A"/>
    <w:rsid w:val="00EC352D"/>
    <w:rsid w:val="00EC704C"/>
    <w:rsid w:val="00ED0C80"/>
    <w:rsid w:val="00ED7292"/>
    <w:rsid w:val="00EE02DF"/>
    <w:rsid w:val="00EE1057"/>
    <w:rsid w:val="00EE45C2"/>
    <w:rsid w:val="00EF02A2"/>
    <w:rsid w:val="00EF13B5"/>
    <w:rsid w:val="00F10AEC"/>
    <w:rsid w:val="00F151E7"/>
    <w:rsid w:val="00F16FAF"/>
    <w:rsid w:val="00F525A8"/>
    <w:rsid w:val="00F81F79"/>
    <w:rsid w:val="00F82FB0"/>
    <w:rsid w:val="00F83B6C"/>
    <w:rsid w:val="00F83CC2"/>
    <w:rsid w:val="00F86A89"/>
    <w:rsid w:val="00F91D04"/>
    <w:rsid w:val="00F97101"/>
    <w:rsid w:val="00FA7311"/>
    <w:rsid w:val="00FB0833"/>
    <w:rsid w:val="00FB2928"/>
    <w:rsid w:val="00FC5962"/>
    <w:rsid w:val="00FD3156"/>
    <w:rsid w:val="00FE741A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7C13"/>
  <w15:chartTrackingRefBased/>
  <w15:docId w15:val="{9B3C4481-0FBB-4DBC-917B-0377182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A7"/>
  </w:style>
  <w:style w:type="paragraph" w:styleId="Naslov1">
    <w:name w:val="heading 1"/>
    <w:basedOn w:val="Normal"/>
    <w:next w:val="Normal"/>
    <w:link w:val="Naslov1Char"/>
    <w:uiPriority w:val="9"/>
    <w:qFormat/>
    <w:rsid w:val="00CB3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7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7311"/>
  </w:style>
  <w:style w:type="paragraph" w:styleId="Podnoje">
    <w:name w:val="footer"/>
    <w:basedOn w:val="Normal"/>
    <w:link w:val="PodnojeChar"/>
    <w:uiPriority w:val="99"/>
    <w:unhideWhenUsed/>
    <w:rsid w:val="00FA7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7311"/>
  </w:style>
  <w:style w:type="character" w:customStyle="1" w:styleId="Naslov1Char">
    <w:name w:val="Naslov 1 Char"/>
    <w:basedOn w:val="Zadanifontodlomka"/>
    <w:link w:val="Naslov1"/>
    <w:uiPriority w:val="9"/>
    <w:rsid w:val="00CB3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CB3F33"/>
    <w:pPr>
      <w:outlineLvl w:val="9"/>
    </w:pPr>
    <w:rPr>
      <w:kern w:val="0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DE75DB"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noProof/>
      <w:kern w:val="0"/>
      <w:lang w:eastAsia="hr-HR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CB3F33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CB3F33"/>
    <w:pPr>
      <w:spacing w:after="100"/>
      <w:ind w:left="220"/>
    </w:pPr>
    <w:rPr>
      <w:rFonts w:eastAsiaTheme="minorEastAsia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CB3F33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CB3F33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CB3F33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CB3F33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CB3F33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CB3F33"/>
    <w:pPr>
      <w:spacing w:after="100"/>
      <w:ind w:left="176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B3F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3F3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062E"/>
    <w:pPr>
      <w:ind w:left="720"/>
      <w:contextualSpacing/>
    </w:pPr>
  </w:style>
  <w:style w:type="paragraph" w:styleId="StandardWeb">
    <w:name w:val="Normal (Web)"/>
    <w:basedOn w:val="Normal"/>
    <w:rsid w:val="0059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sid w:val="005913A8"/>
    <w:rPr>
      <w:b/>
      <w:bCs/>
    </w:rPr>
  </w:style>
  <w:style w:type="table" w:styleId="Tablicareetke3-isticanje1">
    <w:name w:val="Grid Table 3 Accent 1"/>
    <w:basedOn w:val="Obinatablica"/>
    <w:uiPriority w:val="48"/>
    <w:rsid w:val="003D5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icapopisa3-isticanje1">
    <w:name w:val="List Table 3 Accent 1"/>
    <w:basedOn w:val="Obinatablica"/>
    <w:uiPriority w:val="48"/>
    <w:rsid w:val="003D5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372D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372D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4-isticanje1">
    <w:name w:val="List Table 4 Accent 1"/>
    <w:basedOn w:val="Obinatablica"/>
    <w:uiPriority w:val="49"/>
    <w:rsid w:val="00B26C1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Istaknuto">
    <w:name w:val="Emphasis"/>
    <w:basedOn w:val="Zadanifontodlomka"/>
    <w:uiPriority w:val="20"/>
    <w:qFormat/>
    <w:rsid w:val="00064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2330-1C9B-40CE-B1BE-2BD4C003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59</Pages>
  <Words>16703</Words>
  <Characters>95211</Characters>
  <Application>Microsoft Office Word</Application>
  <DocSecurity>0</DocSecurity>
  <Lines>793</Lines>
  <Paragraphs>223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Županić</dc:creator>
  <cp:keywords/>
  <dc:description/>
  <cp:lastModifiedBy>Marina Županić</cp:lastModifiedBy>
  <cp:revision>10</cp:revision>
  <cp:lastPrinted>2023-11-13T08:00:00Z</cp:lastPrinted>
  <dcterms:created xsi:type="dcterms:W3CDTF">2023-11-13T07:55:00Z</dcterms:created>
  <dcterms:modified xsi:type="dcterms:W3CDTF">2023-11-13T11:52:00Z</dcterms:modified>
</cp:coreProperties>
</file>