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5EFA6" w14:textId="29E44A86" w:rsidR="00A15A9C" w:rsidRPr="00A15A9C" w:rsidRDefault="00110400" w:rsidP="00A15A9C">
      <w:pPr>
        <w:rPr>
          <w:rFonts w:ascii="Times New Roman" w:eastAsia="Times New Roman" w:hAnsi="Times New Roman"/>
          <w:szCs w:val="24"/>
          <w:lang w:eastAsia="hr-HR"/>
        </w:rPr>
      </w:pPr>
      <w:r w:rsidRPr="00A15A9C">
        <w:rPr>
          <w:rFonts w:ascii="Times New Roman" w:eastAsia="Times New Roman" w:hAnsi="Times New Roman"/>
          <w:noProof/>
          <w:szCs w:val="24"/>
          <w:lang w:eastAsia="hr-HR"/>
        </w:rPr>
        <w:drawing>
          <wp:anchor distT="0" distB="0" distL="114300" distR="114300" simplePos="0" relativeHeight="251657216" behindDoc="0" locked="0" layoutInCell="1" allowOverlap="1" wp14:anchorId="1EDDE13C" wp14:editId="7BCAB08F">
            <wp:simplePos x="0" y="0"/>
            <wp:positionH relativeFrom="column">
              <wp:posOffset>681990</wp:posOffset>
            </wp:positionH>
            <wp:positionV relativeFrom="paragraph">
              <wp:posOffset>-450215</wp:posOffset>
            </wp:positionV>
            <wp:extent cx="600075" cy="800100"/>
            <wp:effectExtent l="0" t="0" r="0" b="0"/>
            <wp:wrapNone/>
            <wp:docPr id="2" name="Slika 3"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r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7B155" w14:textId="77777777" w:rsidR="00A15A9C" w:rsidRPr="00A15A9C" w:rsidRDefault="00A15A9C" w:rsidP="00A15A9C">
      <w:pPr>
        <w:rPr>
          <w:rFonts w:ascii="Arial" w:eastAsia="Times New Roman" w:hAnsi="Arial"/>
          <w:kern w:val="28"/>
          <w:sz w:val="18"/>
          <w:szCs w:val="20"/>
          <w:lang w:eastAsia="hr-HR"/>
        </w:rPr>
      </w:pPr>
    </w:p>
    <w:p w14:paraId="647AF7A6" w14:textId="568FA897" w:rsidR="00A15A9C" w:rsidRPr="00A15A9C" w:rsidRDefault="00110400" w:rsidP="00A15A9C">
      <w:pPr>
        <w:rPr>
          <w:rFonts w:ascii="Times New Roman" w:eastAsia="Times New Roman" w:hAnsi="Times New Roman"/>
          <w:sz w:val="32"/>
          <w:szCs w:val="24"/>
          <w:lang w:eastAsia="hr-HR"/>
        </w:rPr>
      </w:pPr>
      <w:r w:rsidRPr="00A15A9C">
        <w:rPr>
          <w:rFonts w:ascii="Times New Roman" w:eastAsia="Times New Roman" w:hAnsi="Times New Roman"/>
          <w:noProof/>
          <w:szCs w:val="24"/>
          <w:lang w:eastAsia="hr-HR"/>
        </w:rPr>
        <mc:AlternateContent>
          <mc:Choice Requires="wps">
            <w:drawing>
              <wp:anchor distT="0" distB="0" distL="114300" distR="114300" simplePos="0" relativeHeight="251658240" behindDoc="0" locked="0" layoutInCell="1" allowOverlap="1" wp14:anchorId="41166F19" wp14:editId="0B65AC4C">
                <wp:simplePos x="0" y="0"/>
                <wp:positionH relativeFrom="column">
                  <wp:posOffset>57785</wp:posOffset>
                </wp:positionH>
                <wp:positionV relativeFrom="paragraph">
                  <wp:posOffset>69215</wp:posOffset>
                </wp:positionV>
                <wp:extent cx="1971040" cy="1063625"/>
                <wp:effectExtent l="0" t="0" r="0" b="3810"/>
                <wp:wrapNone/>
                <wp:docPr id="15806383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1063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D498D1" w14:textId="77777777" w:rsidR="00A15A9C" w:rsidRPr="004440F2" w:rsidRDefault="00A15A9C" w:rsidP="0083603E">
                            <w:pPr>
                              <w:pStyle w:val="Naslov3"/>
                              <w:spacing w:before="0" w:after="0"/>
                              <w:jc w:val="center"/>
                              <w:rPr>
                                <w:rFonts w:ascii="Tahoma" w:hAnsi="Tahoma" w:cs="Tahoma"/>
                                <w:sz w:val="18"/>
                                <w:szCs w:val="18"/>
                              </w:rPr>
                            </w:pPr>
                            <w:r w:rsidRPr="004440F2">
                              <w:rPr>
                                <w:rFonts w:ascii="Tahoma" w:hAnsi="Tahoma" w:cs="Tahoma"/>
                                <w:sz w:val="18"/>
                                <w:szCs w:val="18"/>
                              </w:rPr>
                              <w:t>REPUBLIKA HRVATSKA</w:t>
                            </w:r>
                          </w:p>
                          <w:p w14:paraId="10F7735A" w14:textId="77777777" w:rsidR="00A15A9C" w:rsidRPr="004440F2" w:rsidRDefault="00A15A9C" w:rsidP="0083603E">
                            <w:pPr>
                              <w:jc w:val="center"/>
                              <w:rPr>
                                <w:rFonts w:ascii="Tahoma" w:hAnsi="Tahoma"/>
                                <w:sz w:val="18"/>
                                <w:szCs w:val="18"/>
                              </w:rPr>
                            </w:pPr>
                            <w:r w:rsidRPr="004440F2">
                              <w:rPr>
                                <w:rFonts w:ascii="Tahoma" w:hAnsi="Tahoma"/>
                                <w:sz w:val="18"/>
                                <w:szCs w:val="18"/>
                              </w:rPr>
                              <w:t>VARAŽDINSKA ŽUPANIJA</w:t>
                            </w:r>
                          </w:p>
                          <w:p w14:paraId="00110CFB" w14:textId="77777777" w:rsidR="00A15A9C" w:rsidRPr="004440F2" w:rsidRDefault="00A15A9C" w:rsidP="0083603E">
                            <w:pPr>
                              <w:ind w:left="-56"/>
                              <w:jc w:val="center"/>
                              <w:rPr>
                                <w:rFonts w:ascii="Tahoma" w:hAnsi="Tahoma"/>
                                <w:b/>
                                <w:sz w:val="18"/>
                                <w:szCs w:val="18"/>
                              </w:rPr>
                            </w:pPr>
                            <w:r w:rsidRPr="004440F2">
                              <w:rPr>
                                <w:rFonts w:ascii="Tahoma" w:hAnsi="Tahoma"/>
                                <w:b/>
                                <w:sz w:val="18"/>
                                <w:szCs w:val="18"/>
                              </w:rPr>
                              <w:t>GRAD LEPOGLAVA</w:t>
                            </w:r>
                          </w:p>
                          <w:p w14:paraId="292B9F06" w14:textId="77777777" w:rsidR="00A15A9C" w:rsidRPr="004440F2" w:rsidRDefault="00A15A9C" w:rsidP="0083603E">
                            <w:pPr>
                              <w:ind w:left="-56"/>
                              <w:jc w:val="center"/>
                              <w:rPr>
                                <w:rFonts w:ascii="Tahoma" w:hAnsi="Tahoma"/>
                                <w:bCs/>
                                <w:sz w:val="18"/>
                                <w:szCs w:val="18"/>
                              </w:rPr>
                            </w:pPr>
                            <w:r w:rsidRPr="004440F2">
                              <w:rPr>
                                <w:rFonts w:ascii="Tahoma" w:hAnsi="Tahoma"/>
                                <w:bCs/>
                                <w:sz w:val="18"/>
                                <w:szCs w:val="18"/>
                              </w:rPr>
                              <w:t>Antuna Mihanovića 12</w:t>
                            </w:r>
                          </w:p>
                          <w:p w14:paraId="0980789C" w14:textId="77777777" w:rsidR="00A15A9C" w:rsidRPr="004440F2" w:rsidRDefault="00A15A9C" w:rsidP="0083603E">
                            <w:pPr>
                              <w:ind w:left="-56"/>
                              <w:jc w:val="center"/>
                              <w:rPr>
                                <w:rFonts w:ascii="Tahoma" w:hAnsi="Tahoma"/>
                                <w:bCs/>
                                <w:sz w:val="18"/>
                                <w:szCs w:val="18"/>
                              </w:rPr>
                            </w:pPr>
                            <w:r w:rsidRPr="004440F2">
                              <w:rPr>
                                <w:rFonts w:ascii="Tahoma" w:hAnsi="Tahoma"/>
                                <w:bCs/>
                                <w:sz w:val="18"/>
                                <w:szCs w:val="18"/>
                              </w:rPr>
                              <w:t>42250 Lepoglava</w:t>
                            </w:r>
                          </w:p>
                          <w:p w14:paraId="209FA81B" w14:textId="77777777" w:rsidR="00A15A9C" w:rsidRPr="004440F2" w:rsidRDefault="00A15A9C" w:rsidP="0083603E">
                            <w:pPr>
                              <w:ind w:left="-56"/>
                              <w:jc w:val="center"/>
                              <w:rPr>
                                <w:rFonts w:ascii="Tahoma" w:hAnsi="Tahoma"/>
                                <w:bCs/>
                                <w:sz w:val="18"/>
                                <w:szCs w:val="18"/>
                              </w:rPr>
                            </w:pPr>
                            <w:r w:rsidRPr="004440F2">
                              <w:rPr>
                                <w:rFonts w:ascii="Tahoma" w:hAnsi="Tahoma"/>
                                <w:bCs/>
                                <w:sz w:val="18"/>
                                <w:szCs w:val="18"/>
                              </w:rPr>
                              <w:t>tel. 042 770 411, fax 042 770 419</w:t>
                            </w:r>
                          </w:p>
                          <w:p w14:paraId="2800C676" w14:textId="77777777" w:rsidR="00FB4502" w:rsidRPr="004440F2" w:rsidRDefault="00FB4502" w:rsidP="0083603E">
                            <w:pPr>
                              <w:ind w:left="-56"/>
                              <w:jc w:val="center"/>
                              <w:rPr>
                                <w:rFonts w:ascii="Tahoma" w:hAnsi="Tahoma"/>
                                <w:bCs/>
                                <w:sz w:val="18"/>
                                <w:szCs w:val="18"/>
                              </w:rPr>
                            </w:pPr>
                            <w:r w:rsidRPr="004440F2">
                              <w:rPr>
                                <w:rFonts w:ascii="Tahoma" w:hAnsi="Tahoma"/>
                                <w:bCs/>
                                <w:sz w:val="18"/>
                                <w:szCs w:val="18"/>
                              </w:rPr>
                              <w:t xml:space="preserve">email: </w:t>
                            </w:r>
                            <w:hyperlink r:id="rId7" w:history="1">
                              <w:r w:rsidRPr="004440F2">
                                <w:rPr>
                                  <w:rStyle w:val="Hiperveza"/>
                                  <w:rFonts w:ascii="Tahoma" w:hAnsi="Tahoma"/>
                                  <w:bCs/>
                                  <w:sz w:val="18"/>
                                  <w:szCs w:val="18"/>
                                </w:rPr>
                                <w:t>lepoglava@lepoglava.hr</w:t>
                              </w:r>
                            </w:hyperlink>
                          </w:p>
                          <w:p w14:paraId="40CA6E9D" w14:textId="77777777" w:rsidR="00A15A9C" w:rsidRDefault="00A15A9C" w:rsidP="00A15A9C">
                            <w:pPr>
                              <w:ind w:left="-56"/>
                              <w:rPr>
                                <w:rFonts w:ascii="Tahoma" w:hAnsi="Tahoma"/>
                                <w:bCs/>
                                <w:sz w:val="20"/>
                              </w:rPr>
                            </w:pPr>
                            <w:r>
                              <w:rPr>
                                <w:rFonts w:ascii="Tahoma" w:hAnsi="Tahoma"/>
                                <w:bCs/>
                                <w:sz w:val="20"/>
                              </w:rPr>
                              <w:t xml:space="preserve"> </w:t>
                            </w:r>
                          </w:p>
                          <w:p w14:paraId="31025D65" w14:textId="77777777" w:rsidR="00A15A9C" w:rsidRDefault="00A15A9C" w:rsidP="00A15A9C">
                            <w:pPr>
                              <w:ind w:left="-56"/>
                              <w:rPr>
                                <w:rFonts w:ascii="Tahoma" w:hAnsi="Tahoma"/>
                                <w:bCs/>
                                <w:sz w:val="20"/>
                              </w:rPr>
                            </w:pPr>
                          </w:p>
                          <w:p w14:paraId="42C5B5CC" w14:textId="77777777" w:rsidR="00A15A9C" w:rsidRDefault="00A15A9C" w:rsidP="00A15A9C">
                            <w:pPr>
                              <w:ind w:left="-56"/>
                              <w:jc w:val="center"/>
                              <w:rPr>
                                <w:rFonts w:ascii="Tahoma" w:hAnsi="Tahom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66F19" id="_x0000_t202" coordsize="21600,21600" o:spt="202" path="m,l,21600r21600,l21600,xe">
                <v:stroke joinstyle="miter"/>
                <v:path gradientshapeok="t" o:connecttype="rect"/>
              </v:shapetype>
              <v:shape id="Text Box 3" o:spid="_x0000_s1026" type="#_x0000_t202" style="position:absolute;margin-left:4.55pt;margin-top:5.45pt;width:155.2pt;height:8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" stroked="f">
                <v:textbox>
                  <w:txbxContent>
                    <w:p w14:paraId="62D498D1" w14:textId="77777777" w:rsidR="00A15A9C" w:rsidRPr="004440F2" w:rsidRDefault="00A15A9C" w:rsidP="0083603E">
                      <w:pPr>
                        <w:pStyle w:val="Naslov3"/>
                        <w:spacing w:before="0" w:after="0"/>
                        <w:jc w:val="center"/>
                        <w:rPr>
                          <w:rFonts w:ascii="Tahoma" w:hAnsi="Tahoma" w:cs="Tahoma"/>
                          <w:sz w:val="18"/>
                          <w:szCs w:val="18"/>
                        </w:rPr>
                      </w:pPr>
                      <w:r w:rsidRPr="004440F2">
                        <w:rPr>
                          <w:rFonts w:ascii="Tahoma" w:hAnsi="Tahoma" w:cs="Tahoma"/>
                          <w:sz w:val="18"/>
                          <w:szCs w:val="18"/>
                        </w:rPr>
                        <w:t>REPUBLIKA HRVATSKA</w:t>
                      </w:r>
                    </w:p>
                    <w:p w14:paraId="10F7735A" w14:textId="77777777" w:rsidR="00A15A9C" w:rsidRPr="004440F2" w:rsidRDefault="00A15A9C" w:rsidP="0083603E">
                      <w:pPr>
                        <w:jc w:val="center"/>
                        <w:rPr>
                          <w:rFonts w:ascii="Tahoma" w:hAnsi="Tahoma"/>
                          <w:sz w:val="18"/>
                          <w:szCs w:val="18"/>
                        </w:rPr>
                      </w:pPr>
                      <w:r w:rsidRPr="004440F2">
                        <w:rPr>
                          <w:rFonts w:ascii="Tahoma" w:hAnsi="Tahoma"/>
                          <w:sz w:val="18"/>
                          <w:szCs w:val="18"/>
                        </w:rPr>
                        <w:t>VARAŽDINSKA ŽUPANIJA</w:t>
                      </w:r>
                    </w:p>
                    <w:p w14:paraId="00110CFB" w14:textId="77777777" w:rsidR="00A15A9C" w:rsidRPr="004440F2" w:rsidRDefault="00A15A9C" w:rsidP="0083603E">
                      <w:pPr>
                        <w:ind w:left="-56"/>
                        <w:jc w:val="center"/>
                        <w:rPr>
                          <w:rFonts w:ascii="Tahoma" w:hAnsi="Tahoma"/>
                          <w:b/>
                          <w:sz w:val="18"/>
                          <w:szCs w:val="18"/>
                        </w:rPr>
                      </w:pPr>
                      <w:r w:rsidRPr="004440F2">
                        <w:rPr>
                          <w:rFonts w:ascii="Tahoma" w:hAnsi="Tahoma"/>
                          <w:b/>
                          <w:sz w:val="18"/>
                          <w:szCs w:val="18"/>
                        </w:rPr>
                        <w:t>GRAD LEPOGLAVA</w:t>
                      </w:r>
                    </w:p>
                    <w:p w14:paraId="292B9F06" w14:textId="77777777" w:rsidR="00A15A9C" w:rsidRPr="004440F2" w:rsidRDefault="00A15A9C" w:rsidP="0083603E">
                      <w:pPr>
                        <w:ind w:left="-56"/>
                        <w:jc w:val="center"/>
                        <w:rPr>
                          <w:rFonts w:ascii="Tahoma" w:hAnsi="Tahoma"/>
                          <w:bCs/>
                          <w:sz w:val="18"/>
                          <w:szCs w:val="18"/>
                        </w:rPr>
                      </w:pPr>
                      <w:r w:rsidRPr="004440F2">
                        <w:rPr>
                          <w:rFonts w:ascii="Tahoma" w:hAnsi="Tahoma"/>
                          <w:bCs/>
                          <w:sz w:val="18"/>
                          <w:szCs w:val="18"/>
                        </w:rPr>
                        <w:t>Antuna Mihanovića 12</w:t>
                      </w:r>
                    </w:p>
                    <w:p w14:paraId="0980789C" w14:textId="77777777" w:rsidR="00A15A9C" w:rsidRPr="004440F2" w:rsidRDefault="00A15A9C" w:rsidP="0083603E">
                      <w:pPr>
                        <w:ind w:left="-56"/>
                        <w:jc w:val="center"/>
                        <w:rPr>
                          <w:rFonts w:ascii="Tahoma" w:hAnsi="Tahoma"/>
                          <w:bCs/>
                          <w:sz w:val="18"/>
                          <w:szCs w:val="18"/>
                        </w:rPr>
                      </w:pPr>
                      <w:r w:rsidRPr="004440F2">
                        <w:rPr>
                          <w:rFonts w:ascii="Tahoma" w:hAnsi="Tahoma"/>
                          <w:bCs/>
                          <w:sz w:val="18"/>
                          <w:szCs w:val="18"/>
                        </w:rPr>
                        <w:t>42250 Lepoglava</w:t>
                      </w:r>
                    </w:p>
                    <w:p w14:paraId="209FA81B" w14:textId="77777777" w:rsidR="00A15A9C" w:rsidRPr="004440F2" w:rsidRDefault="00A15A9C" w:rsidP="0083603E">
                      <w:pPr>
                        <w:ind w:left="-56"/>
                        <w:jc w:val="center"/>
                        <w:rPr>
                          <w:rFonts w:ascii="Tahoma" w:hAnsi="Tahoma"/>
                          <w:bCs/>
                          <w:sz w:val="18"/>
                          <w:szCs w:val="18"/>
                        </w:rPr>
                      </w:pPr>
                      <w:r w:rsidRPr="004440F2">
                        <w:rPr>
                          <w:rFonts w:ascii="Tahoma" w:hAnsi="Tahoma"/>
                          <w:bCs/>
                          <w:sz w:val="18"/>
                          <w:szCs w:val="18"/>
                        </w:rPr>
                        <w:t>tel. 042 770 411, fax 042 770 419</w:t>
                      </w:r>
                    </w:p>
                    <w:p w14:paraId="2800C676" w14:textId="77777777" w:rsidR="00FB4502" w:rsidRPr="004440F2" w:rsidRDefault="00FB4502" w:rsidP="0083603E">
                      <w:pPr>
                        <w:ind w:left="-56"/>
                        <w:jc w:val="center"/>
                        <w:rPr>
                          <w:rFonts w:ascii="Tahoma" w:hAnsi="Tahoma"/>
                          <w:bCs/>
                          <w:sz w:val="18"/>
                          <w:szCs w:val="18"/>
                        </w:rPr>
                      </w:pPr>
                      <w:r w:rsidRPr="004440F2">
                        <w:rPr>
                          <w:rFonts w:ascii="Tahoma" w:hAnsi="Tahoma"/>
                          <w:bCs/>
                          <w:sz w:val="18"/>
                          <w:szCs w:val="18"/>
                        </w:rPr>
                        <w:t xml:space="preserve">email: </w:t>
                      </w:r>
                      <w:hyperlink r:id="rId8" w:history="1">
                        <w:r w:rsidRPr="004440F2">
                          <w:rPr>
                            <w:rStyle w:val="Hiperveza"/>
                            <w:rFonts w:ascii="Tahoma" w:hAnsi="Tahoma"/>
                            <w:bCs/>
                            <w:sz w:val="18"/>
                            <w:szCs w:val="18"/>
                          </w:rPr>
                          <w:t>lepoglava@lepoglava.hr</w:t>
                        </w:r>
                      </w:hyperlink>
                    </w:p>
                    <w:p w14:paraId="40CA6E9D" w14:textId="77777777" w:rsidR="00A15A9C" w:rsidRDefault="00A15A9C" w:rsidP="00A15A9C">
                      <w:pPr>
                        <w:ind w:left="-56"/>
                        <w:rPr>
                          <w:rFonts w:ascii="Tahoma" w:hAnsi="Tahoma"/>
                          <w:bCs/>
                          <w:sz w:val="20"/>
                        </w:rPr>
                      </w:pPr>
                      <w:r>
                        <w:rPr>
                          <w:rFonts w:ascii="Tahoma" w:hAnsi="Tahoma"/>
                          <w:bCs/>
                          <w:sz w:val="20"/>
                        </w:rPr>
                        <w:t xml:space="preserve"> </w:t>
                      </w:r>
                    </w:p>
                    <w:p w14:paraId="31025D65" w14:textId="77777777" w:rsidR="00A15A9C" w:rsidRDefault="00A15A9C" w:rsidP="00A15A9C">
                      <w:pPr>
                        <w:ind w:left="-56"/>
                        <w:rPr>
                          <w:rFonts w:ascii="Tahoma" w:hAnsi="Tahoma"/>
                          <w:bCs/>
                          <w:sz w:val="20"/>
                        </w:rPr>
                      </w:pPr>
                    </w:p>
                    <w:p w14:paraId="42C5B5CC" w14:textId="77777777" w:rsidR="00A15A9C" w:rsidRDefault="00A15A9C" w:rsidP="00A15A9C">
                      <w:pPr>
                        <w:ind w:left="-56"/>
                        <w:jc w:val="center"/>
                        <w:rPr>
                          <w:rFonts w:ascii="Tahoma" w:hAnsi="Tahoma"/>
                          <w:sz w:val="18"/>
                        </w:rPr>
                      </w:pPr>
                    </w:p>
                  </w:txbxContent>
                </v:textbox>
              </v:shape>
            </w:pict>
          </mc:Fallback>
        </mc:AlternateContent>
      </w:r>
      <w:r w:rsidR="00A15A9C" w:rsidRPr="00A15A9C">
        <w:rPr>
          <w:rFonts w:ascii="Times New Roman" w:eastAsia="Times New Roman" w:hAnsi="Times New Roman"/>
          <w:sz w:val="32"/>
          <w:szCs w:val="24"/>
          <w:lang w:eastAsia="hr-HR"/>
        </w:rPr>
        <w:t xml:space="preserve">                          </w:t>
      </w:r>
    </w:p>
    <w:p w14:paraId="5C7B791D" w14:textId="77777777" w:rsidR="00A15A9C" w:rsidRPr="00A15A9C" w:rsidRDefault="00A15A9C" w:rsidP="00A15A9C">
      <w:pPr>
        <w:rPr>
          <w:rFonts w:ascii="Times New Roman" w:eastAsia="Times New Roman" w:hAnsi="Times New Roman"/>
          <w:sz w:val="32"/>
          <w:szCs w:val="24"/>
          <w:lang w:eastAsia="hr-HR"/>
        </w:rPr>
      </w:pPr>
    </w:p>
    <w:p w14:paraId="07E23743" w14:textId="77777777" w:rsidR="00A15A9C" w:rsidRPr="00A15A9C" w:rsidRDefault="00A15A9C" w:rsidP="00A15A9C">
      <w:pPr>
        <w:rPr>
          <w:rFonts w:ascii="Times New Roman" w:eastAsia="Times New Roman" w:hAnsi="Times New Roman"/>
          <w:szCs w:val="24"/>
          <w:lang w:eastAsia="hr-HR"/>
        </w:rPr>
      </w:pPr>
    </w:p>
    <w:p w14:paraId="0C6EC422" w14:textId="77777777" w:rsidR="00A15A9C" w:rsidRPr="00A15A9C" w:rsidRDefault="00A15A9C" w:rsidP="00A15A9C">
      <w:pPr>
        <w:jc w:val="both"/>
        <w:rPr>
          <w:rFonts w:ascii="Times New Roman" w:eastAsia="Times New Roman" w:hAnsi="Times New Roman"/>
          <w:szCs w:val="24"/>
          <w:lang w:eastAsia="hr-HR"/>
        </w:rPr>
      </w:pPr>
    </w:p>
    <w:p w14:paraId="10670813" w14:textId="77777777" w:rsidR="00A15A9C" w:rsidRPr="00A15A9C" w:rsidRDefault="00A15A9C" w:rsidP="00A15A9C">
      <w:pPr>
        <w:jc w:val="both"/>
        <w:rPr>
          <w:rFonts w:ascii="Times New Roman" w:eastAsia="Times New Roman" w:hAnsi="Times New Roman"/>
          <w:sz w:val="20"/>
          <w:szCs w:val="20"/>
          <w:lang w:val="x-none" w:eastAsia="hr-HR"/>
        </w:rPr>
      </w:pPr>
    </w:p>
    <w:p w14:paraId="5BAD6B76" w14:textId="77777777" w:rsidR="00A15A9C" w:rsidRPr="00A15A9C" w:rsidRDefault="00A15A9C" w:rsidP="00A15A9C">
      <w:pPr>
        <w:tabs>
          <w:tab w:val="left" w:pos="708"/>
          <w:tab w:val="center" w:pos="4153"/>
          <w:tab w:val="right" w:pos="8306"/>
        </w:tabs>
        <w:jc w:val="both"/>
        <w:rPr>
          <w:rFonts w:ascii="Times New Roman" w:eastAsia="Times New Roman" w:hAnsi="Times New Roman"/>
          <w:sz w:val="20"/>
          <w:szCs w:val="20"/>
          <w:lang w:val="x-none" w:eastAsia="hr-HR"/>
        </w:rPr>
      </w:pPr>
    </w:p>
    <w:p w14:paraId="27006E4D" w14:textId="77777777" w:rsidR="00B01841" w:rsidRPr="00EA39B6" w:rsidRDefault="007F147F" w:rsidP="00B01841">
      <w:pPr>
        <w:rPr>
          <w:rFonts w:ascii="Arial Narrow" w:eastAsia="Times New Roman" w:hAnsi="Arial Narrow"/>
          <w:sz w:val="22"/>
          <w:lang w:eastAsia="hr-HR"/>
        </w:rPr>
      </w:pPr>
      <w:r w:rsidRPr="00EA39B6">
        <w:rPr>
          <w:rFonts w:ascii="Arial Narrow" w:eastAsia="Times New Roman" w:hAnsi="Arial Narrow"/>
          <w:sz w:val="22"/>
          <w:lang w:eastAsia="hr-HR"/>
        </w:rPr>
        <w:t xml:space="preserve">Upravni odjel za poslove </w:t>
      </w:r>
    </w:p>
    <w:p w14:paraId="5694510B" w14:textId="77777777" w:rsidR="007F147F" w:rsidRPr="00EA39B6" w:rsidRDefault="007F147F" w:rsidP="00B01841">
      <w:pPr>
        <w:rPr>
          <w:rFonts w:ascii="Arial Narrow" w:eastAsia="Times New Roman" w:hAnsi="Arial Narrow"/>
          <w:sz w:val="22"/>
          <w:lang w:eastAsia="hr-HR"/>
        </w:rPr>
      </w:pPr>
      <w:r w:rsidRPr="00EA39B6">
        <w:rPr>
          <w:rFonts w:ascii="Arial Narrow" w:eastAsia="Times New Roman" w:hAnsi="Arial Narrow"/>
          <w:sz w:val="22"/>
          <w:lang w:eastAsia="hr-HR"/>
        </w:rPr>
        <w:t>gradonačelnika i Gradskog vijeća</w:t>
      </w:r>
    </w:p>
    <w:p w14:paraId="12F6015E" w14:textId="30802E0A" w:rsidR="00B01841" w:rsidRPr="00EA39B6" w:rsidRDefault="00B01841" w:rsidP="00B01841">
      <w:pPr>
        <w:rPr>
          <w:rFonts w:ascii="Arial Narrow" w:eastAsia="Times New Roman" w:hAnsi="Arial Narrow"/>
          <w:sz w:val="22"/>
          <w:lang w:eastAsia="hr-HR"/>
        </w:rPr>
      </w:pPr>
      <w:r w:rsidRPr="00EA39B6">
        <w:rPr>
          <w:rFonts w:ascii="Arial Narrow" w:eastAsia="Times New Roman" w:hAnsi="Arial Narrow"/>
          <w:sz w:val="22"/>
          <w:lang w:eastAsia="hr-HR"/>
        </w:rPr>
        <w:t>K</w:t>
      </w:r>
      <w:r w:rsidR="0083603E" w:rsidRPr="00EA39B6">
        <w:rPr>
          <w:rFonts w:ascii="Arial Narrow" w:eastAsia="Times New Roman" w:hAnsi="Arial Narrow"/>
          <w:sz w:val="22"/>
          <w:lang w:eastAsia="hr-HR"/>
        </w:rPr>
        <w:t>LASA</w:t>
      </w:r>
      <w:r w:rsidRPr="00EA39B6">
        <w:rPr>
          <w:rFonts w:ascii="Arial Narrow" w:eastAsia="Times New Roman" w:hAnsi="Arial Narrow"/>
          <w:sz w:val="22"/>
          <w:lang w:eastAsia="hr-HR"/>
        </w:rPr>
        <w:t xml:space="preserve">: </w:t>
      </w:r>
      <w:r w:rsidR="00F2423E" w:rsidRPr="00EA39B6">
        <w:rPr>
          <w:rFonts w:ascii="Arial Narrow" w:eastAsia="Times New Roman" w:hAnsi="Arial Narrow"/>
          <w:sz w:val="22"/>
          <w:lang w:eastAsia="hr-HR"/>
        </w:rPr>
        <w:t>013-</w:t>
      </w:r>
      <w:r w:rsidR="0083603E" w:rsidRPr="00EA39B6">
        <w:rPr>
          <w:rFonts w:ascii="Arial Narrow" w:eastAsia="Times New Roman" w:hAnsi="Arial Narrow"/>
          <w:sz w:val="22"/>
          <w:lang w:eastAsia="hr-HR"/>
        </w:rPr>
        <w:t>03/2</w:t>
      </w:r>
      <w:r w:rsidR="00512C45" w:rsidRPr="00EA39B6">
        <w:rPr>
          <w:rFonts w:ascii="Arial Narrow" w:eastAsia="Times New Roman" w:hAnsi="Arial Narrow"/>
          <w:sz w:val="22"/>
          <w:lang w:eastAsia="hr-HR"/>
        </w:rPr>
        <w:t>5-01/</w:t>
      </w:r>
      <w:r w:rsidR="00D9331B">
        <w:rPr>
          <w:rFonts w:ascii="Arial Narrow" w:eastAsia="Times New Roman" w:hAnsi="Arial Narrow"/>
          <w:sz w:val="22"/>
          <w:lang w:eastAsia="hr-HR"/>
        </w:rPr>
        <w:t>5</w:t>
      </w:r>
    </w:p>
    <w:p w14:paraId="029F3BFC" w14:textId="77777777" w:rsidR="00B01841" w:rsidRPr="00EA39B6" w:rsidRDefault="00B01841" w:rsidP="00B01841">
      <w:pPr>
        <w:rPr>
          <w:rFonts w:ascii="Arial Narrow" w:eastAsia="Times New Roman" w:hAnsi="Arial Narrow"/>
          <w:sz w:val="22"/>
          <w:lang w:eastAsia="hr-HR"/>
        </w:rPr>
      </w:pPr>
      <w:r w:rsidRPr="00EA39B6">
        <w:rPr>
          <w:rFonts w:ascii="Arial Narrow" w:eastAsia="Times New Roman" w:hAnsi="Arial Narrow"/>
          <w:sz w:val="22"/>
          <w:lang w:eastAsia="hr-HR"/>
        </w:rPr>
        <w:t>U</w:t>
      </w:r>
      <w:r w:rsidR="0083603E" w:rsidRPr="00EA39B6">
        <w:rPr>
          <w:rFonts w:ascii="Arial Narrow" w:eastAsia="Times New Roman" w:hAnsi="Arial Narrow"/>
          <w:sz w:val="22"/>
          <w:lang w:eastAsia="hr-HR"/>
        </w:rPr>
        <w:t>RBROJ</w:t>
      </w:r>
      <w:r w:rsidRPr="00EA39B6">
        <w:rPr>
          <w:rFonts w:ascii="Arial Narrow" w:eastAsia="Times New Roman" w:hAnsi="Arial Narrow"/>
          <w:sz w:val="22"/>
          <w:lang w:eastAsia="hr-HR"/>
        </w:rPr>
        <w:t>:</w:t>
      </w:r>
      <w:r w:rsidR="00371E1D" w:rsidRPr="00EA39B6">
        <w:rPr>
          <w:rFonts w:ascii="Arial Narrow" w:eastAsia="Times New Roman" w:hAnsi="Arial Narrow"/>
          <w:sz w:val="22"/>
          <w:lang w:eastAsia="hr-HR"/>
        </w:rPr>
        <w:t xml:space="preserve"> </w:t>
      </w:r>
      <w:r w:rsidR="004F0B34" w:rsidRPr="00EA39B6">
        <w:rPr>
          <w:rFonts w:ascii="Arial Narrow" w:eastAsia="Times New Roman" w:hAnsi="Arial Narrow"/>
          <w:sz w:val="22"/>
          <w:lang w:eastAsia="hr-HR"/>
        </w:rPr>
        <w:t>2186-9-</w:t>
      </w:r>
      <w:r w:rsidR="00512C45" w:rsidRPr="00EA39B6">
        <w:rPr>
          <w:rFonts w:ascii="Arial Narrow" w:eastAsia="Times New Roman" w:hAnsi="Arial Narrow"/>
          <w:sz w:val="22"/>
          <w:lang w:eastAsia="hr-HR"/>
        </w:rPr>
        <w:t>03/1-25-1</w:t>
      </w:r>
    </w:p>
    <w:p w14:paraId="31CCD4F1" w14:textId="3682CC3F" w:rsidR="00B01841" w:rsidRPr="00EA39B6" w:rsidRDefault="00220889" w:rsidP="00B01841">
      <w:pPr>
        <w:rPr>
          <w:rFonts w:ascii="Arial Narrow" w:eastAsia="Times New Roman" w:hAnsi="Arial Narrow"/>
          <w:sz w:val="22"/>
          <w:lang w:eastAsia="hr-HR"/>
        </w:rPr>
      </w:pPr>
      <w:r w:rsidRPr="00EA39B6">
        <w:rPr>
          <w:rFonts w:ascii="Arial Narrow" w:eastAsia="Times New Roman" w:hAnsi="Arial Narrow"/>
          <w:sz w:val="22"/>
          <w:lang w:eastAsia="hr-HR"/>
        </w:rPr>
        <w:t xml:space="preserve">Lepoglava, </w:t>
      </w:r>
      <w:r w:rsidR="00512C45" w:rsidRPr="00EA39B6">
        <w:rPr>
          <w:rFonts w:ascii="Arial Narrow" w:eastAsia="Times New Roman" w:hAnsi="Arial Narrow"/>
          <w:sz w:val="22"/>
          <w:lang w:eastAsia="hr-HR"/>
        </w:rPr>
        <w:t>2</w:t>
      </w:r>
      <w:r w:rsidR="00AC5C97" w:rsidRPr="00EA39B6">
        <w:rPr>
          <w:rFonts w:ascii="Arial Narrow" w:eastAsia="Times New Roman" w:hAnsi="Arial Narrow"/>
          <w:sz w:val="22"/>
          <w:lang w:eastAsia="hr-HR"/>
        </w:rPr>
        <w:t>7</w:t>
      </w:r>
      <w:r w:rsidR="00512C45" w:rsidRPr="00EA39B6">
        <w:rPr>
          <w:rFonts w:ascii="Arial Narrow" w:eastAsia="Times New Roman" w:hAnsi="Arial Narrow"/>
          <w:sz w:val="22"/>
          <w:lang w:eastAsia="hr-HR"/>
        </w:rPr>
        <w:t>.01.2025.</w:t>
      </w:r>
      <w:r w:rsidR="00B01841" w:rsidRPr="00EA39B6">
        <w:rPr>
          <w:rFonts w:ascii="Arial Narrow" w:eastAsia="Times New Roman" w:hAnsi="Arial Narrow"/>
          <w:sz w:val="22"/>
          <w:lang w:eastAsia="hr-HR"/>
        </w:rPr>
        <w:t xml:space="preserve"> godine</w:t>
      </w:r>
    </w:p>
    <w:p w14:paraId="1A11E358" w14:textId="77777777" w:rsidR="00B01841" w:rsidRPr="00EA39B6" w:rsidRDefault="00B01841" w:rsidP="00B01841">
      <w:pPr>
        <w:rPr>
          <w:rFonts w:ascii="Arial Narrow" w:eastAsia="Times New Roman" w:hAnsi="Arial Narrow"/>
          <w:sz w:val="22"/>
          <w:lang w:eastAsia="hr-HR"/>
        </w:rPr>
      </w:pPr>
    </w:p>
    <w:p w14:paraId="3B4B5D84" w14:textId="77777777" w:rsidR="00FA731E" w:rsidRPr="00EA39B6" w:rsidRDefault="00A15A9C" w:rsidP="00FA731E">
      <w:pPr>
        <w:jc w:val="both"/>
        <w:rPr>
          <w:rFonts w:ascii="Arial Narrow" w:hAnsi="Arial Narrow"/>
          <w:sz w:val="22"/>
        </w:rPr>
      </w:pPr>
      <w:r w:rsidRPr="00EA39B6">
        <w:rPr>
          <w:rFonts w:ascii="Arial Narrow" w:hAnsi="Arial Narrow"/>
          <w:sz w:val="22"/>
        </w:rPr>
        <w:t>T</w:t>
      </w:r>
      <w:r w:rsidR="00FA731E" w:rsidRPr="00EA39B6">
        <w:rPr>
          <w:rFonts w:ascii="Arial Narrow" w:hAnsi="Arial Narrow"/>
          <w:sz w:val="22"/>
        </w:rPr>
        <w:t>emelj</w:t>
      </w:r>
      <w:r w:rsidRPr="00EA39B6">
        <w:rPr>
          <w:rFonts w:ascii="Arial Narrow" w:hAnsi="Arial Narrow"/>
          <w:sz w:val="22"/>
        </w:rPr>
        <w:t>em odredbe članka 11. Zakona o pravu na pristup informacijama („Narod</w:t>
      </w:r>
      <w:r w:rsidR="002F1BBC" w:rsidRPr="00EA39B6">
        <w:rPr>
          <w:rFonts w:ascii="Arial Narrow" w:hAnsi="Arial Narrow"/>
          <w:sz w:val="22"/>
        </w:rPr>
        <w:t>ne novine“ broj 25/13,</w:t>
      </w:r>
      <w:r w:rsidR="00E12EA4" w:rsidRPr="00EA39B6">
        <w:rPr>
          <w:rFonts w:ascii="Arial Narrow" w:hAnsi="Arial Narrow"/>
          <w:sz w:val="22"/>
        </w:rPr>
        <w:t xml:space="preserve"> 85/15</w:t>
      </w:r>
      <w:r w:rsidR="002F1BBC" w:rsidRPr="00EA39B6">
        <w:rPr>
          <w:rFonts w:ascii="Arial Narrow" w:hAnsi="Arial Narrow"/>
          <w:sz w:val="22"/>
        </w:rPr>
        <w:t xml:space="preserve"> i 69/22</w:t>
      </w:r>
      <w:r w:rsidR="00E12EA4" w:rsidRPr="00EA39B6">
        <w:rPr>
          <w:rFonts w:ascii="Arial Narrow" w:hAnsi="Arial Narrow"/>
          <w:sz w:val="22"/>
        </w:rPr>
        <w:t xml:space="preserve">) </w:t>
      </w:r>
      <w:r w:rsidR="00FA731E" w:rsidRPr="00EA39B6">
        <w:rPr>
          <w:rFonts w:ascii="Arial Narrow" w:hAnsi="Arial Narrow"/>
          <w:sz w:val="22"/>
        </w:rPr>
        <w:t xml:space="preserve">i odredbi Kodeksa </w:t>
      </w:r>
      <w:r w:rsidR="00D56102" w:rsidRPr="00EA39B6">
        <w:rPr>
          <w:rFonts w:ascii="Arial Narrow" w:hAnsi="Arial Narrow"/>
          <w:sz w:val="22"/>
        </w:rPr>
        <w:t>savjetovanja sa zainteresiranom javnošću u postupcima donošenja zakona, drugih propisa i akata („Narodne novine“ broj 140/09),</w:t>
      </w:r>
      <w:r w:rsidR="00FA731E" w:rsidRPr="00EA39B6">
        <w:rPr>
          <w:rFonts w:ascii="Arial Narrow" w:hAnsi="Arial Narrow"/>
          <w:sz w:val="22"/>
        </w:rPr>
        <w:t xml:space="preserve"> upućuje se</w:t>
      </w:r>
    </w:p>
    <w:p w14:paraId="554F73C8" w14:textId="77777777" w:rsidR="00FA731E" w:rsidRPr="00EA39B6" w:rsidRDefault="00FA731E" w:rsidP="00FA731E">
      <w:pPr>
        <w:jc w:val="both"/>
        <w:rPr>
          <w:rFonts w:ascii="Arial Narrow" w:hAnsi="Arial Narrow"/>
          <w:sz w:val="22"/>
        </w:rPr>
      </w:pPr>
    </w:p>
    <w:p w14:paraId="6419AFE6" w14:textId="77777777" w:rsidR="00FA731E" w:rsidRPr="00D9331B" w:rsidRDefault="00FA731E" w:rsidP="00976DE0">
      <w:pPr>
        <w:jc w:val="center"/>
        <w:rPr>
          <w:rFonts w:ascii="Arial Narrow" w:hAnsi="Arial Narrow"/>
          <w:b/>
          <w:sz w:val="22"/>
        </w:rPr>
      </w:pPr>
      <w:r w:rsidRPr="00D9331B">
        <w:rPr>
          <w:rFonts w:ascii="Arial Narrow" w:hAnsi="Arial Narrow"/>
          <w:b/>
          <w:sz w:val="22"/>
        </w:rPr>
        <w:t>J A V N I  P O Z I V</w:t>
      </w:r>
    </w:p>
    <w:p w14:paraId="487DE824" w14:textId="77777777" w:rsidR="00FA731E" w:rsidRPr="00D9331B" w:rsidRDefault="00FA731E" w:rsidP="00976DE0">
      <w:pPr>
        <w:jc w:val="center"/>
        <w:rPr>
          <w:rFonts w:ascii="Arial Narrow" w:hAnsi="Arial Narrow"/>
          <w:b/>
          <w:sz w:val="22"/>
        </w:rPr>
      </w:pPr>
      <w:r w:rsidRPr="00D9331B">
        <w:rPr>
          <w:rFonts w:ascii="Arial Narrow" w:hAnsi="Arial Narrow"/>
          <w:b/>
          <w:sz w:val="22"/>
        </w:rPr>
        <w:t xml:space="preserve">za </w:t>
      </w:r>
      <w:r w:rsidR="00D56102" w:rsidRPr="00D9331B">
        <w:rPr>
          <w:rFonts w:ascii="Arial Narrow" w:hAnsi="Arial Narrow"/>
          <w:b/>
          <w:sz w:val="22"/>
        </w:rPr>
        <w:t>savjetovanje</w:t>
      </w:r>
      <w:r w:rsidRPr="00D9331B">
        <w:rPr>
          <w:rFonts w:ascii="Arial Narrow" w:hAnsi="Arial Narrow"/>
          <w:b/>
          <w:sz w:val="22"/>
        </w:rPr>
        <w:t xml:space="preserve"> sa zainteresiranom javnošću u postupku donošenja</w:t>
      </w:r>
    </w:p>
    <w:p w14:paraId="460E215F" w14:textId="0575F962" w:rsidR="00D9331B" w:rsidRPr="00D9331B" w:rsidRDefault="00D9331B" w:rsidP="00D9331B">
      <w:pPr>
        <w:jc w:val="center"/>
        <w:rPr>
          <w:rFonts w:ascii="Arial Narrow" w:eastAsia="Times New Roman" w:hAnsi="Arial Narrow"/>
          <w:b/>
          <w:sz w:val="22"/>
          <w:lang w:eastAsia="hr-HR"/>
        </w:rPr>
      </w:pPr>
      <w:bookmarkStart w:id="0" w:name="_Hlk188872388"/>
      <w:r w:rsidRPr="00D9331B">
        <w:rPr>
          <w:rFonts w:ascii="Arial Narrow" w:eastAsia="Times New Roman" w:hAnsi="Arial Narrow"/>
          <w:b/>
          <w:sz w:val="22"/>
          <w:lang w:eastAsia="hr-HR"/>
        </w:rPr>
        <w:t xml:space="preserve">Odluke </w:t>
      </w:r>
      <w:r w:rsidRPr="00D9331B">
        <w:rPr>
          <w:rFonts w:ascii="Arial Narrow" w:eastAsia="Times New Roman" w:hAnsi="Arial Narrow"/>
          <w:b/>
          <w:sz w:val="22"/>
          <w:lang w:eastAsia="hr-HR"/>
        </w:rPr>
        <w:t xml:space="preserve">o izmjenama </w:t>
      </w:r>
      <w:bookmarkStart w:id="1" w:name="_Hlk188872237"/>
      <w:r w:rsidRPr="00D9331B">
        <w:rPr>
          <w:rFonts w:ascii="Arial Narrow" w:eastAsia="Times New Roman" w:hAnsi="Arial Narrow"/>
          <w:b/>
          <w:sz w:val="22"/>
          <w:lang w:eastAsia="hr-HR"/>
        </w:rPr>
        <w:t xml:space="preserve">Odluke o određivanju komunalnih djelatnosti </w:t>
      </w:r>
    </w:p>
    <w:p w14:paraId="272323E9" w14:textId="77777777" w:rsidR="00D9331B" w:rsidRPr="00D9331B" w:rsidRDefault="00D9331B" w:rsidP="00D9331B">
      <w:pPr>
        <w:jc w:val="center"/>
        <w:rPr>
          <w:rFonts w:ascii="Arial Narrow" w:eastAsia="Times New Roman" w:hAnsi="Arial Narrow"/>
          <w:b/>
          <w:sz w:val="22"/>
          <w:lang w:eastAsia="hr-HR"/>
        </w:rPr>
      </w:pPr>
      <w:r w:rsidRPr="00D9331B">
        <w:rPr>
          <w:rFonts w:ascii="Arial Narrow" w:eastAsia="Times New Roman" w:hAnsi="Arial Narrow"/>
          <w:b/>
          <w:sz w:val="22"/>
          <w:lang w:eastAsia="hr-HR"/>
        </w:rPr>
        <w:t>koje se obavljaju na temelju pisanog ugovora</w:t>
      </w:r>
    </w:p>
    <w:bookmarkEnd w:id="0"/>
    <w:bookmarkEnd w:id="1"/>
    <w:p w14:paraId="213F81E6" w14:textId="71C1DB22" w:rsidR="001C4ED2" w:rsidRPr="00EA39B6" w:rsidRDefault="001C4ED2" w:rsidP="00976DE0">
      <w:pPr>
        <w:jc w:val="center"/>
        <w:rPr>
          <w:rFonts w:ascii="Arial Narrow" w:hAnsi="Arial Narrow"/>
          <w:b/>
          <w:sz w:val="22"/>
        </w:rPr>
      </w:pPr>
    </w:p>
    <w:p w14:paraId="3B3843B6" w14:textId="4CF9D9FF" w:rsidR="00577A32" w:rsidRPr="00EA39B6" w:rsidRDefault="00577A32" w:rsidP="00AC5C97">
      <w:pPr>
        <w:ind w:firstLine="708"/>
        <w:jc w:val="both"/>
        <w:rPr>
          <w:rFonts w:ascii="Arial Narrow" w:hAnsi="Arial Narrow"/>
          <w:sz w:val="22"/>
        </w:rPr>
      </w:pPr>
      <w:r w:rsidRPr="00EA39B6">
        <w:rPr>
          <w:rFonts w:ascii="Arial Narrow" w:hAnsi="Arial Narrow"/>
          <w:sz w:val="22"/>
        </w:rPr>
        <w:t xml:space="preserve">Odredbom </w:t>
      </w:r>
      <w:r w:rsidR="002A4698" w:rsidRPr="00EA39B6">
        <w:rPr>
          <w:rFonts w:ascii="Arial Narrow" w:hAnsi="Arial Narrow"/>
          <w:sz w:val="22"/>
        </w:rPr>
        <w:t xml:space="preserve">članka </w:t>
      </w:r>
      <w:r w:rsidR="00D9331B">
        <w:rPr>
          <w:rFonts w:ascii="Arial Narrow" w:hAnsi="Arial Narrow"/>
          <w:sz w:val="22"/>
        </w:rPr>
        <w:t xml:space="preserve">48. stavak 1. </w:t>
      </w:r>
      <w:r w:rsidR="00D9331B" w:rsidRPr="00D9331B">
        <w:rPr>
          <w:rFonts w:ascii="Arial Narrow" w:hAnsi="Arial Narrow"/>
          <w:sz w:val="22"/>
        </w:rPr>
        <w:t>Zakona o komunalnom gospodarstvu („Narodne novine“ broj 68/18, 110/18</w:t>
      </w:r>
      <w:r w:rsidR="008037D6">
        <w:rPr>
          <w:rFonts w:ascii="Arial Narrow" w:hAnsi="Arial Narrow"/>
          <w:sz w:val="22"/>
        </w:rPr>
        <w:t xml:space="preserve">, </w:t>
      </w:r>
      <w:r w:rsidR="00D9331B" w:rsidRPr="00D9331B">
        <w:rPr>
          <w:rFonts w:ascii="Arial Narrow" w:hAnsi="Arial Narrow"/>
          <w:sz w:val="22"/>
        </w:rPr>
        <w:t>32/20 i 145/24</w:t>
      </w:r>
      <w:r w:rsidR="00D9331B">
        <w:rPr>
          <w:rFonts w:ascii="Arial Narrow" w:hAnsi="Arial Narrow"/>
          <w:sz w:val="22"/>
        </w:rPr>
        <w:t xml:space="preserve">) propisano je kako jedinice lokalne samouprave mogu obavljanje komunalnih djelatnosti koje se financiraju isključivo iz proračuna povjeriti pravnoj ili fizičkoj osobi na temelju pisanog ugovora, dok je stavkom 2. istoga članka propisano kako predstavničko tijelo jedinice lokalne samouprave odlukom određuje komunalne djelatnosti koje se na njezinom području mogu obavljati na temelju ranije spomenutog pisanog ugovora. </w:t>
      </w:r>
    </w:p>
    <w:p w14:paraId="788A789A" w14:textId="77777777" w:rsidR="002A4698" w:rsidRPr="00EA39B6" w:rsidRDefault="002A4698" w:rsidP="00151BB2">
      <w:pPr>
        <w:jc w:val="both"/>
        <w:rPr>
          <w:rFonts w:ascii="Arial Narrow" w:hAnsi="Arial Narrow"/>
          <w:sz w:val="22"/>
        </w:rPr>
      </w:pPr>
    </w:p>
    <w:p w14:paraId="105FDA62" w14:textId="1B1D737F" w:rsidR="00D9331B" w:rsidRDefault="00D9331B" w:rsidP="00D9331B">
      <w:pPr>
        <w:ind w:firstLine="708"/>
        <w:jc w:val="both"/>
        <w:rPr>
          <w:rFonts w:ascii="Arial Narrow" w:hAnsi="Arial Narrow" w:cs="TPDGN F+ Times"/>
          <w:sz w:val="22"/>
        </w:rPr>
      </w:pPr>
      <w:r>
        <w:rPr>
          <w:rFonts w:ascii="Arial Narrow" w:hAnsi="Arial Narrow" w:cs="TPDGN F+ Times"/>
          <w:sz w:val="22"/>
        </w:rPr>
        <w:t xml:space="preserve">U Prijedlogu Odluke o izmjenama </w:t>
      </w:r>
      <w:r w:rsidRPr="00D9331B">
        <w:rPr>
          <w:rFonts w:ascii="Arial Narrow" w:hAnsi="Arial Narrow" w:cs="TPDGN F+ Times"/>
          <w:sz w:val="22"/>
        </w:rPr>
        <w:t>Odluke o određivanju komunalnih djelatnosti koje se obavljaju na temelju pisanog ugovora</w:t>
      </w:r>
      <w:r>
        <w:rPr>
          <w:rFonts w:ascii="Arial Narrow" w:hAnsi="Arial Narrow" w:cs="TPDGN F+ Times"/>
          <w:sz w:val="22"/>
        </w:rPr>
        <w:t xml:space="preserve"> </w:t>
      </w:r>
      <w:r w:rsidR="008037D6">
        <w:rPr>
          <w:rFonts w:ascii="Arial Narrow" w:hAnsi="Arial Narrow" w:cs="TPDGN F+ Times"/>
          <w:sz w:val="22"/>
        </w:rPr>
        <w:t xml:space="preserve">iz članka 2. briše se podstavak 7., odnosno briše se podstavak kojim je određeno održavanje javne rasvjete. Nadalje, briše se članak. 3. stavak 7. kojim je sadržajno opisano održavanje javne rasvjete. </w:t>
      </w:r>
    </w:p>
    <w:p w14:paraId="4CC8D0D4" w14:textId="77777777" w:rsidR="00D9331B" w:rsidRDefault="00D9331B" w:rsidP="00D9331B">
      <w:pPr>
        <w:ind w:firstLine="708"/>
        <w:jc w:val="both"/>
        <w:rPr>
          <w:rFonts w:ascii="Arial Narrow" w:hAnsi="Arial Narrow"/>
          <w:sz w:val="22"/>
        </w:rPr>
      </w:pPr>
    </w:p>
    <w:p w14:paraId="297B3E2F" w14:textId="2929134D" w:rsidR="005B41FB" w:rsidRPr="00EA39B6" w:rsidRDefault="005B41FB" w:rsidP="00AC5C97">
      <w:pPr>
        <w:ind w:firstLine="708"/>
        <w:jc w:val="both"/>
        <w:rPr>
          <w:rFonts w:ascii="Arial Narrow" w:hAnsi="Arial Narrow"/>
          <w:sz w:val="22"/>
        </w:rPr>
      </w:pPr>
      <w:r w:rsidRPr="00EA39B6">
        <w:rPr>
          <w:rFonts w:ascii="Arial Narrow" w:hAnsi="Arial Narrow"/>
          <w:sz w:val="22"/>
        </w:rPr>
        <w:t xml:space="preserve">Odredbom članka 11. Zakona o pravu na pristup informacijama („Narodne novine“ broj 25/13, 85/15 i 69/22) propisana je dužnost jedinica lokalne samouprave za provođenje savjetovanja sa javnošću pri donošenju općih akata ili drugih strateških ili planskih dokumenata kojima se utječe na interese građana i pravnih osoba. </w:t>
      </w:r>
    </w:p>
    <w:p w14:paraId="780D4EF6" w14:textId="77777777" w:rsidR="005B5ABC" w:rsidRPr="00EA39B6" w:rsidRDefault="005B5ABC" w:rsidP="00151BB2">
      <w:pPr>
        <w:jc w:val="both"/>
        <w:rPr>
          <w:rFonts w:ascii="Arial Narrow" w:hAnsi="Arial Narrow"/>
          <w:sz w:val="22"/>
          <w:u w:val="single"/>
        </w:rPr>
      </w:pPr>
    </w:p>
    <w:p w14:paraId="319B34EB" w14:textId="77777777" w:rsidR="00151BB2" w:rsidRPr="00EA39B6" w:rsidRDefault="00151BB2" w:rsidP="00AC5C97">
      <w:pPr>
        <w:ind w:firstLine="708"/>
        <w:jc w:val="both"/>
        <w:rPr>
          <w:rFonts w:ascii="Arial Narrow" w:hAnsi="Arial Narrow"/>
          <w:sz w:val="22"/>
        </w:rPr>
      </w:pPr>
      <w:r w:rsidRPr="00EA39B6">
        <w:rPr>
          <w:rFonts w:ascii="Arial Narrow" w:hAnsi="Arial Narrow"/>
          <w:sz w:val="22"/>
        </w:rPr>
        <w:t xml:space="preserve">U nastojanjima da se građanima omogući davanje prijedloga i mišljenja na </w:t>
      </w:r>
      <w:r w:rsidR="007F147F" w:rsidRPr="00EA39B6">
        <w:rPr>
          <w:rFonts w:ascii="Arial Narrow" w:hAnsi="Arial Narrow"/>
          <w:sz w:val="22"/>
        </w:rPr>
        <w:t>pripremljen Prijedlog Odluke</w:t>
      </w:r>
      <w:r w:rsidR="002E639E" w:rsidRPr="00EA39B6">
        <w:rPr>
          <w:rFonts w:ascii="Arial Narrow" w:hAnsi="Arial Narrow"/>
          <w:sz w:val="22"/>
        </w:rPr>
        <w:t>, ovim putem</w:t>
      </w:r>
      <w:r w:rsidRPr="00EA39B6">
        <w:rPr>
          <w:rFonts w:ascii="Arial Narrow" w:hAnsi="Arial Narrow"/>
          <w:sz w:val="22"/>
        </w:rPr>
        <w:t xml:space="preserve"> poziva</w:t>
      </w:r>
      <w:r w:rsidR="002E639E" w:rsidRPr="00EA39B6">
        <w:rPr>
          <w:rFonts w:ascii="Arial Narrow" w:hAnsi="Arial Narrow"/>
          <w:sz w:val="22"/>
        </w:rPr>
        <w:t xml:space="preserve"> se </w:t>
      </w:r>
      <w:r w:rsidRPr="00EA39B6">
        <w:rPr>
          <w:rFonts w:ascii="Arial Narrow" w:hAnsi="Arial Narrow"/>
          <w:sz w:val="22"/>
        </w:rPr>
        <w:t>zainteresirana javnost – građani, udruge, građanske inicijative, zaklade, javne i privatne ustanove</w:t>
      </w:r>
      <w:r w:rsidR="004440F2" w:rsidRPr="00EA39B6">
        <w:rPr>
          <w:rFonts w:ascii="Arial Narrow" w:hAnsi="Arial Narrow"/>
          <w:sz w:val="22"/>
        </w:rPr>
        <w:t xml:space="preserve"> te </w:t>
      </w:r>
      <w:r w:rsidRPr="00EA39B6">
        <w:rPr>
          <w:rFonts w:ascii="Arial Narrow" w:hAnsi="Arial Narrow"/>
          <w:sz w:val="22"/>
        </w:rPr>
        <w:t>sv</w:t>
      </w:r>
      <w:r w:rsidR="004440F2" w:rsidRPr="00EA39B6">
        <w:rPr>
          <w:rFonts w:ascii="Arial Narrow" w:hAnsi="Arial Narrow"/>
          <w:sz w:val="22"/>
        </w:rPr>
        <w:t>i</w:t>
      </w:r>
      <w:r w:rsidRPr="00EA39B6">
        <w:rPr>
          <w:rFonts w:ascii="Arial Narrow" w:hAnsi="Arial Narrow"/>
          <w:sz w:val="22"/>
        </w:rPr>
        <w:t xml:space="preserve"> zainteresiran</w:t>
      </w:r>
      <w:r w:rsidR="004440F2" w:rsidRPr="00EA39B6">
        <w:rPr>
          <w:rFonts w:ascii="Arial Narrow" w:hAnsi="Arial Narrow"/>
          <w:sz w:val="22"/>
        </w:rPr>
        <w:t>i</w:t>
      </w:r>
      <w:r w:rsidRPr="00EA39B6">
        <w:rPr>
          <w:rFonts w:ascii="Arial Narrow" w:hAnsi="Arial Narrow"/>
          <w:sz w:val="22"/>
        </w:rPr>
        <w:t xml:space="preserve"> koji svojim prijedlozima i sugestijama mogu pridonijeti </w:t>
      </w:r>
      <w:r w:rsidR="004440F2" w:rsidRPr="00EA39B6">
        <w:rPr>
          <w:rFonts w:ascii="Arial Narrow" w:hAnsi="Arial Narrow"/>
          <w:sz w:val="22"/>
        </w:rPr>
        <w:t>izradi kvalitetnij</w:t>
      </w:r>
      <w:r w:rsidR="007F147F" w:rsidRPr="00EA39B6">
        <w:rPr>
          <w:rFonts w:ascii="Arial Narrow" w:hAnsi="Arial Narrow"/>
          <w:sz w:val="22"/>
        </w:rPr>
        <w:t>e Odluke.</w:t>
      </w:r>
    </w:p>
    <w:p w14:paraId="2A49F776" w14:textId="3D31AFAF" w:rsidR="00151BB2" w:rsidRPr="00EA39B6" w:rsidRDefault="002E639E" w:rsidP="008037D6">
      <w:pPr>
        <w:jc w:val="both"/>
        <w:rPr>
          <w:rFonts w:ascii="Arial Narrow" w:hAnsi="Arial Narrow"/>
          <w:sz w:val="22"/>
        </w:rPr>
      </w:pPr>
      <w:r w:rsidRPr="00EA39B6">
        <w:rPr>
          <w:rFonts w:ascii="Arial Narrow" w:hAnsi="Arial Narrow"/>
          <w:sz w:val="22"/>
        </w:rPr>
        <w:t>P</w:t>
      </w:r>
      <w:r w:rsidR="00151BB2" w:rsidRPr="00EA39B6">
        <w:rPr>
          <w:rFonts w:ascii="Arial Narrow" w:hAnsi="Arial Narrow"/>
          <w:sz w:val="22"/>
        </w:rPr>
        <w:t>rijedlo</w:t>
      </w:r>
      <w:r w:rsidRPr="00EA39B6">
        <w:rPr>
          <w:rFonts w:ascii="Arial Narrow" w:hAnsi="Arial Narrow"/>
          <w:sz w:val="22"/>
        </w:rPr>
        <w:t>zi</w:t>
      </w:r>
      <w:r w:rsidR="00151BB2" w:rsidRPr="00EA39B6">
        <w:rPr>
          <w:rFonts w:ascii="Arial Narrow" w:hAnsi="Arial Narrow"/>
          <w:sz w:val="22"/>
        </w:rPr>
        <w:t>, primjedbe i komentar</w:t>
      </w:r>
      <w:r w:rsidR="00F37F62" w:rsidRPr="00EA39B6">
        <w:rPr>
          <w:rFonts w:ascii="Arial Narrow" w:hAnsi="Arial Narrow"/>
          <w:sz w:val="22"/>
        </w:rPr>
        <w:t>i</w:t>
      </w:r>
      <w:r w:rsidR="00151BB2" w:rsidRPr="00EA39B6">
        <w:rPr>
          <w:rFonts w:ascii="Arial Narrow" w:hAnsi="Arial Narrow"/>
          <w:sz w:val="22"/>
        </w:rPr>
        <w:t xml:space="preserve"> mo</w:t>
      </w:r>
      <w:r w:rsidRPr="00EA39B6">
        <w:rPr>
          <w:rFonts w:ascii="Arial Narrow" w:hAnsi="Arial Narrow"/>
          <w:sz w:val="22"/>
        </w:rPr>
        <w:t>gu se</w:t>
      </w:r>
      <w:r w:rsidR="00151BB2" w:rsidRPr="00EA39B6">
        <w:rPr>
          <w:rFonts w:ascii="Arial Narrow" w:hAnsi="Arial Narrow"/>
          <w:sz w:val="22"/>
        </w:rPr>
        <w:t xml:space="preserve"> u pisanom obliku na popunjenom propisanom obrascu poslati na adresu Grada Lepoglave, Antuna Mihanovića 12, Lepoglava (s naznakom: „Savjetovanj</w:t>
      </w:r>
      <w:r w:rsidR="00F37F62" w:rsidRPr="00EA39B6">
        <w:rPr>
          <w:rFonts w:ascii="Arial Narrow" w:hAnsi="Arial Narrow"/>
          <w:sz w:val="22"/>
        </w:rPr>
        <w:t>e</w:t>
      </w:r>
      <w:r w:rsidR="00151BB2" w:rsidRPr="00EA39B6">
        <w:rPr>
          <w:rFonts w:ascii="Arial Narrow" w:hAnsi="Arial Narrow"/>
          <w:sz w:val="22"/>
        </w:rPr>
        <w:t xml:space="preserve"> sa zainteresiranom javnošću – </w:t>
      </w:r>
      <w:r w:rsidR="007F147F" w:rsidRPr="00EA39B6">
        <w:rPr>
          <w:rFonts w:ascii="Arial Narrow" w:hAnsi="Arial Narrow"/>
          <w:sz w:val="22"/>
        </w:rPr>
        <w:t xml:space="preserve">Odluka o izmjenama </w:t>
      </w:r>
      <w:r w:rsidR="008037D6" w:rsidRPr="008037D6">
        <w:rPr>
          <w:rFonts w:ascii="Arial Narrow" w:hAnsi="Arial Narrow"/>
          <w:sz w:val="22"/>
        </w:rPr>
        <w:t>Odluke o određivanju komunalnih djelatnosti koje se obavljaju na temelju pisanog ugovora</w:t>
      </w:r>
      <w:r w:rsidR="00151BB2" w:rsidRPr="00EA39B6">
        <w:rPr>
          <w:rFonts w:ascii="Arial Narrow" w:hAnsi="Arial Narrow"/>
          <w:sz w:val="22"/>
        </w:rPr>
        <w:t xml:space="preserve">“) ili na e-mail adresu: </w:t>
      </w:r>
      <w:hyperlink r:id="rId9" w:history="1">
        <w:r w:rsidR="00F2423E" w:rsidRPr="00EA39B6">
          <w:rPr>
            <w:rStyle w:val="Hiperveza"/>
            <w:rFonts w:ascii="Arial Narrow" w:hAnsi="Arial Narrow"/>
            <w:b/>
            <w:sz w:val="22"/>
          </w:rPr>
          <w:t>lepoglava@lepoglava.hr</w:t>
        </w:r>
      </w:hyperlink>
      <w:r w:rsidR="00F2423E" w:rsidRPr="00EA39B6">
        <w:rPr>
          <w:rFonts w:ascii="Arial Narrow" w:hAnsi="Arial Narrow"/>
          <w:b/>
          <w:sz w:val="22"/>
        </w:rPr>
        <w:t xml:space="preserve"> </w:t>
      </w:r>
      <w:r w:rsidR="00151BB2" w:rsidRPr="00EA39B6">
        <w:rPr>
          <w:rFonts w:ascii="Arial Narrow" w:hAnsi="Arial Narrow"/>
          <w:sz w:val="22"/>
        </w:rPr>
        <w:t xml:space="preserve">zaključno do </w:t>
      </w:r>
      <w:r w:rsidR="005B5ABC" w:rsidRPr="00EA39B6">
        <w:rPr>
          <w:rFonts w:ascii="Arial Narrow" w:hAnsi="Arial Narrow"/>
          <w:b/>
          <w:sz w:val="22"/>
          <w:u w:val="single"/>
        </w:rPr>
        <w:t>1</w:t>
      </w:r>
      <w:r w:rsidR="007F147F" w:rsidRPr="00EA39B6">
        <w:rPr>
          <w:rFonts w:ascii="Arial Narrow" w:hAnsi="Arial Narrow"/>
          <w:b/>
          <w:sz w:val="22"/>
          <w:u w:val="single"/>
        </w:rPr>
        <w:t>8</w:t>
      </w:r>
      <w:r w:rsidR="00AC0040" w:rsidRPr="00EA39B6">
        <w:rPr>
          <w:rFonts w:ascii="Arial Narrow" w:hAnsi="Arial Narrow"/>
          <w:b/>
          <w:sz w:val="22"/>
          <w:u w:val="single"/>
        </w:rPr>
        <w:t>.</w:t>
      </w:r>
      <w:r w:rsidR="007F147F" w:rsidRPr="00EA39B6">
        <w:rPr>
          <w:rFonts w:ascii="Arial Narrow" w:hAnsi="Arial Narrow"/>
          <w:b/>
          <w:sz w:val="22"/>
          <w:u w:val="single"/>
        </w:rPr>
        <w:t>02</w:t>
      </w:r>
      <w:r w:rsidR="00AC0040" w:rsidRPr="00EA39B6">
        <w:rPr>
          <w:rFonts w:ascii="Arial Narrow" w:hAnsi="Arial Narrow"/>
          <w:b/>
          <w:sz w:val="22"/>
          <w:u w:val="single"/>
        </w:rPr>
        <w:t>.202</w:t>
      </w:r>
      <w:r w:rsidR="007F147F" w:rsidRPr="00EA39B6">
        <w:rPr>
          <w:rFonts w:ascii="Arial Narrow" w:hAnsi="Arial Narrow"/>
          <w:b/>
          <w:sz w:val="22"/>
          <w:u w:val="single"/>
        </w:rPr>
        <w:t>5</w:t>
      </w:r>
      <w:r w:rsidR="00AC0040" w:rsidRPr="00EA39B6">
        <w:rPr>
          <w:rFonts w:ascii="Arial Narrow" w:hAnsi="Arial Narrow"/>
          <w:b/>
          <w:sz w:val="22"/>
          <w:u w:val="single"/>
        </w:rPr>
        <w:t xml:space="preserve">. </w:t>
      </w:r>
      <w:r w:rsidR="004440F2" w:rsidRPr="00EA39B6">
        <w:rPr>
          <w:rFonts w:ascii="Arial Narrow" w:hAnsi="Arial Narrow"/>
          <w:b/>
          <w:sz w:val="22"/>
          <w:u w:val="single"/>
        </w:rPr>
        <w:t>godine</w:t>
      </w:r>
      <w:r w:rsidR="00A73B27" w:rsidRPr="00EA39B6">
        <w:rPr>
          <w:rFonts w:ascii="Arial Narrow" w:hAnsi="Arial Narrow"/>
          <w:b/>
          <w:sz w:val="22"/>
          <w:u w:val="single"/>
        </w:rPr>
        <w:t xml:space="preserve"> do 1</w:t>
      </w:r>
      <w:r w:rsidR="007F147F" w:rsidRPr="00EA39B6">
        <w:rPr>
          <w:rFonts w:ascii="Arial Narrow" w:hAnsi="Arial Narrow"/>
          <w:b/>
          <w:sz w:val="22"/>
          <w:u w:val="single"/>
        </w:rPr>
        <w:t>2</w:t>
      </w:r>
      <w:r w:rsidR="00A73B27" w:rsidRPr="00EA39B6">
        <w:rPr>
          <w:rFonts w:ascii="Arial Narrow" w:hAnsi="Arial Narrow"/>
          <w:b/>
          <w:sz w:val="22"/>
          <w:u w:val="single"/>
        </w:rPr>
        <w:t>,00 sati</w:t>
      </w:r>
      <w:r w:rsidR="004440F2" w:rsidRPr="00EA39B6">
        <w:rPr>
          <w:rFonts w:ascii="Arial Narrow" w:hAnsi="Arial Narrow"/>
          <w:b/>
          <w:sz w:val="22"/>
          <w:u w:val="single"/>
        </w:rPr>
        <w:t>.</w:t>
      </w:r>
    </w:p>
    <w:p w14:paraId="72A72668" w14:textId="77777777" w:rsidR="00151BB2" w:rsidRPr="00EA39B6" w:rsidRDefault="00151BB2" w:rsidP="00151BB2">
      <w:pPr>
        <w:jc w:val="both"/>
        <w:rPr>
          <w:rFonts w:ascii="Arial Narrow" w:hAnsi="Arial Narrow"/>
          <w:sz w:val="22"/>
        </w:rPr>
      </w:pPr>
    </w:p>
    <w:p w14:paraId="11795AFF" w14:textId="77777777" w:rsidR="004440F2" w:rsidRPr="00EA39B6" w:rsidRDefault="004440F2" w:rsidP="00AC5C97">
      <w:pPr>
        <w:spacing w:line="276" w:lineRule="auto"/>
        <w:ind w:firstLine="708"/>
        <w:jc w:val="both"/>
        <w:rPr>
          <w:rFonts w:ascii="Arial Narrow" w:hAnsi="Arial Narrow"/>
          <w:sz w:val="22"/>
        </w:rPr>
      </w:pPr>
      <w:r w:rsidRPr="00EA39B6">
        <w:rPr>
          <w:rFonts w:ascii="Arial Narrow" w:hAnsi="Arial Narrow"/>
          <w:sz w:val="22"/>
        </w:rPr>
        <w:t>Sukladno odredbi članka 11. Zakona o pravu na pristup informacijama („Narodne novine“ broj 25/13, 85/15 i 69/22) po isteku roka za dostavu mišljenja i prijedloga izraditi će se i objaviti Izvješće o savjetovanje sa zainteresiranom javnošću, koje sadrži zaprimljene prijedloge i primjedbe te očitovanja s razlozima za neprihvaćanje pojedinih prijedloga i primjedbi. Izvješće će se objaviti na služben</w:t>
      </w:r>
      <w:r w:rsidR="00F726BA" w:rsidRPr="00EA39B6">
        <w:rPr>
          <w:rFonts w:ascii="Arial Narrow" w:hAnsi="Arial Narrow"/>
          <w:sz w:val="22"/>
        </w:rPr>
        <w:t>oj</w:t>
      </w:r>
      <w:r w:rsidRPr="00EA39B6">
        <w:rPr>
          <w:rFonts w:ascii="Arial Narrow" w:hAnsi="Arial Narrow"/>
          <w:sz w:val="22"/>
        </w:rPr>
        <w:t xml:space="preserve"> Internet stranic</w:t>
      </w:r>
      <w:r w:rsidR="00F726BA" w:rsidRPr="00EA39B6">
        <w:rPr>
          <w:rFonts w:ascii="Arial Narrow" w:hAnsi="Arial Narrow"/>
          <w:sz w:val="22"/>
        </w:rPr>
        <w:t>i Gr</w:t>
      </w:r>
      <w:r w:rsidRPr="00EA39B6">
        <w:rPr>
          <w:rFonts w:ascii="Arial Narrow" w:hAnsi="Arial Narrow"/>
          <w:sz w:val="22"/>
        </w:rPr>
        <w:t xml:space="preserve">ada Lepoglave </w:t>
      </w:r>
      <w:hyperlink r:id="rId10" w:history="1">
        <w:r w:rsidRPr="00EA39B6">
          <w:rPr>
            <w:rStyle w:val="Hiperveza"/>
            <w:rFonts w:ascii="Arial Narrow" w:hAnsi="Arial Narrow"/>
            <w:sz w:val="22"/>
          </w:rPr>
          <w:t>www.lepoglava.hr</w:t>
        </w:r>
      </w:hyperlink>
      <w:r w:rsidRPr="00EA39B6">
        <w:rPr>
          <w:rFonts w:ascii="Arial Narrow" w:hAnsi="Arial Narrow"/>
          <w:sz w:val="22"/>
        </w:rPr>
        <w:t xml:space="preserve">. </w:t>
      </w:r>
    </w:p>
    <w:p w14:paraId="77A49BCF" w14:textId="29BFB0C8" w:rsidR="004440F2" w:rsidRPr="00AC5C97" w:rsidRDefault="004440F2" w:rsidP="004440F2">
      <w:pPr>
        <w:jc w:val="right"/>
        <w:rPr>
          <w:rFonts w:ascii="Arial Narrow" w:hAnsi="Arial Narrow"/>
          <w:b/>
          <w:bCs/>
          <w:sz w:val="22"/>
        </w:rPr>
      </w:pPr>
      <w:r w:rsidRPr="00AC5C97">
        <w:rPr>
          <w:rFonts w:ascii="Arial Narrow" w:hAnsi="Arial Narrow"/>
          <w:b/>
          <w:bCs/>
          <w:sz w:val="22"/>
        </w:rPr>
        <w:t xml:space="preserve">                                                                                                                   </w:t>
      </w:r>
      <w:r w:rsidR="00AC5C97" w:rsidRPr="00AC5C97">
        <w:rPr>
          <w:rFonts w:ascii="Arial Narrow" w:hAnsi="Arial Narrow"/>
          <w:b/>
          <w:bCs/>
          <w:sz w:val="22"/>
        </w:rPr>
        <w:t>PRIVREMENA</w:t>
      </w:r>
      <w:r w:rsidRPr="00AC5C97">
        <w:rPr>
          <w:rFonts w:ascii="Arial Narrow" w:hAnsi="Arial Narrow"/>
          <w:b/>
          <w:bCs/>
          <w:sz w:val="22"/>
        </w:rPr>
        <w:t xml:space="preserve"> PROČELNICA</w:t>
      </w:r>
    </w:p>
    <w:p w14:paraId="00FA56BA" w14:textId="77777777" w:rsidR="00151BB2" w:rsidRPr="00151BB2" w:rsidRDefault="004440F2" w:rsidP="00331410">
      <w:pPr>
        <w:jc w:val="right"/>
        <w:rPr>
          <w:rFonts w:ascii="Arial Narrow" w:hAnsi="Arial Narrow"/>
        </w:rPr>
      </w:pPr>
      <w:r w:rsidRPr="00BF0F31">
        <w:rPr>
          <w:rFonts w:ascii="Arial Narrow" w:hAnsi="Arial Narrow"/>
          <w:b/>
          <w:sz w:val="22"/>
        </w:rPr>
        <w:t xml:space="preserve">                                                                                                      </w:t>
      </w:r>
      <w:r w:rsidRPr="00BF0F31">
        <w:rPr>
          <w:rFonts w:ascii="Arial Narrow" w:hAnsi="Arial Narrow"/>
          <w:b/>
          <w:sz w:val="22"/>
        </w:rPr>
        <w:tab/>
        <w:t xml:space="preserve">  </w:t>
      </w:r>
      <w:r>
        <w:rPr>
          <w:rFonts w:ascii="Arial Narrow" w:hAnsi="Arial Narrow"/>
          <w:bCs/>
          <w:sz w:val="22"/>
        </w:rPr>
        <w:t xml:space="preserve">Maja Poje, dipl. </w:t>
      </w:r>
      <w:proofErr w:type="spellStart"/>
      <w:r>
        <w:rPr>
          <w:rFonts w:ascii="Arial Narrow" w:hAnsi="Arial Narrow"/>
          <w:bCs/>
          <w:sz w:val="22"/>
        </w:rPr>
        <w:t>iur</w:t>
      </w:r>
      <w:proofErr w:type="spellEnd"/>
      <w:r>
        <w:rPr>
          <w:rFonts w:ascii="Arial Narrow" w:hAnsi="Arial Narrow"/>
          <w:bCs/>
          <w:sz w:val="22"/>
        </w:rPr>
        <w:t>.</w:t>
      </w:r>
    </w:p>
    <w:sectPr w:rsidR="00151BB2" w:rsidRPr="00151B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PDGN F+ Times">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4172B"/>
    <w:multiLevelType w:val="hybridMultilevel"/>
    <w:tmpl w:val="BA361C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21484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31E"/>
    <w:rsid w:val="0000432A"/>
    <w:rsid w:val="00016888"/>
    <w:rsid w:val="000201C5"/>
    <w:rsid w:val="00071A56"/>
    <w:rsid w:val="000753E8"/>
    <w:rsid w:val="000C2DB0"/>
    <w:rsid w:val="00110400"/>
    <w:rsid w:val="00125AAB"/>
    <w:rsid w:val="00151BB2"/>
    <w:rsid w:val="001865B6"/>
    <w:rsid w:val="001A5EB1"/>
    <w:rsid w:val="001C23D6"/>
    <w:rsid w:val="001C2D40"/>
    <w:rsid w:val="001C4ED2"/>
    <w:rsid w:val="001F61FB"/>
    <w:rsid w:val="0020294B"/>
    <w:rsid w:val="00217BE4"/>
    <w:rsid w:val="00217C48"/>
    <w:rsid w:val="00220889"/>
    <w:rsid w:val="002259E5"/>
    <w:rsid w:val="00235EB1"/>
    <w:rsid w:val="00273B7F"/>
    <w:rsid w:val="002A4698"/>
    <w:rsid w:val="002E639E"/>
    <w:rsid w:val="002F1BBC"/>
    <w:rsid w:val="002F441E"/>
    <w:rsid w:val="0031123C"/>
    <w:rsid w:val="00320630"/>
    <w:rsid w:val="00324631"/>
    <w:rsid w:val="00331410"/>
    <w:rsid w:val="00357516"/>
    <w:rsid w:val="00361C82"/>
    <w:rsid w:val="00371E1D"/>
    <w:rsid w:val="003E4BC1"/>
    <w:rsid w:val="003F5015"/>
    <w:rsid w:val="00430B85"/>
    <w:rsid w:val="004440F2"/>
    <w:rsid w:val="0046102F"/>
    <w:rsid w:val="004832ED"/>
    <w:rsid w:val="004D708A"/>
    <w:rsid w:val="004F0B34"/>
    <w:rsid w:val="00512C45"/>
    <w:rsid w:val="00572FB7"/>
    <w:rsid w:val="00577A32"/>
    <w:rsid w:val="005B41FB"/>
    <w:rsid w:val="005B5ABC"/>
    <w:rsid w:val="005E488C"/>
    <w:rsid w:val="00600046"/>
    <w:rsid w:val="006351B3"/>
    <w:rsid w:val="00654841"/>
    <w:rsid w:val="0069588D"/>
    <w:rsid w:val="00697716"/>
    <w:rsid w:val="006B5B90"/>
    <w:rsid w:val="007239C8"/>
    <w:rsid w:val="00751269"/>
    <w:rsid w:val="0075794D"/>
    <w:rsid w:val="007620FF"/>
    <w:rsid w:val="007B7102"/>
    <w:rsid w:val="007F147F"/>
    <w:rsid w:val="0080358F"/>
    <w:rsid w:val="008037D6"/>
    <w:rsid w:val="0083603E"/>
    <w:rsid w:val="0085260B"/>
    <w:rsid w:val="00866177"/>
    <w:rsid w:val="008741D6"/>
    <w:rsid w:val="008B3D0B"/>
    <w:rsid w:val="008F5FE1"/>
    <w:rsid w:val="00971DD9"/>
    <w:rsid w:val="00974EE6"/>
    <w:rsid w:val="00976DE0"/>
    <w:rsid w:val="00995F67"/>
    <w:rsid w:val="009B2B5B"/>
    <w:rsid w:val="009D73B1"/>
    <w:rsid w:val="00A15A9C"/>
    <w:rsid w:val="00A4568D"/>
    <w:rsid w:val="00A50882"/>
    <w:rsid w:val="00A73B27"/>
    <w:rsid w:val="00AC0040"/>
    <w:rsid w:val="00AC5C97"/>
    <w:rsid w:val="00AC667E"/>
    <w:rsid w:val="00AC6B7D"/>
    <w:rsid w:val="00B01841"/>
    <w:rsid w:val="00B947F5"/>
    <w:rsid w:val="00BC494E"/>
    <w:rsid w:val="00BD798C"/>
    <w:rsid w:val="00BE570E"/>
    <w:rsid w:val="00BF7284"/>
    <w:rsid w:val="00C0321A"/>
    <w:rsid w:val="00C90CDB"/>
    <w:rsid w:val="00C96101"/>
    <w:rsid w:val="00D02E6B"/>
    <w:rsid w:val="00D56102"/>
    <w:rsid w:val="00D63C1A"/>
    <w:rsid w:val="00D7542E"/>
    <w:rsid w:val="00D76E19"/>
    <w:rsid w:val="00D9331B"/>
    <w:rsid w:val="00DD7608"/>
    <w:rsid w:val="00E12EA4"/>
    <w:rsid w:val="00E23849"/>
    <w:rsid w:val="00E27F89"/>
    <w:rsid w:val="00EA011E"/>
    <w:rsid w:val="00EA39B6"/>
    <w:rsid w:val="00EB6149"/>
    <w:rsid w:val="00F2423E"/>
    <w:rsid w:val="00F26E1A"/>
    <w:rsid w:val="00F31F6D"/>
    <w:rsid w:val="00F37F62"/>
    <w:rsid w:val="00F6713F"/>
    <w:rsid w:val="00F726BA"/>
    <w:rsid w:val="00FA731E"/>
    <w:rsid w:val="00FB45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39F3D"/>
  <w15:chartTrackingRefBased/>
  <w15:docId w15:val="{43EC4DAF-66A0-43C9-A1E5-159D6EBCF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9C8"/>
    <w:rPr>
      <w:sz w:val="24"/>
      <w:szCs w:val="22"/>
      <w:lang w:eastAsia="en-US"/>
    </w:rPr>
  </w:style>
  <w:style w:type="paragraph" w:styleId="Naslov3">
    <w:name w:val="heading 3"/>
    <w:basedOn w:val="Normal"/>
    <w:next w:val="Normal"/>
    <w:link w:val="Naslov3Char"/>
    <w:uiPriority w:val="9"/>
    <w:semiHidden/>
    <w:unhideWhenUsed/>
    <w:qFormat/>
    <w:rsid w:val="00A15A9C"/>
    <w:pPr>
      <w:keepNext/>
      <w:spacing w:before="240" w:after="60"/>
      <w:outlineLvl w:val="2"/>
    </w:pPr>
    <w:rPr>
      <w:rFonts w:ascii="Calibri Light" w:eastAsia="Times New Roman" w:hAnsi="Calibri Light"/>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EA011E"/>
    <w:rPr>
      <w:color w:val="0563C1"/>
      <w:u w:val="single"/>
    </w:rPr>
  </w:style>
  <w:style w:type="character" w:customStyle="1" w:styleId="Naslov3Char">
    <w:name w:val="Naslov 3 Char"/>
    <w:link w:val="Naslov3"/>
    <w:uiPriority w:val="9"/>
    <w:semiHidden/>
    <w:rsid w:val="00A15A9C"/>
    <w:rPr>
      <w:rFonts w:ascii="Calibri Light" w:eastAsia="Times New Roman" w:hAnsi="Calibri Light" w:cs="Times New Roman"/>
      <w:b/>
      <w:bCs/>
      <w:sz w:val="26"/>
      <w:szCs w:val="26"/>
      <w:lang w:eastAsia="en-US"/>
    </w:rPr>
  </w:style>
  <w:style w:type="paragraph" w:styleId="Tekstbalonia">
    <w:name w:val="Balloon Text"/>
    <w:basedOn w:val="Normal"/>
    <w:link w:val="TekstbaloniaChar"/>
    <w:uiPriority w:val="99"/>
    <w:semiHidden/>
    <w:unhideWhenUsed/>
    <w:rsid w:val="00C0321A"/>
    <w:rPr>
      <w:rFonts w:ascii="Segoe UI" w:hAnsi="Segoe UI" w:cs="Segoe UI"/>
      <w:sz w:val="18"/>
      <w:szCs w:val="18"/>
    </w:rPr>
  </w:style>
  <w:style w:type="character" w:customStyle="1" w:styleId="TekstbaloniaChar">
    <w:name w:val="Tekst balončića Char"/>
    <w:link w:val="Tekstbalonia"/>
    <w:uiPriority w:val="99"/>
    <w:semiHidden/>
    <w:rsid w:val="00C0321A"/>
    <w:rPr>
      <w:rFonts w:ascii="Segoe UI" w:hAnsi="Segoe UI" w:cs="Segoe UI"/>
      <w:sz w:val="18"/>
      <w:szCs w:val="18"/>
      <w:lang w:eastAsia="en-US"/>
    </w:rPr>
  </w:style>
  <w:style w:type="character" w:styleId="Nerijeenospominjanje">
    <w:name w:val="Unresolved Mention"/>
    <w:uiPriority w:val="99"/>
    <w:semiHidden/>
    <w:unhideWhenUsed/>
    <w:rsid w:val="00F2423E"/>
    <w:rPr>
      <w:color w:val="605E5C"/>
      <w:shd w:val="clear" w:color="auto" w:fill="E1DFDD"/>
    </w:rPr>
  </w:style>
  <w:style w:type="paragraph" w:customStyle="1" w:styleId="Default">
    <w:name w:val="Default"/>
    <w:uiPriority w:val="99"/>
    <w:rsid w:val="00AC5C97"/>
    <w:pPr>
      <w:autoSpaceDE w:val="0"/>
      <w:autoSpaceDN w:val="0"/>
      <w:adjustRightInd w:val="0"/>
    </w:pPr>
    <w:rPr>
      <w:rFonts w:ascii="TPDGN F+ Times" w:hAnsi="TPDGN F+ Times" w:cs="TPDGN F+ Times"/>
      <w:color w:val="000000"/>
      <w:sz w:val="24"/>
      <w:szCs w:val="24"/>
      <w:lang w:val="en-US" w:eastAsia="en-US"/>
    </w:rPr>
  </w:style>
  <w:style w:type="table" w:styleId="Reetkatablice">
    <w:name w:val="Table Grid"/>
    <w:basedOn w:val="Obinatablica"/>
    <w:uiPriority w:val="39"/>
    <w:rsid w:val="00AC5C97"/>
    <w:rPr>
      <w:rFonts w:ascii="Arial Narrow" w:hAnsi="Arial Narrow"/>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34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poglava@lepoglava.hr" TargetMode="External"/><Relationship Id="rId3" Type="http://schemas.openxmlformats.org/officeDocument/2006/relationships/styles" Target="styles.xml"/><Relationship Id="rId7" Type="http://schemas.openxmlformats.org/officeDocument/2006/relationships/hyperlink" Target="mailto:lepoglava@lepoglava.h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epoglava.hr" TargetMode="External"/><Relationship Id="rId4" Type="http://schemas.openxmlformats.org/officeDocument/2006/relationships/settings" Target="settings.xml"/><Relationship Id="rId9" Type="http://schemas.openxmlformats.org/officeDocument/2006/relationships/hyperlink" Target="mailto:lepoglava@lepoglav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03E3C-7A37-47C6-8455-4D1E7925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503</Words>
  <Characters>2871</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3368</CharactersWithSpaces>
  <SharedDoc>false</SharedDoc>
  <HLinks>
    <vt:vector size="18" baseType="variant">
      <vt:variant>
        <vt:i4>1507356</vt:i4>
      </vt:variant>
      <vt:variant>
        <vt:i4>3</vt:i4>
      </vt:variant>
      <vt:variant>
        <vt:i4>0</vt:i4>
      </vt:variant>
      <vt:variant>
        <vt:i4>5</vt:i4>
      </vt:variant>
      <vt:variant>
        <vt:lpwstr>http://www.lepoglava.hr/</vt:lpwstr>
      </vt:variant>
      <vt:variant>
        <vt:lpwstr/>
      </vt:variant>
      <vt:variant>
        <vt:i4>655396</vt:i4>
      </vt:variant>
      <vt:variant>
        <vt:i4>0</vt:i4>
      </vt:variant>
      <vt:variant>
        <vt:i4>0</vt:i4>
      </vt:variant>
      <vt:variant>
        <vt:i4>5</vt:i4>
      </vt:variant>
      <vt:variant>
        <vt:lpwstr>mailto:lepoglava@lepoglava.hr</vt:lpwstr>
      </vt:variant>
      <vt:variant>
        <vt:lpwstr/>
      </vt:variant>
      <vt:variant>
        <vt:i4>655396</vt:i4>
      </vt:variant>
      <vt:variant>
        <vt:i4>0</vt:i4>
      </vt:variant>
      <vt:variant>
        <vt:i4>0</vt:i4>
      </vt:variant>
      <vt:variant>
        <vt:i4>5</vt:i4>
      </vt:variant>
      <vt:variant>
        <vt:lpwstr>mailto:lepoglava@lepoglava.hr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Čuček</dc:creator>
  <cp:keywords/>
  <cp:lastModifiedBy>Marija Horvat</cp:lastModifiedBy>
  <cp:revision>3</cp:revision>
  <cp:lastPrinted>2025-01-27T11:11:00Z</cp:lastPrinted>
  <dcterms:created xsi:type="dcterms:W3CDTF">2025-01-27T09:11:00Z</dcterms:created>
  <dcterms:modified xsi:type="dcterms:W3CDTF">2025-01-27T11:16:00Z</dcterms:modified>
</cp:coreProperties>
</file>