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18AB"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-695325</wp:posOffset>
            </wp:positionV>
            <wp:extent cx="685800" cy="914400"/>
            <wp:effectExtent l="0" t="0" r="0" b="0"/>
            <wp:wrapNone/>
            <wp:docPr id="225500173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00173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4311A1">
      <w:pPr>
        <w:spacing w:after="0"/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5D081A70"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hr-HR"/>
          <w14:ligatures w14:val="none"/>
        </w:rPr>
        <w:t>VARAŽDINSKA ŽUPANIJA</w:t>
      </w:r>
    </w:p>
    <w:p w14:paraId="1AEB296F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 xml:space="preserve">    GRAD LEPOGLAVA</w:t>
      </w:r>
    </w:p>
    <w:p w14:paraId="4AA14CA2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2905BD5E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KLASA: 406-04/2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-01/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1</w:t>
      </w:r>
    </w:p>
    <w:p w14:paraId="5C3E82CF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URBROJ: 2186-9-01-2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5-2</w:t>
      </w:r>
    </w:p>
    <w:p w14:paraId="652D19DC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 xml:space="preserve">Lepoglava, </w:t>
      </w:r>
      <w:r>
        <w:rPr>
          <w:rFonts w:hint="default" w:ascii="Times New Roman" w:hAnsi="Times New Roman" w:eastAsia="Times New Roman" w:cs="Times New Roman"/>
          <w:kern w:val="0"/>
          <w:lang w:val="en-US" w:eastAsia="hr-HR"/>
          <w14:ligatures w14:val="none"/>
        </w:rPr>
        <w:t>30.01.2025. godine</w:t>
      </w:r>
    </w:p>
    <w:p w14:paraId="19BDA085"/>
    <w:p w14:paraId="5E61195C">
      <w:pPr>
        <w:widowControl w:val="0"/>
        <w:tabs>
          <w:tab w:val="left" w:pos="9498"/>
        </w:tabs>
        <w:autoSpaceDE w:val="0"/>
        <w:autoSpaceDN w:val="0"/>
        <w:spacing w:before="1" w:after="0" w:line="240" w:lineRule="auto"/>
        <w:ind w:right="-42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Naručitelj </w:t>
      </w:r>
      <w:bookmarkStart w:id="0" w:name="_Hlk132048917"/>
      <w:r>
        <w:rPr>
          <w:rFonts w:ascii="Times New Roman" w:hAnsi="Times New Roman" w:eastAsia="Times New Roman" w:cs="Times New Roman"/>
          <w:kern w:val="0"/>
          <w14:ligatures w14:val="none"/>
        </w:rPr>
        <w:t>Grad Lepoglava, Antuna Mihanovića 12, Lepoglava, OIB 79368224789</w:t>
      </w:r>
      <w:bookmarkEnd w:id="0"/>
      <w:r>
        <w:rPr>
          <w:rFonts w:ascii="Times New Roman" w:hAnsi="Times New Roman" w:eastAsia="Times New Roman" w:cs="Times New Roman"/>
          <w:kern w:val="0"/>
          <w14:ligatures w14:val="none"/>
        </w:rPr>
        <w:t>, pokrenuo 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postupak jednostavne nabave za predmet nabave: „Nabava drva za ogrjev za potrebe socijalno ugroženih osoba“ oznaka iz Plana nabave Grada Lepoglave za 202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14:ligatures w14:val="none"/>
        </w:rPr>
        <w:t>. godinu: J-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100</w:t>
      </w:r>
      <w:r>
        <w:rPr>
          <w:rFonts w:ascii="Times New Roman" w:hAnsi="Times New Roman" w:eastAsia="Times New Roman" w:cs="Times New Roman"/>
          <w:kern w:val="0"/>
          <w14:ligatures w14:val="none"/>
        </w:rPr>
        <w:t>/2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14:ligatures w14:val="none"/>
        </w:rPr>
        <w:t>, a za koji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predmet nabave se sukladno članku 12. stavak 1. točka 1.a) Zakona o javnoj nabavi („Narodne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novine“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120/16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114/22;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dalje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tekstu: ZJN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2016)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primjenjuje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ZJN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2016,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obzirom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je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procijenjena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vrijednost</w:t>
      </w:r>
      <w:r>
        <w:rPr>
          <w:rFonts w:ascii="Times New Roman" w:hAnsi="Times New Roman" w:eastAsia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predmetne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robe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manja od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26.540,00 EUR bez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PDV-a.</w:t>
      </w:r>
    </w:p>
    <w:p w14:paraId="4E16C692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5ACCB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Ovime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Grad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Lepoglava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zainteresiranim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gospodarskim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subjektima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upućuje</w:t>
      </w:r>
    </w:p>
    <w:p w14:paraId="7B3AB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5BC03A4">
      <w:pPr>
        <w:widowControl w:val="0"/>
        <w:autoSpaceDE w:val="0"/>
        <w:autoSpaceDN w:val="0"/>
        <w:spacing w:after="0" w:line="240" w:lineRule="auto"/>
        <w:ind w:left="1401" w:right="1832"/>
        <w:jc w:val="center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POZIV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PONUDE</w:t>
      </w:r>
    </w:p>
    <w:p w14:paraId="68E461F3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u postupku jednostavne nabave za predmet nabave</w:t>
      </w:r>
    </w:p>
    <w:p w14:paraId="1C8E8A09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„Nabava drva za ogrjev za potrebe socijalno ugroženih osoba“</w:t>
      </w:r>
    </w:p>
    <w:p w14:paraId="23523E2F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25284C6B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sukladno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slijedećim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uvjetima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zahtjevima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javnog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naručitelja:</w:t>
      </w:r>
    </w:p>
    <w:p w14:paraId="19F70E9B"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240665</wp:posOffset>
                </wp:positionV>
                <wp:extent cx="5981700" cy="253365"/>
                <wp:effectExtent l="0" t="0" r="19050" b="13335"/>
                <wp:wrapTopAndBottom/>
                <wp:docPr id="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710FC75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5pt;margin-top:18.95pt;height:19.95pt;width:471pt;mso-position-horizontal-relative:page;mso-wrap-distance-bottom:0pt;mso-wrap-distance-top:0pt;z-index:-251657216;mso-width-relative:page;mso-height-relative:page;" fillcolor="#FFFF00" filled="t" stroked="t" coordsize="21600,21600" o:gfxdata="UEsDBAoAAAAAAIdO4kAAAAAAAAAAAAAAAAAEAAAAZHJzL1BLAwQUAAAACACHTuJArn3FYtcAAAAK&#10;AQAADwAAAGRycy9kb3ducmV2LnhtbE2PwU7DMBBE70j8g7VI3KidBjUhxOkBiQNwQBSQODr2kkTE&#10;6xC7afl7tic4zuxo9k29PfpRLDjHIZCGbKVAINngBuo0vL3eX5UgYjLkzBgINfxghG1zflabyoUD&#10;veCyS53gEoqV0dCnNFVSRtujN3EVJiS+fYbZm8Ry7qSbzYHL/SjXSm2kNwPxh95MeNej/drtvQa7&#10;znHzOD7nqngI/tsuLb5/PGl9eZGpWxAJj+kvDCd8RoeGmdqwJxfFyPo64y1JQ17cgDgFVJmz02oo&#10;ihJkU8v/E5pfUEsDBBQAAAAIAIdO4kDUNapJNQIAAJEEAAAOAAAAZHJzL2Uyb0RvYy54bWytVMFu&#10;2zAMvQ/YPwi6r3baNU2NOEXXoMOArhvQ7gMYWY6FSaImKbG7rx8lJ2nWbUAP80GgRPKRfCQ9vxqM&#10;Zlvpg0Jb88lJyZm0Ahtl1zX/9nj7bsZZiGAb0GhlzZ9k4FeLt2/mvavkKXaoG+kZgdhQ9a7mXYyu&#10;KoogOmkgnKCTlpQtegORrn5dNB56Qje6OC3LadGjb5xHIUOg1+Wo5DtE/xpAbFsl5BLFxkgbR1Qv&#10;NUQqKXTKBb7I2batFPFL2wYZma45VRrzSUFIXqWzWMyhWntwnRK7FOA1KbyoyYCyFPQAtYQIbOPV&#10;H1BGCY8B23gi0BRjIZkRqmJSvuDmoQMncy1EdXAH0sP/gxX326+eqYYm4T1nFgx1/FEOkX3AgU3O&#10;Ej+9CxWZPTgyjAO9k22uNbg7FN8Ds3jTgV3La++x7yQ0lN8keRZHriNOSCCr/jM2FAc2ETPQ0HqT&#10;yCM6GKFTb54OvUm5CHo8v5xNLkpSCdKdnp+dTc9zCKj23s6H+FGiYUmouafeZ3TY3oWYsoFqb5KC&#10;BdSquVVa54tfr260Z1ugObmljyKNLr+Zacv6mk/Ly4uRgH9ClPn7G0RKYQmhG0Nl9GQGlVGR9kor&#10;U/PZsbe2OyITdyOLcVgN5JPYXWHzRJR6HCeb9pqEDv1Pznqa6pqHHxvwkjP9yVJb0grsBb8XVnsB&#10;rCDXmkfORvEmjquycV6tO0IeG2/xmlrXqszqcxa7PGlSM9m7rUqrcHzPVs9/ks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n3FYtcAAAAKAQAADwAAAAAAAAABACAAAAAiAAAAZHJzL2Rvd25yZXYu&#10;eG1sUEsBAhQAFAAAAAgAh07iQNQ1qkk1AgAAkQQAAA4AAAAAAAAAAQAgAAAAJg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710FC75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BFB6E2"/>
    <w:p w14:paraId="25542CFA">
      <w:pPr>
        <w:pStyle w:val="6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nabave</w:t>
      </w:r>
      <w:r>
        <w:rPr>
          <w:rFonts w:ascii="Times New Roman" w:hAnsi="Times New Roman" w:cs="Times New Roman"/>
        </w:rPr>
        <w:t>: predmet nabave je nabava i prijevoz drva za ogrjev za socijalno ugrožene osobe sa područja Grada Lepoglave u 202</w:t>
      </w:r>
      <w:r>
        <w:rPr>
          <w:rFonts w:hint="default"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</w:rPr>
        <w:t>. godini. Ogrjevno drvo treba biti miješanih sorti (bukva, hrast, grab i jela). Drvo treba biti izrezano na dužinu 27-30 cm i kalano. Drva se dostavljaju svakom pojedinom korisniku u rinfuzi u količini od 5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na adresu stanovanja prema popisu koji će pripremiti Naručitelj.</w:t>
      </w:r>
    </w:p>
    <w:p w14:paraId="09B2405E">
      <w:pPr>
        <w:pStyle w:val="6"/>
        <w:ind w:left="405" w:right="-284"/>
        <w:jc w:val="both"/>
        <w:rPr>
          <w:rFonts w:ascii="Times New Roman" w:hAnsi="Times New Roman" w:cs="Times New Roman"/>
        </w:rPr>
      </w:pPr>
    </w:p>
    <w:p w14:paraId="771625A6">
      <w:pPr>
        <w:pStyle w:val="6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CPV</w:t>
      </w:r>
      <w:r>
        <w:rPr>
          <w:rFonts w:ascii="Times New Roman" w:hAnsi="Times New Roman" w:eastAsia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oznaka</w:t>
      </w:r>
      <w:r>
        <w:rPr>
          <w:rFonts w:ascii="Times New Roman" w:hAnsi="Times New Roman" w:eastAsia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 xml:space="preserve">naziv: </w:t>
      </w:r>
      <w:r>
        <w:rPr>
          <w:rFonts w:ascii="Times New Roman" w:hAnsi="Times New Roman" w:eastAsia="Times New Roman" w:cs="Times New Roman"/>
          <w:bCs/>
          <w:kern w:val="0"/>
          <w14:ligatures w14:val="none"/>
        </w:rPr>
        <w:t>034139000-8 – ogrjevno drvo</w:t>
      </w:r>
    </w:p>
    <w:p w14:paraId="27AF575A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0CB6EFE4">
      <w:pPr>
        <w:pStyle w:val="6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 xml:space="preserve">Količina i tehnička specifikacija predmeta nabave: </w:t>
      </w:r>
    </w:p>
    <w:p w14:paraId="56E4F914">
      <w:pPr>
        <w:pStyle w:val="6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2E06DE6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right="645" w:hanging="28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  Okvirna količina predmeta nabave za vrijeme trajanja ugovora specificirana je po vrsti robe u troškovniku. Stvarna nabavljena količina robe temeljem sklopljenog ugovora može biti veća ili manja od okvirne.</w:t>
      </w:r>
    </w:p>
    <w:p w14:paraId="611DA949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9F43CD8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-284" w:hanging="216"/>
        <w:rPr>
          <w:rFonts w:ascii="Times New Roman" w:hAnsi="Times New Roman" w:eastAsia="Times New Roman" w:cs="Times New Roman"/>
          <w:kern w:val="0"/>
          <w14:ligatures w14:val="none"/>
        </w:rPr>
      </w:pPr>
      <w:bookmarkStart w:id="1" w:name="_Hlk146885375"/>
      <w:r>
        <w:rPr>
          <w:rFonts w:ascii="Times New Roman" w:hAnsi="Times New Roman" w:eastAsia="Times New Roman" w:cs="Times New Roman"/>
          <w:kern w:val="0"/>
          <w14:ligatures w14:val="none"/>
        </w:rPr>
        <w:t xml:space="preserve">U troškovniku je potrebno iskazati cijenu za nuđenu robu sa i bez PDV-a za cijelo vrijeme trajanja ugovora. </w:t>
      </w:r>
    </w:p>
    <w:p w14:paraId="39CF16D1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58AB1C6D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 w:hanging="216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Podatke treba unijeti u Obrazac troškovnika na slijedeći način:</w:t>
      </w:r>
    </w:p>
    <w:p w14:paraId="376E6CE5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u skladu s Obrascem troškovnika ponuditelj treba za svaku stavku troškovnika ispuniti cijene stavke (po jedinici mjere), ukupnu cijenu stavke i cijenu ponude, bez poreza na dodanu vrijednost (zbroj svih ukupnih cijena stavki);</w:t>
      </w:r>
    </w:p>
    <w:p w14:paraId="22546B3B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ponuditelj mora ispuniti sve tražene stavke iz obrasca troškovnika</w:t>
      </w:r>
    </w:p>
    <w:p w14:paraId="1BA26857">
      <w:pPr>
        <w:tabs>
          <w:tab w:val="left" w:pos="925"/>
        </w:tabs>
        <w:spacing w:after="0" w:line="240" w:lineRule="auto"/>
        <w:ind w:left="216" w:right="645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40898408">
      <w:pPr>
        <w:tabs>
          <w:tab w:val="left" w:pos="925"/>
        </w:tabs>
        <w:spacing w:after="0" w:line="240" w:lineRule="auto"/>
        <w:ind w:right="141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Prilikom ispunjavanja Troškovnika ponuditelj ukupnu cijenu stavke izračunava kao umnožak količine stavke i jedinične cijene stavke.</w:t>
      </w:r>
    </w:p>
    <w:p w14:paraId="34DFC0E5">
      <w:pPr>
        <w:tabs>
          <w:tab w:val="left" w:pos="925"/>
        </w:tabs>
        <w:spacing w:after="0" w:line="240" w:lineRule="auto"/>
        <w:ind w:right="645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06F7DA40">
      <w:pPr>
        <w:tabs>
          <w:tab w:val="left" w:pos="925"/>
        </w:tabs>
        <w:spacing w:after="0" w:line="240" w:lineRule="auto"/>
        <w:ind w:right="645"/>
        <w:jc w:val="both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Ako ponuditelj ne ispuni troškovnik u skladu sa zahtjevima iz ovog poziva na dostavu ponuda ili promjeni tekst ili količine navedene u obrascu Troškovnika, smatrat će se da je takav troškovnik nepotpun i nevažeći te će ponuda biti odbijena.</w:t>
      </w:r>
    </w:p>
    <w:p w14:paraId="2D4C5811">
      <w:pPr>
        <w:tabs>
          <w:tab w:val="left" w:pos="925"/>
        </w:tabs>
        <w:spacing w:after="0" w:line="240" w:lineRule="auto"/>
        <w:ind w:right="645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5C5C56A5">
      <w:pPr>
        <w:tabs>
          <w:tab w:val="left" w:pos="925"/>
        </w:tabs>
        <w:spacing w:after="0" w:line="240" w:lineRule="auto"/>
        <w:ind w:right="645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Nije dozvoljeno nuditi predmet nabave po grupama</w:t>
      </w:r>
    </w:p>
    <w:bookmarkEnd w:id="1"/>
    <w:p w14:paraId="5D74E56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6891D571">
      <w:pPr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left="924" w:hanging="709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Procijenjena</w:t>
      </w:r>
      <w:r>
        <w:rPr>
          <w:rFonts w:ascii="Times New Roman" w:hAnsi="Times New Roman" w:eastAsia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vrijednost nabave</w:t>
      </w:r>
      <w:r>
        <w:rPr>
          <w:rFonts w:ascii="Times New Roman" w:hAnsi="Times New Roman" w:eastAsia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(bez</w:t>
      </w:r>
      <w:r>
        <w:rPr>
          <w:rFonts w:ascii="Times New Roman" w:hAnsi="Times New Roman" w:eastAsia="Times New Roman" w:cs="Times New Roman"/>
          <w:b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PDV-a):</w:t>
      </w:r>
      <w:r>
        <w:rPr>
          <w:rFonts w:ascii="Times New Roman" w:hAnsi="Times New Roman" w:eastAsia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pacing w:val="-2"/>
          <w:kern w:val="0"/>
          <w:lang w:val="hr-HR"/>
          <w14:ligatures w14:val="none"/>
        </w:rPr>
        <w:t>26.500,00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EUR</w:t>
      </w:r>
    </w:p>
    <w:p w14:paraId="3DB64A4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54BA9A2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40" w:lineRule="auto"/>
        <w:ind w:left="984" w:hanging="769"/>
        <w:jc w:val="both"/>
        <w:outlineLvl w:val="0"/>
        <w:rPr>
          <w:rFonts w:ascii="Times New Roman" w:hAnsi="Times New Roman" w:eastAsia="Times New Roman" w:cs="Times New Roman"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Evidencijski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broj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predmeta nabave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iz Plana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nabave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202</w:t>
      </w:r>
      <w:r>
        <w:rPr>
          <w:rFonts w:hint="default" w:ascii="Times New Roman" w:hAnsi="Times New Roman" w:eastAsia="Times New Roman" w:cs="Times New Roman"/>
          <w:b/>
          <w:bCs/>
          <w:kern w:val="0"/>
          <w:lang w:val="hr-HR"/>
          <w14:ligatures w14:val="none"/>
        </w:rPr>
        <w:t>5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.g.: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14:ligatures w14:val="none"/>
        </w:rPr>
        <w:t>J-</w:t>
      </w:r>
      <w:r>
        <w:rPr>
          <w:rFonts w:hint="default" w:ascii="Times New Roman" w:hAnsi="Times New Roman" w:eastAsia="Times New Roman" w:cs="Times New Roman"/>
          <w:bCs/>
          <w:kern w:val="0"/>
          <w:lang w:val="hr-HR"/>
          <w14:ligatures w14:val="none"/>
        </w:rPr>
        <w:t>100</w:t>
      </w:r>
      <w:r>
        <w:rPr>
          <w:rFonts w:ascii="Times New Roman" w:hAnsi="Times New Roman" w:eastAsia="Times New Roman" w:cs="Times New Roman"/>
          <w:bCs/>
          <w:kern w:val="0"/>
          <w14:ligatures w14:val="none"/>
        </w:rPr>
        <w:t>/2</w:t>
      </w:r>
      <w:r>
        <w:rPr>
          <w:rFonts w:hint="default" w:ascii="Times New Roman" w:hAnsi="Times New Roman" w:eastAsia="Times New Roman" w:cs="Times New Roman"/>
          <w:bCs/>
          <w:kern w:val="0"/>
          <w:lang w:val="hr-HR"/>
          <w14:ligatures w14:val="none"/>
        </w:rPr>
        <w:t>5</w:t>
      </w:r>
    </w:p>
    <w:p w14:paraId="34EB0D5A">
      <w:pPr>
        <w:widowControl w:val="0"/>
        <w:numPr>
          <w:ilvl w:val="0"/>
          <w:numId w:val="0"/>
        </w:numPr>
        <w:tabs>
          <w:tab w:val="left" w:pos="98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kern w:val="0"/>
          <w14:ligatures w14:val="none"/>
        </w:rPr>
      </w:pPr>
    </w:p>
    <w:p w14:paraId="2D650B80">
      <w:pPr>
        <w:pStyle w:val="6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ind w:left="984" w:leftChars="0" w:right="645" w:rightChars="0" w:hanging="769" w:firstLineChars="0"/>
        <w:rPr>
          <w:rFonts w:hint="default" w:ascii="Times New Roman" w:hAnsi="Times New Roman" w:cs="Times New Roman"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hr-HR" w:eastAsia="en-US"/>
        </w:rPr>
        <w:t xml:space="preserve">  </w:t>
      </w:r>
      <w:r>
        <w:rPr>
          <w:rFonts w:hint="default" w:ascii="Times New Roman" w:hAnsi="Times New Roman" w:cs="Times New Roman"/>
          <w:b/>
          <w:bCs/>
          <w:sz w:val="22"/>
          <w:szCs w:val="22"/>
          <w:lang w:eastAsia="en-US"/>
        </w:rPr>
        <w:t xml:space="preserve">Datum objave na web stranici Grada Lepoglave: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hr-HR" w:eastAsia="en-US"/>
        </w:rPr>
        <w:t>30. siječnja 2025. godine</w:t>
      </w:r>
    </w:p>
    <w:p w14:paraId="5836BDB8">
      <w:pPr>
        <w:widowControl w:val="0"/>
        <w:tabs>
          <w:tab w:val="left" w:pos="925"/>
        </w:tabs>
        <w:autoSpaceDE w:val="0"/>
        <w:autoSpaceDN w:val="0"/>
        <w:ind w:right="645"/>
        <w:rPr>
          <w:rFonts w:hint="default" w:ascii="Times New Roman" w:hAnsi="Times New Roman" w:cs="Times New Roman"/>
          <w:b/>
          <w:bCs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312420</wp:posOffset>
                </wp:positionV>
                <wp:extent cx="5486400" cy="253365"/>
                <wp:effectExtent l="4445" t="4445" r="14605" b="8890"/>
                <wp:wrapTopAndBottom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BA24A70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UVJETI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NABAVE</w:t>
                            </w:r>
                          </w:p>
                          <w:p w14:paraId="2C0E88E0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5pt;margin-top:24.6pt;height:19.95pt;width:432pt;mso-position-horizontal-relative:page;mso-wrap-distance-bottom:0pt;mso-wrap-distance-top:0pt;z-index:-251641856;mso-width-relative:page;mso-height-relative:page;" fillcolor="#FFFF00" filled="t" stroked="t" coordsize="21600,21600" o:gfxdata="UEsDBAoAAAAAAIdO4kAAAAAAAAAAAAAAAAAEAAAAZHJzL1BLAwQUAAAACACHTuJAjrOz2tgAAAAK&#10;AQAADwAAAGRycy9kb3ducmV2LnhtbE2PzU7DMBCE70i8g7VI3KidtPQnxOkBiQNwQBQqcXScJYmw&#10;1yF20/L2bE9wnNnR7Dfl9uSdmHCMfSAN2UyBQLKh6anV8P72cLMGEZOhxrhAqOEHI2yry4vSFE04&#10;0itOu9QKLqFYGA1dSkMhZbQdehNnYUDi22cYvUksx1Y2ozlyuXcyV2opvemJP3RmwPsO7dfu4DXY&#10;fI7LJ/cyV6vH4L/tVOP+41nr66tM3YFIeEp/YTjjMzpUzFSHAzVRONaLjLckDYtNDuIcUOqWnVrD&#10;epOBrEr5f0L1C1BLAwQUAAAACACHTuJAISz5WTUCAACQBAAADgAAAGRycy9lMm9Eb2MueG1srVTN&#10;btswDL4P2DsIui92+pNlRpyia5BhQPcDtHsARZZjYZKoUUrs7ulHyUkadDv0MB8ESiQ/kh9JL24G&#10;a9heYdDgaj6dlJwpJ6HRblvzH4/rd3POQhSuEQacqvmTCvxm+fbNoveVuoAOTKOQEYgLVe9r3sXo&#10;q6IIslNWhAl45UjZAloR6YrbokHRE7o1xUVZzooesPEIUoVAr6tRyQ+I+BpAaFst1QrkzioXR1RU&#10;RkQqKXTaB77M2batkvFb2wYVmak5VRrzSUFI3qSzWC5EtUXhOy0PKYjXpPCiJiu0o6AnqJWIgu1Q&#10;/wVltUQI0MaJBFuMhWRGqIpp+YKbh054lWshqoM/kR7+H6z8uv+OTDc0CZw5Yanhj2qI7CMMbHqZ&#10;6Ol9qMjqwZNdHOg9maZSg78H+TMwB3edcFt1iwh9p0RD6U2TZ3HmOuKEBLLpv0BDccQuQgYaWrQJ&#10;kNhghE6teTq1JuUi6fH6aj67KkklSXdxfXk5u84hRHX09hjiJwWWJaHmSK3P6GJ/H2LKRlRHk5w9&#10;GN2stTH5gtvNnUG2FzQma/oo0ugSzs2MY33NZ+WH9yMB57pwDlHm718QKYWVCN0YKqMnM1FZHWmt&#10;jLY1n597G3cgMnE3shiHzUA+id0NNE9EKcI42LTWJHSAvznraahrHn7tBCrOzGdHbUkbcBTwKGyO&#10;gnCSXGseORvFuzhuys6j3naEPDbewS21rtWZ1ecsDnnSoGayD0uVNuH8nq2efyT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6zs9rYAAAACgEAAA8AAAAAAAAAAQAgAAAAIgAAAGRycy9kb3ducmV2&#10;LnhtbFBLAQIUABQAAAAIAIdO4kAhLPlZNQIAAJAEAAAOAAAAAAAAAAEAIAAAACcBAABkcnMvZTJv&#10;RG9jLnhtbFBLBQYAAAAABgAGAFkBAADO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4BA24A70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UVJETI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NABAVE</w:t>
                      </w:r>
                    </w:p>
                    <w:p w14:paraId="2C0E88E0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DD758B">
      <w:pPr>
        <w:widowControl w:val="0"/>
        <w:numPr>
          <w:ilvl w:val="0"/>
          <w:numId w:val="0"/>
        </w:numPr>
        <w:tabs>
          <w:tab w:val="left" w:pos="98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kern w:val="0"/>
          <w14:ligatures w14:val="none"/>
        </w:rPr>
      </w:pPr>
    </w:p>
    <w:p w14:paraId="5B7D935C">
      <w:pPr>
        <w:pStyle w:val="6"/>
        <w:rPr>
          <w:rFonts w:ascii="Times New Roman" w:hAnsi="Times New Roman" w:eastAsia="Times New Roman" w:cs="Times New Roman"/>
          <w:bCs/>
          <w:kern w:val="0"/>
          <w14:ligatures w14:val="none"/>
        </w:rPr>
      </w:pPr>
    </w:p>
    <w:p w14:paraId="5B18A4F8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984"/>
        <w:jc w:val="both"/>
        <w:outlineLvl w:val="0"/>
        <w:rPr>
          <w:rFonts w:ascii="Times New Roman" w:hAnsi="Times New Roman" w:eastAsia="Times New Roman" w:cs="Times New Roman"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164465</wp:posOffset>
                </wp:positionV>
                <wp:extent cx="5715000" cy="205740"/>
                <wp:effectExtent l="0" t="0" r="19050" b="22860"/>
                <wp:wrapTopAndBottom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C477BA7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7D5F744E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5pt;margin-top:12.95pt;height:16.2pt;width:450pt;mso-position-horizontal-relative:page;mso-wrap-distance-bottom:0pt;mso-wrap-distance-top:0pt;z-index:-251656192;mso-width-relative:page;mso-height-relative:page;" fillcolor="#FFFF00" filled="t" stroked="t" coordsize="21600,21600" o:gfxdata="UEsDBAoAAAAAAIdO4kAAAAAAAAAAAAAAAAAEAAAAZHJzL1BLAwQUAAAACACHTuJAuzxZJNcAAAAK&#10;AQAADwAAAGRycy9kb3ducmV2LnhtbE2PwU7DMBBE70j8g7VI3KidhJaSxukBiQNwQLQgcXTsJYlq&#10;r0PspuXvcbnQ48yOZt9U66OzbMIx9J4kZDMBDEl701Mr4X37eLMEFqIio6wnlPCDAdb15UWlSuMP&#10;9IbTJrYslVAolYQuxqHkPOgOnQozPyCl25cfnYpJji03ozqkcmd5LsSCO9VT+tCpAR861LvN3knQ&#10;eYGLZ/taiLsn77711ODH54uU11eZWAGLeIz/YTjhJ3SoE1Pj92QCs0nfZmlLlJDP74GdAuLPaSTM&#10;lwXwuuLnE+pfUEsDBBQAAAAIAIdO4kAtkT7PNgIAAJEEAAAOAAAAZHJzL2Uyb0RvYy54bWytVFFv&#10;0zAQfkfiP1h+p0kHXUfUdBqrhpDGQNr4AVfHaSxsn7HdJuXXc3babgyQ9kAforN999133911cTkY&#10;zXbSB4W25tNJyZm0AhtlNzX/9nDz5oKzEME2oNHKmu9l4JfL168WvavkGXaoG+kZgdhQ9a7mXYyu&#10;KoogOmkgTNBJS48tegORjn5TNB56Qje6OCvL86JH3ziPQoZAt6vxkR8Q/UsAsW2VkCsUWyNtHFG9&#10;1BCppNApF/gys21bKeKXtg0yMl1zqjTmLyUhe52+xXIB1caD65Q4UICXUHhWkwFlKekJagUR2Nar&#10;P6CMEh4DtnEi0BRjIVkRqmJaPtPmvgMncy0kdXAn0cP/gxV3u6+eqYYmYcaZBUMdf5BDZB9wYNO3&#10;SZ/ehYrc7h05xoHuyTfXGtwtiu+BWbzuwG7klffYdxIa4jdNkcWT0BEnJJB1/xkbygPbiBloaL1J&#10;4pEcjNCpN/tTbxIXQZez+XRWlvQk6O2snM3f5eYVUB2jnQ/xo0TDklFzT73P6LC7DTGxgerokpIF&#10;1Kq5UVrng9+sr7VnO6A5uaEfZRpDfnPTlvU1Py/fz0cB/glBTBPZv0AkCisI3Zgqoyc3qIyKtFda&#10;mZpfPI3W9iBk0m5UMQ7rgWKSumts9iSpx3Gyaa/J6ND/5Kynqa55+LEFLznTnyy1Ja3A0fBHY300&#10;wAoKrXnkbDSv47gqW+fVpiPksfEWr6h1rcqqPrI48KRJzWIftiqtwtNz9nr8J1n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s8WSTXAAAACgEAAA8AAAAAAAAAAQAgAAAAIgAAAGRycy9kb3ducmV2&#10;LnhtbFBLAQIUABQAAAAIAIdO4kAtkT7PNgIAAJEEAAAOAAAAAAAAAAEAIAAAACYBAABkcnMvZTJv&#10;RG9jLnhtbFBLBQYAAAAABgAGAFkBAADO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1C477BA7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7D5F744E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064403">
      <w:pPr>
        <w:rPr>
          <w:rFonts w:ascii="Times New Roman" w:hAnsi="Times New Roman" w:cs="Times New Roman"/>
        </w:rPr>
      </w:pPr>
    </w:p>
    <w:p w14:paraId="400F65FE">
      <w:pPr>
        <w:pStyle w:val="6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222"/>
        </w:tabs>
        <w:autoSpaceDE w:val="0"/>
        <w:autoSpaceDN w:val="0"/>
        <w:spacing w:before="90" w:after="0" w:line="240" w:lineRule="auto"/>
        <w:ind w:right="83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2" w:name="_Hlk146886178"/>
      <w:r>
        <w:rPr>
          <w:rFonts w:ascii="Times New Roman" w:hAnsi="Times New Roman" w:eastAsia="Times New Roman" w:cs="Times New Roman"/>
          <w:b/>
          <w:kern w:val="0"/>
          <w14:ligatures w14:val="none"/>
        </w:rPr>
        <w:t>Način izvršenja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: S ponuditeljem čija ponuda bude odabrana sklopit će se ugovor o nabavi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14:ligatures w14:val="none"/>
        </w:rPr>
        <w:t>robe,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 skladu s uvjetima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ovog poziva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dostavu ponuda i odabranom ponudom.</w:t>
      </w:r>
    </w:p>
    <w:bookmarkEnd w:id="2"/>
    <w:p w14:paraId="29C8995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7E8F6B84">
      <w:pPr>
        <w:pStyle w:val="6"/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right="28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 xml:space="preserve">Rok isporuke usluge: </w:t>
      </w:r>
      <w:bookmarkStart w:id="3" w:name="_Hlk146886733"/>
      <w:r>
        <w:rPr>
          <w:rFonts w:ascii="Times New Roman" w:hAnsi="Times New Roman" w:eastAsia="Times New Roman" w:cs="Times New Roman"/>
          <w:kern w:val="0"/>
          <w14:ligatures w14:val="none"/>
        </w:rPr>
        <w:t>Ugovor stupa na snagu danom potpisa obje ugovorne strane. I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sporučitelj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se obvezuje robu koja je predmet nabave isporučivati tijekom cijele godine prema zahtjevima i nalozima naručitelja.</w:t>
      </w:r>
      <w:bookmarkEnd w:id="3"/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Završetak isporuke robe je 31.12.202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14:ligatures w14:val="none"/>
        </w:rPr>
        <w:t>. godine.</w:t>
      </w:r>
    </w:p>
    <w:p w14:paraId="5F1C9519">
      <w:pPr>
        <w:tabs>
          <w:tab w:val="left" w:pos="984"/>
          <w:tab w:val="left" w:pos="985"/>
        </w:tabs>
        <w:spacing w:before="1" w:after="0" w:line="240" w:lineRule="auto"/>
        <w:ind w:left="-552" w:right="647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90BA85">
      <w:pPr>
        <w:pStyle w:val="6"/>
        <w:widowControl w:val="0"/>
        <w:numPr>
          <w:ilvl w:val="1"/>
          <w:numId w:val="4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Rok</w:t>
      </w:r>
      <w:r>
        <w:rPr>
          <w:rFonts w:ascii="Times New Roman" w:hAnsi="Times New Roman" w:eastAsia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valjanosti ponude</w:t>
      </w:r>
      <w:r>
        <w:rPr>
          <w:rFonts w:ascii="Times New Roman" w:hAnsi="Times New Roman" w:eastAsia="Times New Roman" w:cs="Times New Roman"/>
          <w:kern w:val="0"/>
          <w14:ligatures w14:val="none"/>
        </w:rPr>
        <w:t>: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30 dana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dana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isteka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roka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dostavu ponuda.</w:t>
      </w:r>
    </w:p>
    <w:p w14:paraId="5950635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7C01124B">
      <w:pPr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right="929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 xml:space="preserve">Mjesto isporuke robe: </w:t>
      </w:r>
      <w:r>
        <w:rPr>
          <w:rFonts w:ascii="Times New Roman" w:hAnsi="Times New Roman" w:eastAsia="Times New Roman" w:cs="Times New Roman"/>
          <w:kern w:val="0"/>
          <w14:ligatures w14:val="none"/>
        </w:rPr>
        <w:t>područje Grada Lepoglave</w:t>
      </w:r>
    </w:p>
    <w:p w14:paraId="5027BED5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FD0C753">
      <w:pPr>
        <w:widowControl w:val="0"/>
        <w:numPr>
          <w:ilvl w:val="1"/>
          <w:numId w:val="3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Rok, način i uvjeti plaćanja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: sva plaćanja Naručitelj će izvršiti nakon isporuke robe, a</w:t>
      </w:r>
      <w:r>
        <w:rPr>
          <w:rFonts w:ascii="Times New Roman" w:hAnsi="Times New Roman" w:eastAsia="Times New Roman" w:cs="Times New Roman"/>
          <w:color w:val="000000" w:themeColor="text1"/>
          <w:spacing w:val="1"/>
          <w:kern w:val="0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temeljem ispostavljenog računa u roku od 30 dana od dana zaprimanja e-računa. Plaćanje se obavlja</w:t>
      </w:r>
      <w:r>
        <w:rPr>
          <w:rFonts w:ascii="Times New Roman" w:hAnsi="Times New Roman" w:eastAsia="Times New Roman" w:cs="Times New Roman"/>
          <w:color w:val="000000" w:themeColor="text1"/>
          <w:spacing w:val="1"/>
          <w:kern w:val="0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na poslovni račun odabranog ponuditelja. Predujam isključen.</w:t>
      </w:r>
      <w:r>
        <w:rPr>
          <w:rFonts w:ascii="Times New Roman" w:hAnsi="Times New Roman" w:eastAsia="Times New Roman" w:cs="Times New Roman"/>
          <w:color w:val="000000" w:themeColor="text1"/>
          <w:spacing w:val="1"/>
          <w:kern w:val="0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Naručitelj</w:t>
      </w:r>
      <w:r>
        <w:rPr>
          <w:rFonts w:ascii="Times New Roman" w:hAnsi="Times New Roman" w:eastAsia="Times New Roman" w:cs="Times New Roman"/>
          <w:color w:val="000000" w:themeColor="text1"/>
          <w:spacing w:val="1"/>
          <w:kern w:val="0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ne prihvaća traženje</w:t>
      </w:r>
      <w:r>
        <w:rPr>
          <w:rFonts w:ascii="Times New Roman" w:hAnsi="Times New Roman" w:eastAsia="Times New Roman" w:cs="Times New Roman"/>
          <w:color w:val="000000" w:themeColor="text1"/>
          <w:spacing w:val="1"/>
          <w:kern w:val="0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sredstava</w:t>
      </w:r>
      <w:r>
        <w:rPr>
          <w:rFonts w:ascii="Times New Roman" w:hAnsi="Times New Roman" w:eastAsia="Times New Roman" w:cs="Times New Roman"/>
          <w:color w:val="000000" w:themeColor="text1"/>
          <w:spacing w:val="-3"/>
          <w:kern w:val="0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  <w14:ligatures w14:val="none"/>
        </w:rPr>
        <w:t>osiguranja plaćanja.</w:t>
      </w:r>
    </w:p>
    <w:p w14:paraId="277B7BB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746F187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after="0" w:line="240" w:lineRule="auto"/>
        <w:ind w:right="647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Cijena ponude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: </w:t>
      </w:r>
      <w:bookmarkStart w:id="4" w:name="_Hlk146887205"/>
      <w:r>
        <w:rPr>
          <w:rFonts w:ascii="Times New Roman" w:hAnsi="Times New Roman" w:eastAsia="Times New Roman" w:cs="Times New Roman"/>
          <w:kern w:val="0"/>
          <w14:ligatures w14:val="none"/>
        </w:rPr>
        <w:t>cijena ponude piše se brojkama u apsolutnom iznosu i izračunava se 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cjelokupni predmet nabave. Cijena ponude mora biti izražena u eurima. Jedinične cijene iz ponude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nepromjenljive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cijelo</w:t>
      </w:r>
      <w:r>
        <w:rPr>
          <w:rFonts w:ascii="Times New Roman" w:hAnsi="Times New Roman" w:eastAsia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vrijeme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trajanja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ugovora.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cijenu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bez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PDV-a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uračunavaju</w:t>
      </w:r>
      <w:r>
        <w:rPr>
          <w:rFonts w:ascii="Times New Roman" w:hAnsi="Times New Roman" w:eastAsia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se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svi troškovi i popusti ponuditelja. Cijenu ponude potrebno je prikazati na način da se iskaže redom: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cijena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bez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PDV-a,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iznos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PDV-a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cijena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PDV-om.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Ponuditelji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</w:t>
      </w:r>
      <w:r>
        <w:rPr>
          <w:rFonts w:ascii="Times New Roman" w:hAnsi="Times New Roman" w:eastAsia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obvezni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popuniti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Troškovnik koji 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sastavni dio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ovog Poziva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dostavu ponuda.</w:t>
      </w:r>
    </w:p>
    <w:bookmarkEnd w:id="4"/>
    <w:p w14:paraId="07ACA92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05E2003C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before="1" w:after="0" w:line="240" w:lineRule="auto"/>
        <w:ind w:right="647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Kriterij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odabir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ponude</w:t>
      </w:r>
      <w:bookmarkStart w:id="5" w:name="_Hlk146887266"/>
      <w:r>
        <w:rPr>
          <w:rFonts w:ascii="Times New Roman" w:hAnsi="Times New Roman" w:eastAsia="Times New Roman" w:cs="Times New Roman"/>
          <w:kern w:val="0"/>
          <w14:ligatures w14:val="none"/>
        </w:rPr>
        <w:t>: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ekonomski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najpovoljnija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odredio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samo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cijenu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kao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14:ligatures w14:val="none"/>
        </w:rPr>
        <w:t>kriterij</w:t>
      </w:r>
      <w:r>
        <w:rPr>
          <w:rFonts w:ascii="Times New Roman" w:hAnsi="Times New Roman" w:eastAsia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određivanje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ekonomski</w:t>
      </w:r>
      <w:r>
        <w:rPr>
          <w:rFonts w:ascii="Times New Roman" w:hAnsi="Times New Roman" w:eastAsia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najpovoljnije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ponude. Ako su dvije ili više valjanih ponuda jednako rangirane prema kriteriju za odabir ponude,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će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odabrati ponudu koja 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zaprimljena ranije.</w:t>
      </w:r>
      <w:bookmarkEnd w:id="5"/>
    </w:p>
    <w:p w14:paraId="6718CE17">
      <w:pPr>
        <w:rPr>
          <w:rFonts w:ascii="Times New Roman" w:hAnsi="Times New Roman" w:cs="Times New Roman"/>
        </w:rPr>
      </w:pPr>
    </w:p>
    <w:p w14:paraId="04E26317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214630</wp:posOffset>
                </wp:positionV>
                <wp:extent cx="5761990" cy="251460"/>
                <wp:effectExtent l="0" t="0" r="10160" b="15240"/>
                <wp:wrapTopAndBottom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12195A4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70.5pt;margin-top:16.9pt;height:19.8pt;width:453.7pt;mso-position-horizontal-relative:page;mso-wrap-distance-bottom:0pt;mso-wrap-distance-top:0pt;z-index:-251655168;mso-width-relative:page;mso-height-relative:page;" fillcolor="#FFFF00" filled="t" stroked="t" coordsize="21600,21600" o:gfxdata="UEsDBAoAAAAAAIdO4kAAAAAAAAAAAAAAAAAEAAAAZHJzL1BLAwQUAAAACACHTuJAPU8jgNgAAAAK&#10;AQAADwAAAGRycy9kb3ducmV2LnhtbE2Py07DMBBF90j8gzVI7KidOmqrNE4XSCyABaKAxNKxp0mE&#10;HyF20/L3TFewvJqrO+fUu7N3bMYpDTEoKBYCGAYT7RA6Be9vD3cbYCnrYLWLARX8YIJdc31V68rG&#10;U3jFeZ87RiMhVVpBn/NYcZ5Mj16nRRwx0O0QJ68zxanjdtInGveOL4VYca+HQB96PeJ9j+Zrf/QK&#10;zFLi6sm9SLF+jP7bzC1+fD4rdXtTiC2wjOf8V4YLPqFDQ0xtPAabmKNcFuSSFUhJCpeCKDclsFbB&#10;WpbAm5r/V2h+AVBLAwQUAAAACACHTuJAQ8exCDcCAACRBAAADgAAAGRycy9lMm9Eb2MueG1srVTN&#10;btswDL4P2DsIuq92gjVtgjhFl6DDgO4HaPcAiizHwiRRo5TY3dOPkpKu7TCgh/kgUCL5kfxIenk1&#10;WsMOCoMG1/DJWc2ZchJa7XYN/35/8+6SsxCFa4UBpxr+oAK/Wr19sxz8Qk2hB9MqZATiwmLwDe9j&#10;9IuqCrJXVoQz8MqRsgO0ItIVd1WLYiB0a6ppXc+qAbD1CFKFQK+bouRHRHwNIHSdlmoDcm+ViwUV&#10;lRGRSgq99oGvcrZdp2T82nVBRWYaTpXGfFIQkrfprFZLsdih8L2WxxTEa1J4UZMV2lHQR6iNiILt&#10;Uf8FZbVECNDFMwm2KoVkRqiKSf2Cm7teeJVrIaqDfyQ9/D9Y+eXwDZluaRKmnDlhqeP3aozsA4xs&#10;Mkn8DD4syOzOk2Ec6Z1sc63B34L8EZiDdS/cTl0jwtAr0VJ+2bN64lpwQgLZDp+hpThiHyEDjR3a&#10;RB7RwQidevPw2JuUi6TH84vZZD4nlSTd9HzyfpabV4nFydtjiB8VWJaEhiP1PqOLw22IVAeZnkxS&#10;sABGtzfamHzB3XZtkB0EzckNffUJ/ZmZcWxo+KyeXxQC/glR5y+xR1GfQaQUNiL0JVRWlSG0OtJe&#10;GW0bfvnU2zgCSUQm7gqLcdyOx8ZsoX0gShHKZNNek9AD/uJsoKluePi5F6g4M58ctSWtwEnAk7A9&#10;CcJJcm145KyI61hWZe9R73pCLo13cE2t63RmNaVWsjjmSZOayz5uVVqFp/ds9edPs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U8jgNgAAAAKAQAADwAAAAAAAAABACAAAAAiAAAAZHJzL2Rvd25y&#10;ZXYueG1sUEsBAhQAFAAAAAgAh07iQEPHsQg3AgAAkQQAAA4AAAAAAAAAAQAgAAAAJwEAAGRycy9l&#10;Mm9Eb2MueG1sUEsFBgAAAAAGAAYAWQEAANA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12195A4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ISKLJUČENJE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E67C140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90" w:after="0" w:line="240" w:lineRule="auto"/>
        <w:ind w:hanging="924"/>
        <w:jc w:val="both"/>
        <w:rPr>
          <w:rFonts w:ascii="Times New Roman" w:hAnsi="Times New Roman" w:eastAsia="Times New Roman" w:cs="Times New Roman"/>
          <w:b/>
          <w:kern w:val="0"/>
          <w14:ligatures w14:val="none"/>
        </w:rPr>
      </w:pPr>
      <w:bookmarkStart w:id="6" w:name="_Hlk141786578"/>
      <w:r>
        <w:rPr>
          <w:rFonts w:ascii="Times New Roman" w:hAnsi="Times New Roman" w:eastAsia="Times New Roman" w:cs="Times New Roman"/>
          <w:b/>
          <w:kern w:val="0"/>
          <w:u w:val="thick"/>
          <w14:ligatures w14:val="none"/>
        </w:rPr>
        <w:t>Nekažnjavanje</w:t>
      </w:r>
    </w:p>
    <w:p w14:paraId="2D6D9775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605829DC">
      <w:pPr>
        <w:widowControl w:val="0"/>
        <w:autoSpaceDE w:val="0"/>
        <w:autoSpaceDN w:val="0"/>
        <w:spacing w:before="90" w:after="0" w:line="240" w:lineRule="auto"/>
        <w:ind w:left="21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7" w:name="_Hlk146887410"/>
      <w:r>
        <w:rPr>
          <w:rFonts w:ascii="Times New Roman" w:hAnsi="Times New Roman" w:eastAsia="Times New Roman" w:cs="Times New Roman"/>
          <w:kern w:val="0"/>
          <w14:ligatures w14:val="none"/>
        </w:rPr>
        <w:t>Javni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obvezan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isključiti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ako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utvrdi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da:</w:t>
      </w:r>
    </w:p>
    <w:bookmarkEnd w:id="7"/>
    <w:p w14:paraId="314ACC4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D8B2366">
      <w:pPr>
        <w:pStyle w:val="6"/>
        <w:widowControl w:val="0"/>
        <w:tabs>
          <w:tab w:val="left" w:pos="834"/>
        </w:tabs>
        <w:autoSpaceDE w:val="0"/>
        <w:autoSpaceDN w:val="0"/>
        <w:spacing w:after="0" w:line="240" w:lineRule="auto"/>
        <w:ind w:left="216" w:right="649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8" w:name="_Hlk146887440"/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3.1.1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je gospodarski subjekt koji ima poslovni nastan u Republici Hrvatskoj ili osoba koja je član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toga gospodarskog subjekta i koja je državljanin Republike Hrvatske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pravomoćnom presudom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osuđena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za:</w:t>
      </w:r>
    </w:p>
    <w:p w14:paraId="7DD9B99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4B20F9B">
      <w:pPr>
        <w:pStyle w:val="6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sudjelovanje</w:t>
      </w:r>
      <w:r>
        <w:rPr>
          <w:rFonts w:ascii="Times New Roman" w:hAnsi="Times New Roman" w:eastAsia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zločinačkoj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organizaciji</w:t>
      </w:r>
      <w:r>
        <w:rPr>
          <w:rFonts w:ascii="Times New Roman" w:hAnsi="Times New Roman" w:eastAsia="Times New Roman" w:cs="Times New Roman"/>
          <w:i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i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temelju</w:t>
      </w:r>
    </w:p>
    <w:p w14:paraId="5E0D6BDF">
      <w:pPr>
        <w:pStyle w:val="6"/>
        <w:widowControl w:val="0"/>
        <w:numPr>
          <w:ilvl w:val="0"/>
          <w:numId w:val="6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 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328.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(zločinačko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udruženje)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329.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(počinjenje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djela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sastavu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zločinačkog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udruženja)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</w:p>
    <w:p w14:paraId="43F03D8D">
      <w:pPr>
        <w:pStyle w:val="6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 333. (udruživanje za počinjenje kaznenih djela), iz Kaznenog zakona (»Narodne novine«,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110/97.,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27/98.,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50/00.,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129/00.,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51/01.,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111/03.,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190/03.,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105/04.,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84/05.,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71/06.,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110/07.,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152/08., 57/11., 77/11. i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143/12.</w:t>
      </w:r>
    </w:p>
    <w:p w14:paraId="72762781">
      <w:pPr>
        <w:pStyle w:val="6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korupciju</w:t>
      </w:r>
      <w:r>
        <w:rPr>
          <w:rFonts w:ascii="Times New Roman" w:hAnsi="Times New Roman" w:eastAsia="Times New Roman" w:cs="Times New Roman"/>
          <w:i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temelju</w:t>
      </w:r>
    </w:p>
    <w:p w14:paraId="39D68589">
      <w:pPr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77" w:after="0" w:line="240" w:lineRule="auto"/>
        <w:ind w:left="426" w:right="647" w:hanging="2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252.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(primanje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poslovanju),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253.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(davanje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poslovanju),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254.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(zlouporaba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javne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nabave),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291.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(zlouporaba položaja i ovlasti), članka 292. (nezakonito pogodovanje), članka 293. (primanje mita),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294.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(davanje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mita),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295.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(trgovanje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utjecajem)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296.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(davanje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trgovanje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utjecajem) Kaznenog zakona</w:t>
      </w:r>
    </w:p>
    <w:p w14:paraId="6F8ED93D">
      <w:pPr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426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294.a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(primanje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poslovanju),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294.b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(davanje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gospodarskom poslovanju), članka 337. (zlouporaba položaja i ovlasti), članka 338. (zlouporaba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obavljanja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dužnosti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državne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vlasti),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343.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(protuzakonito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posredovanje),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347.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(primanje mita) i članka 348. (davanje mita) iz Kaznenog zakona (»Narodne novine«, br. 110/97.,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27/98.,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50/00.,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129/00.,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51/01.,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111/03.,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190/03.,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105/04.,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84/05.,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71/06.,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110/07.,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152/08.,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57/11.,77/11. i 143/12.)</w:t>
      </w:r>
    </w:p>
    <w:p w14:paraId="5630E2E2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C7CDD55">
      <w:pPr>
        <w:pStyle w:val="6"/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prijevaru</w:t>
      </w:r>
      <w:r>
        <w:rPr>
          <w:rFonts w:ascii="Times New Roman" w:hAnsi="Times New Roman" w:eastAsia="Times New Roman" w:cs="Times New Roman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temelju</w:t>
      </w:r>
    </w:p>
    <w:p w14:paraId="4D43C891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 236. (prijevara), članka 247. (prijevara u gospodarskom poslovanju), članka 256. (utaja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poreza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 carine)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 258.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(subvencijska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prijevara)</w:t>
      </w:r>
      <w:r>
        <w:rPr>
          <w:rFonts w:ascii="Times New Roman" w:hAnsi="Times New Roman" w:eastAsia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</w:p>
    <w:p w14:paraId="3C722F7A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 224. (prijevara), članka 293. (prijevara u gospodarskom poslovanju) i članka 286. (utaja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poreza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drugih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davanja) iz Kaznenog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(»Narodne novine«, br.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110/97.,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27/98.,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50/00.,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129/00., 51/01., 111/03.,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190/03., 105/04., 84/05.,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71/06.,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110/07., 152/08.,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57/11., </w:t>
      </w:r>
      <w:bookmarkEnd w:id="6"/>
      <w:bookmarkStart w:id="9" w:name="_Hlk141786767"/>
      <w:r>
        <w:rPr>
          <w:rFonts w:ascii="Times New Roman" w:hAnsi="Times New Roman" w:eastAsia="Times New Roman" w:cs="Times New Roman"/>
          <w:kern w:val="0"/>
          <w14:ligatures w14:val="none"/>
        </w:rPr>
        <w:t>77/11. i 143/12.)</w:t>
      </w:r>
    </w:p>
    <w:p w14:paraId="03943C2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8D38B89">
      <w:pPr>
        <w:widowControl w:val="0"/>
        <w:numPr>
          <w:ilvl w:val="3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terorizam</w:t>
      </w:r>
      <w:r>
        <w:rPr>
          <w:rFonts w:ascii="Times New Roman" w:hAnsi="Times New Roman" w:eastAsia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kaznena</w:t>
      </w:r>
      <w:r>
        <w:rPr>
          <w:rFonts w:ascii="Times New Roman" w:hAnsi="Times New Roman" w:eastAsia="Times New Roman" w:cs="Times New Roman"/>
          <w:b/>
          <w:i/>
          <w:spacing w:val="-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djela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povezana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s</w:t>
      </w:r>
      <w:r>
        <w:rPr>
          <w:rFonts w:ascii="Times New Roman" w:hAnsi="Times New Roman" w:eastAsia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terorističkim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aktivnostima</w:t>
      </w:r>
      <w:r>
        <w:rPr>
          <w:rFonts w:ascii="Times New Roman" w:hAnsi="Times New Roman" w:eastAsia="Times New Roman" w:cs="Times New Roman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temelju</w:t>
      </w:r>
    </w:p>
    <w:p w14:paraId="169D06E6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 97. (terorizam), članka 99. (javno poticanje na terorizam), članka 100. (novačenje 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terorizam),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101.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(obuka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terorizam)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102.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(terorističko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udruženje)</w:t>
      </w:r>
      <w:r>
        <w:rPr>
          <w:rFonts w:ascii="Times New Roman" w:hAnsi="Times New Roman" w:eastAsia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</w:p>
    <w:p w14:paraId="211E7043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 169. (terorizam), članka 169.a (javno poticanje na terorizam) i članka 169.b (novačenje 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obuka za terorizam) iz Kaznenog zakona (»Narodne novine«, br. 110/97., 27/98., 50/00., 129/00.,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51/01.,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111/03., 190/03.,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105/04., 84/05., 71/06., 110/07.,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152/08., 57/11., 77/11. i 143/12.)</w:t>
      </w:r>
    </w:p>
    <w:p w14:paraId="27C5717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5C9F9642">
      <w:pPr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pranje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novca ili financiranje terorizma</w:t>
      </w:r>
      <w:r>
        <w:rPr>
          <w:rFonts w:ascii="Times New Roman" w:hAnsi="Times New Roman" w:eastAsia="Times New Roman" w:cs="Times New Roman"/>
          <w:i/>
          <w:kern w:val="0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temelju</w:t>
      </w:r>
    </w:p>
    <w:p w14:paraId="7154579C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98.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(financiranje terorizma)</w:t>
      </w:r>
      <w:r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265. (pranje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novca)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 zakona</w:t>
      </w:r>
    </w:p>
    <w:p w14:paraId="4BB2029E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279.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(pranje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novca)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(»Narodne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novine«,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br.</w:t>
      </w:r>
      <w:r>
        <w:rPr>
          <w:rFonts w:ascii="Times New Roman" w:hAnsi="Times New Roman" w:eastAsia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110/97.,</w:t>
      </w:r>
      <w:r>
        <w:rPr>
          <w:rFonts w:ascii="Times New Roman" w:hAnsi="Times New Roman" w:eastAsia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27/98.,</w:t>
      </w:r>
      <w:r>
        <w:rPr>
          <w:rFonts w:ascii="Times New Roman" w:hAnsi="Times New Roman" w:eastAsia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50/00.,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129/00., 51/01., 111/03.,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190/03., 105/04., 84/05.,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71/06., 110/07., 152/08.,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57/11., 77/11. i 143/12.)</w:t>
      </w:r>
    </w:p>
    <w:p w14:paraId="071B467C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3C6BC9C8">
      <w:pPr>
        <w:pStyle w:val="6"/>
        <w:widowControl w:val="0"/>
        <w:numPr>
          <w:ilvl w:val="3"/>
          <w:numId w:val="5"/>
        </w:numPr>
        <w:tabs>
          <w:tab w:val="left" w:pos="1143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dječji</w:t>
      </w:r>
      <w:r>
        <w:rPr>
          <w:rFonts w:ascii="Times New Roman" w:hAnsi="Times New Roman" w:eastAsia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rad</w:t>
      </w:r>
      <w:r>
        <w:rPr>
          <w:rFonts w:ascii="Times New Roman" w:hAnsi="Times New Roman" w:eastAsia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ili druge</w:t>
      </w:r>
      <w:r>
        <w:rPr>
          <w:rFonts w:ascii="Times New Roman" w:hAnsi="Times New Roman" w:eastAsia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oblike</w:t>
      </w:r>
      <w:r>
        <w:rPr>
          <w:rFonts w:ascii="Times New Roman" w:hAnsi="Times New Roman" w:eastAsia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i/>
          <w:kern w:val="0"/>
          <w14:ligatures w14:val="none"/>
        </w:rPr>
        <w:t>trgovanja ljudima</w:t>
      </w:r>
      <w:r>
        <w:rPr>
          <w:rFonts w:ascii="Times New Roman" w:hAnsi="Times New Roman" w:eastAsia="Times New Roman" w:cs="Times New Roman"/>
          <w:i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temelju</w:t>
      </w:r>
    </w:p>
    <w:p w14:paraId="0E28C31E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106.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(trgovanje ljudima)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</w:p>
    <w:p w14:paraId="4CD217F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članka</w:t>
      </w:r>
      <w:r>
        <w:rPr>
          <w:rFonts w:ascii="Times New Roman" w:hAnsi="Times New Roman" w:eastAsia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175.</w:t>
      </w:r>
      <w:r>
        <w:rPr>
          <w:rFonts w:ascii="Times New Roman" w:hAnsi="Times New Roman" w:eastAsia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(trgovanje</w:t>
      </w:r>
      <w:r>
        <w:rPr>
          <w:rFonts w:ascii="Times New Roman" w:hAnsi="Times New Roman" w:eastAsia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ljudima</w:t>
      </w:r>
      <w:r>
        <w:rPr>
          <w:rFonts w:ascii="Times New Roman" w:hAnsi="Times New Roman" w:eastAsia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ropstvo)</w:t>
      </w:r>
      <w:r>
        <w:rPr>
          <w:rFonts w:ascii="Times New Roman" w:hAnsi="Times New Roman" w:eastAsia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</w:t>
      </w:r>
      <w:r>
        <w:rPr>
          <w:rFonts w:ascii="Times New Roman" w:hAnsi="Times New Roman" w:eastAsia="Times New Roman" w:cs="Times New Roman"/>
          <w:spacing w:val="2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Kaznenog</w:t>
      </w:r>
      <w:r>
        <w:rPr>
          <w:rFonts w:ascii="Times New Roman" w:hAnsi="Times New Roman" w:eastAsia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zakona</w:t>
      </w:r>
      <w:r>
        <w:rPr>
          <w:rFonts w:ascii="Times New Roman" w:hAnsi="Times New Roman" w:eastAsia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(»Narodne</w:t>
      </w:r>
      <w:r>
        <w:rPr>
          <w:rFonts w:ascii="Times New Roman" w:hAnsi="Times New Roman" w:eastAsia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novine«,</w:t>
      </w:r>
      <w:r>
        <w:rPr>
          <w:rFonts w:ascii="Times New Roman" w:hAnsi="Times New Roman" w:eastAsia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br.</w:t>
      </w:r>
      <w:r>
        <w:rPr>
          <w:rFonts w:ascii="Times New Roman" w:hAnsi="Times New Roman" w:eastAsia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110/97.,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27/98.,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50/00.,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129/00.,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51/01.,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111/03.,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190/03.,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105/04.,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84/05.,</w:t>
      </w:r>
      <w:r>
        <w:rPr>
          <w:rFonts w:ascii="Times New Roman" w:hAnsi="Times New Roman" w:eastAsia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71/06.,</w:t>
      </w:r>
      <w:r>
        <w:rPr>
          <w:rFonts w:ascii="Times New Roman" w:hAnsi="Times New Roman" w:eastAsia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110/07.,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152/08.,</w:t>
      </w:r>
      <w:r>
        <w:rPr>
          <w:rFonts w:ascii="Times New Roman" w:hAnsi="Times New Roman" w:eastAsia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57/11.,</w:t>
      </w:r>
    </w:p>
    <w:p w14:paraId="32EF0054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77/11. i 143/12.), ili</w:t>
      </w:r>
    </w:p>
    <w:p w14:paraId="15EC71E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ADB8204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je gospodarski subjekt koji nema poslovni nastan u Republici Hrvatskoj ili osoba koja je član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toga gospodarskog subjekta i koja nije državljanin Republike Hrvatske pravomoćnom presudom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osuđena za kaznena djela iz točke 1. podtočaka od a) do f) ovoga stavka i za odgovarajuća kaznena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djela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koja,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prema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nacionalnim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propisima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države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poslovnog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nastana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točaka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 (a) do (f)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Direktive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2014/24/EU.</w:t>
      </w:r>
    </w:p>
    <w:p w14:paraId="4217A307">
      <w:pPr>
        <w:tabs>
          <w:tab w:val="left" w:pos="824"/>
        </w:tabs>
        <w:spacing w:before="77" w:after="0" w:line="240" w:lineRule="auto"/>
        <w:ind w:left="-426" w:right="652" w:firstLine="426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347980</wp:posOffset>
                </wp:positionV>
                <wp:extent cx="6010275" cy="790575"/>
                <wp:effectExtent l="0" t="0" r="9525" b="9525"/>
                <wp:wrapTopAndBottom/>
                <wp:docPr id="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90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7EFAB2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potrebe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utvrđivanja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okolnosti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točke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(3.1.1.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3.1.2.),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gospodarski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subjekt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ponudi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Izjavu koja daje osoba po zakonu ovlaštena za zastupanje gospodarskog subjekta 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 gospodarski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subjekt,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starija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 30 dana od dana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slanja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Poziva na dostavu ponuda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Izjava treba biti ovjerena od strane javnog bilježnika.</w:t>
                            </w:r>
                          </w:p>
                          <w:p w14:paraId="626456EE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50.2pt;margin-top:27.4pt;height:62.25pt;width:473.25pt;mso-position-horizontal-relative:page;mso-wrap-distance-bottom:0pt;mso-wrap-distance-top:0pt;z-index:-251654144;mso-width-relative:page;mso-height-relative:page;" fillcolor="#D9D9D9" filled="t" stroked="f" coordsize="21600,21600" o:gfxdata="UEsDBAoAAAAAAIdO4kAAAAAAAAAAAAAAAAAEAAAAZHJzL1BLAwQUAAAACACHTuJAs4YDO9kAAAAL&#10;AQAADwAAAGRycy9kb3ducmV2LnhtbE2PTUvDQBCG74L/YRnBm92tpq2N2RQRBD2EYiOeN9kxCWZn&#10;Y3bbxH/v9KS3eZmH9yPbza4XJxxD50nDcqFAINXedtRoeC+fb+5BhGjImt4TavjBALv88iIzqfUT&#10;veHpEBvBJhRSo6GNcUilDHWLzoSFH5D49+lHZyLLsZF2NBObu17eKrWWznTECa0Z8KnF+utwdBq+&#10;q/ja78uynF6KIilWppk3H49aX18t1QOIiHP8g+Fcn6tDzp0qfyQbRM9aqYRRDauEJ5wBlay3ICq+&#10;Nts7kHkm/2/IfwFQSwMEFAAAAAgAh07iQIozwj4RAgAALwQAAA4AAABkcnMvZTJvRG9jLnhtbK1T&#10;wW7bMAy9D9g/CLovTgK0XY04RZegw4BuK9DuA2RZtoVJokYpsbOvHyUnadddehgMGJREPfI9Pq1u&#10;RmvYXmHQ4Cq+mM05U05Co11X8R9Pdx8+chaicI0w4FTFDyrwm/X7d6vBl2oJPZhGISMQF8rBV7yP&#10;0ZdFEWSvrAgz8MrRYQtoRaQldkWDYiB0a4rlfH5ZDICNR5AqBNrdTof8iIhvAYS21VJtQe6scnFC&#10;RWVEJEqh1z7wde62bZWM39s2qMhMxYlpzH8qQnGd/sV6JcoOhe+1PLYg3tLCK05WaEdFz1BbEQXb&#10;of4HymqJEKCNMwm2mIhkRYjFYv5Km8deeJW5kNTBn0UP/w9Wfts/INMNOWHBmROWJv6kxsg+wcgW&#10;WZ/Bh5LSHj0lxpH2KTdzDf4e5M/AHGx64Tp1iwhDr0RD/S2SssWLq2kioQwJpB6+QkN1xC5CBhpb&#10;tEk8koMROs3mcJ5N6kXS5iXJs7y64EzS2dX1/ILiVEKUp9seQ/yswLIUVBxp9hld7O9DnFJPKalY&#10;AKObO21MXmBXbwyyvSCfbK/Td0T/K824lOwgXZsQ006mmZhNHONYj3SY6NbQHIgwwuQ7enUU9IC/&#10;ORvIcxUPv3YCFWfmiyPRkkFPAZ6C+hQIJ+lqxSNnU7iJk5F3HnXXE/I0Fge3JGyrM+fnLo59ko+y&#10;akfPJ6O+XOes53e+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hgM72QAAAAsBAAAPAAAAAAAA&#10;AAEAIAAAACIAAABkcnMvZG93bnJldi54bWxQSwECFAAUAAAACACHTuJAijPCPhECAAAv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07EFAB2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potrebe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utvrđivanja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okolnosti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iz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točke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(3.1.1.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3.1.2.),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gospodarski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subjekt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ponudi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Izjavu koja daje osoba po zakonu ovlaštena za zastupanje gospodarskog subjekta 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sebe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 gospodarski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subjekt,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starija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 30 dana od dana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slanja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Poziva na dostavu ponuda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Izjava treba biti ovjerena od strane javnog bilježnika.</w:t>
                      </w:r>
                    </w:p>
                    <w:p w14:paraId="626456EE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8"/>
    <w:p w14:paraId="1FD619A3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Napomena:</w:t>
      </w:r>
      <w:r>
        <w:rPr>
          <w:rFonts w:ascii="Times New Roman" w:hAnsi="Times New Roman" w:eastAsia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Obrazac Izjave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 sastavni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dio ovog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Poziva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 (Prilog 3.)</w:t>
      </w:r>
    </w:p>
    <w:p w14:paraId="73A250B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72EB473">
      <w:pPr>
        <w:tabs>
          <w:tab w:val="left" w:pos="697"/>
        </w:tabs>
        <w:spacing w:after="0" w:line="240" w:lineRule="auto"/>
        <w:ind w:hanging="426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3.2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/>
          <w:kern w:val="0"/>
          <w:u w:val="thick"/>
          <w:lang w:eastAsia="hr-HR"/>
          <w14:ligatures w14:val="none"/>
        </w:rPr>
        <w:t>Plaćene</w:t>
      </w:r>
      <w:r>
        <w:rPr>
          <w:rFonts w:ascii="Times New Roman" w:hAnsi="Times New Roman" w:eastAsia="Times New Roman" w:cs="Times New Roman"/>
          <w:b/>
          <w:spacing w:val="-3"/>
          <w:kern w:val="0"/>
          <w:u w:val="thick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u w:val="thick"/>
          <w:lang w:eastAsia="hr-HR"/>
          <w14:ligatures w14:val="none"/>
        </w:rPr>
        <w:t>obveze</w:t>
      </w:r>
    </w:p>
    <w:p w14:paraId="05CD8921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3912794D">
      <w:pPr>
        <w:widowControl w:val="0"/>
        <w:autoSpaceDE w:val="0"/>
        <w:autoSpaceDN w:val="0"/>
        <w:spacing w:before="90" w:after="0" w:line="240" w:lineRule="auto"/>
        <w:ind w:left="-142" w:right="653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10" w:name="_Hlk146888345"/>
      <w:r>
        <w:rPr>
          <w:rFonts w:ascii="Times New Roman" w:hAnsi="Times New Roman" w:eastAsia="Times New Roman" w:cs="Times New Roman"/>
          <w:kern w:val="0"/>
          <w14:ligatures w14:val="none"/>
        </w:rPr>
        <w:t>Javni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obvezan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isključiti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ako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utvrdi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</w:t>
      </w:r>
      <w:r>
        <w:rPr>
          <w:rFonts w:ascii="Times New Roman" w:hAnsi="Times New Roman" w:eastAsia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</w:t>
      </w:r>
      <w:r>
        <w:rPr>
          <w:rFonts w:ascii="Times New Roman" w:hAnsi="Times New Roman" w:eastAsia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nije</w:t>
      </w:r>
      <w:r>
        <w:rPr>
          <w:rFonts w:ascii="Times New Roman" w:hAnsi="Times New Roman" w:eastAsia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ispunio</w:t>
      </w:r>
      <w:r>
        <w:rPr>
          <w:rFonts w:ascii="Times New Roman" w:hAnsi="Times New Roman" w:eastAsia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obveze</w:t>
      </w:r>
      <w:r>
        <w:rPr>
          <w:rFonts w:ascii="Times New Roman" w:hAnsi="Times New Roman" w:eastAsia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plaćanja</w:t>
      </w:r>
      <w:r>
        <w:rPr>
          <w:rFonts w:ascii="Times New Roman" w:hAnsi="Times New Roman" w:eastAsia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dospjelih</w:t>
      </w:r>
      <w:r>
        <w:rPr>
          <w:rFonts w:ascii="Times New Roman" w:hAnsi="Times New Roman" w:eastAsia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poreznih</w:t>
      </w:r>
      <w:r>
        <w:rPr>
          <w:rFonts w:ascii="Times New Roman" w:hAnsi="Times New Roman" w:eastAsia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obveza</w:t>
      </w:r>
      <w:r>
        <w:rPr>
          <w:rFonts w:ascii="Times New Roman" w:hAnsi="Times New Roman" w:eastAsia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obveza</w:t>
      </w:r>
      <w:r>
        <w:rPr>
          <w:rFonts w:ascii="Times New Roman" w:hAnsi="Times New Roman" w:eastAsia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mirovinsko</w:t>
      </w:r>
      <w:r>
        <w:rPr>
          <w:rFonts w:ascii="Times New Roman" w:hAnsi="Times New Roman" w:eastAsia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zdravstveno osiguranje:</w:t>
      </w:r>
    </w:p>
    <w:p w14:paraId="14C44F4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333BA1F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Republici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Hrvatskoj,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ako gospodarski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ima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nastan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 Republici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Hrvatskoj,</w:t>
      </w:r>
    </w:p>
    <w:p w14:paraId="4A22E5A9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left="45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</w:p>
    <w:p w14:paraId="37D15013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spacing w:after="0" w:line="240" w:lineRule="auto"/>
        <w:ind w:left="216" w:right="655" w:firstLine="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Republici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Hrvatskoj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državi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poslovnog</w:t>
      </w:r>
      <w:r>
        <w:rPr>
          <w:rFonts w:ascii="Times New Roman" w:hAnsi="Times New Roman" w:eastAsia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nastana</w:t>
      </w:r>
      <w:r>
        <w:rPr>
          <w:rFonts w:ascii="Times New Roman" w:hAnsi="Times New Roman" w:eastAsia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subjekta,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ako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nema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poslovni nastan u Republici Hrvatskoj.</w:t>
      </w:r>
    </w:p>
    <w:p w14:paraId="73F9ADE9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C25824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Iznimno od navedenog, javni naručitelj neće isključiti gospodarski subjekt iz postupka nabave ako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sukladno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posebnom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propisu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plaćanje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nije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dopušteno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 odobrena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odgoda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plaćanja.</w:t>
      </w:r>
      <w:bookmarkEnd w:id="9"/>
      <w:bookmarkEnd w:id="10"/>
    </w:p>
    <w:p w14:paraId="30DD81C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7846A14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highlight w:val="lightGray"/>
          <w:lang w:eastAsia="hr-HR"/>
          <w14:ligatures w14:val="none"/>
        </w:rPr>
        <w:t xml:space="preserve">Za potrebe utvrđivanja navedene okolnosti iz točke 3.2. ovog Poziva, gospodarski subjekt u ponudi dostavlja: </w:t>
      </w:r>
      <w:r>
        <w:rPr>
          <w:rFonts w:ascii="Times New Roman" w:hAnsi="Times New Roman" w:eastAsia="Times New Roman" w:cs="Times New Roman"/>
          <w:b/>
          <w:bCs/>
          <w:kern w:val="0"/>
          <w:highlight w:val="lightGray"/>
          <w:lang w:eastAsia="hr-HR"/>
          <w14:ligatures w14:val="none"/>
        </w:rPr>
        <w:t>Potvrdu Porezne uprave</w:t>
      </w:r>
      <w:r>
        <w:rPr>
          <w:rFonts w:ascii="Times New Roman" w:hAnsi="Times New Roman" w:eastAsia="Times New Roman" w:cs="Times New Roman"/>
          <w:kern w:val="0"/>
          <w:highlight w:val="lightGray"/>
          <w:lang w:eastAsia="hr-HR"/>
          <w14:ligatures w14:val="none"/>
        </w:rPr>
        <w:t xml:space="preserve">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rFonts w:ascii="Times New Roman" w:hAnsi="Times New Roman" w:eastAsia="Times New Roman" w:cs="Times New Roman"/>
          <w:b/>
          <w:bCs/>
          <w:kern w:val="0"/>
          <w:highlight w:val="lightGray"/>
          <w:lang w:eastAsia="hr-HR"/>
          <w14:ligatures w14:val="none"/>
        </w:rPr>
        <w:t>ne starija od 30 dana do dana slanja Poziva na dostavu ponuda</w:t>
      </w:r>
      <w:r>
        <w:rPr>
          <w:rFonts w:ascii="Times New Roman" w:hAnsi="Times New Roman" w:eastAsia="Times New Roman" w:cs="Times New Roman"/>
          <w:kern w:val="0"/>
          <w:highlight w:val="lightGray"/>
          <w:lang w:eastAsia="hr-HR"/>
          <w14:ligatures w14:val="none"/>
        </w:rPr>
        <w:t>, osim ako je gospodarskom subjektu posebnim propisima odobrena odgoda plaćanja navedenih obveza.</w:t>
      </w:r>
    </w:p>
    <w:p w14:paraId="5EA56900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11" w:name="_Hlk141787008"/>
      <w:r>
        <w:rPr>
          <w:rFonts w:ascii="Times New Roman" w:hAnsi="Times New Roman" w:eastAsia="Times New Roman" w:cs="Times New Roman"/>
          <w:kern w:val="0"/>
          <w14:ligatures w14:val="none"/>
        </w:rPr>
        <w:t>Ako se u državi poslovnog nastana gospodarskog subjekta ne izdaju takvi dokumenti ili ako 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nastana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subjekta, odnosno državi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čiji 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osoba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državljanin.</w:t>
      </w:r>
    </w:p>
    <w:bookmarkEnd w:id="11"/>
    <w:p w14:paraId="07984C47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CC9091C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F7D1E47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52B56BB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895975" cy="205740"/>
                <wp:effectExtent l="0" t="0" r="28575" b="22860"/>
                <wp:wrapTopAndBottom/>
                <wp:docPr id="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07B6059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70.5pt;margin-top:12.4pt;height:16.2pt;width:464.25pt;mso-position-horizontal-relative:page;mso-wrap-distance-bottom:0pt;mso-wrap-distance-top:0pt;z-index:-251653120;mso-width-relative:page;mso-height-relative:page;" fillcolor="#FFFF00" filled="t" stroked="t" coordsize="21600,21600" o:gfxdata="UEsDBAoAAAAAAIdO4kAAAAAAAAAAAAAAAAAEAAAAZHJzL1BLAwQUAAAACACHTuJAmwwxRtgAAAAK&#10;AQAADwAAAGRycy9kb3ducmV2LnhtbE2PMU/DMBCFdyT+g3VIbNRO2qYQ4nRAYgAGRAGJ0bGPJCI+&#10;h9hNy7/nOsH4dE/vvq/aHv0gZpxiH0hDtlAgkGxwPbUa3l7vr65BxGTImSEQavjBCNv6/KwypQsH&#10;esF5l1rBIxRLo6FLaSyljLZDb+IijEh8+wyTN4nj1Eo3mQOP+0HmShXSm574Q2dGvOvQfu32XoPN&#10;l1g8Ds9LtXkI/tvODb5/PGl9eZGpWxAJj+mvDCd8RoeamZqwJxfFwHmVsUvSkK9Y4VRQxc0aRKNh&#10;vclB1pX8r1D/AlBLAwQUAAAACACHTuJAZW9e5TUCAACQBAAADgAAAGRycy9lMm9Eb2MueG1srVTB&#10;btswDL0P2D8Iuq92g6VtjDpF16DDgG4d0O4DFFmOhUmiRimxu68fJSVdl2FAD/NBoCTq8fGR9OXV&#10;ZA3bKQwaXMtPT2rOlJPQabdp+bfH23cXnIUoXCcMONXyJxX41fLtm8vRN2oGA5hOISMQF5rRt3yI&#10;0TdVFeSgrAgn4JWjyx7Qikhb3FQdipHQralmdX1WjYCdR5AqBDpdlUu+R8TXAELfa6lWILdWuVhQ&#10;URkRKaUwaB/4MrPteyXjfd8HFZlpOWUa80pByF6ntVpeimaDwg9a7imI11A4yskK7SjoM9RKRMG2&#10;qP+CsloiBOjjiQRblUSyIpTFaX2kzcMgvMq5kNTBP4se/h+s/LL7ikx31AkkiROWKv6opsg+wMQW&#10;SZ7Rh4a8Hjz5xYmOyTWnGvwdyO+BObgZhNuoa0QYByU6oneaXlYvnhackEDW42foKIzYRshAU482&#10;aUdqMEInHk/PpUlUJB3OLxbzxfmcM0l3s3p+/j7XrhLN4bXHED8qsCwZLUcqfUYXu7sQExvRHFxS&#10;sABGd7famLzBzfrGINsJapNb+uoD+h9uxrGx5Wf14rwI8E+IOn9Zg6NIicJKhKGEyuilB62ONFZG&#10;25ZfvHxt3F7IpF1RMU7raV+YNXRPJClCaWwaazIGwJ+cjdTULQ8/tgIVZ+aTo7KkCTgYeDDWB0M4&#10;SU9bHjkr5k0sk7L1qDcDIZfCO7im0vU6q5pqXFjseVKjZrH3Q5Um4eU+e/3+kS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sMMUbYAAAACgEAAA8AAAAAAAAAAQAgAAAAIgAAAGRycy9kb3ducmV2&#10;LnhtbFBLAQIUABQAAAAIAIdO4kBlb17lNQIAAJAEAAAOAAAAAAAAAAEAIAAAACcBAABkcnMvZTJv&#10;RG9jLnhtbFBLBQYAAAAABgAGAFkBAADO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07B6059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</w:t>
      </w:r>
    </w:p>
    <w:p w14:paraId="15B430BD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64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U ovom </w:t>
      </w:r>
      <w:r>
        <w:rPr>
          <w:rFonts w:ascii="Times New Roman" w:hAnsi="Times New Roman" w:cs="Times New Roman"/>
        </w:rPr>
        <w:t>postupku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nabave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ponuditelji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moraju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dokazati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sposobnost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obavljanje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profesionalne</w:t>
      </w:r>
      <w:r>
        <w:rPr>
          <w:rFonts w:ascii="Times New Roman" w:hAnsi="Times New Roman" w:cs="Times New Roman"/>
          <w:spacing w:val="-57"/>
        </w:rPr>
        <w:t xml:space="preserve">  </w:t>
      </w:r>
      <w:r>
        <w:rPr>
          <w:rFonts w:ascii="Times New Roman" w:hAnsi="Times New Roman" w:cs="Times New Roman"/>
        </w:rPr>
        <w:t>djelatnosti,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tehničku i stručnu sposobnost.</w:t>
      </w:r>
    </w:p>
    <w:p w14:paraId="3BE63DCD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95D499">
      <w:pPr>
        <w:pStyle w:val="6"/>
        <w:widowControl w:val="0"/>
        <w:numPr>
          <w:ilvl w:val="1"/>
          <w:numId w:val="11"/>
        </w:numPr>
        <w:tabs>
          <w:tab w:val="left" w:pos="924"/>
          <w:tab w:val="left" w:pos="925"/>
        </w:tabs>
        <w:autoSpaceDE w:val="0"/>
        <w:autoSpaceDN w:val="0"/>
        <w:spacing w:after="0" w:line="240" w:lineRule="auto"/>
        <w:ind w:hanging="470"/>
        <w:jc w:val="both"/>
        <w:rPr>
          <w:rFonts w:ascii="Times New Roman" w:hAnsi="Times New Roman" w:eastAsia="Times New Roman" w:cs="Times New Roman"/>
          <w:b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u w:val="thick"/>
          <w14:ligatures w14:val="none"/>
        </w:rPr>
        <w:t>Sposobnost</w:t>
      </w:r>
      <w:r>
        <w:rPr>
          <w:rFonts w:ascii="Times New Roman" w:hAnsi="Times New Roman" w:eastAsia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u w:val="thick"/>
          <w14:ligatures w14:val="none"/>
        </w:rPr>
        <w:t>za</w:t>
      </w:r>
      <w:r>
        <w:rPr>
          <w:rFonts w:ascii="Times New Roman" w:hAnsi="Times New Roman" w:eastAsia="Times New Roman" w:cs="Times New Roman"/>
          <w:b/>
          <w:spacing w:val="-1"/>
          <w:kern w:val="0"/>
          <w:u w:val="thick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u w:val="thick"/>
          <w14:ligatures w14:val="none"/>
        </w:rPr>
        <w:t>obavljanje</w:t>
      </w:r>
      <w:r>
        <w:rPr>
          <w:rFonts w:ascii="Times New Roman" w:hAnsi="Times New Roman" w:eastAsia="Times New Roman" w:cs="Times New Roman"/>
          <w:b/>
          <w:spacing w:val="-4"/>
          <w:kern w:val="0"/>
          <w:u w:val="thick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u w:val="thick"/>
          <w14:ligatures w14:val="none"/>
        </w:rPr>
        <w:t>profesionalne</w:t>
      </w:r>
      <w:r>
        <w:rPr>
          <w:rFonts w:ascii="Times New Roman" w:hAnsi="Times New Roman" w:eastAsia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u w:val="thick"/>
          <w14:ligatures w14:val="none"/>
        </w:rPr>
        <w:t>djelatnosti</w:t>
      </w:r>
    </w:p>
    <w:p w14:paraId="641FB78C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0104ED53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biti upisan u sudski, obrtni, strukovni ili drugi odgovarajući registar 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državi njegova poslovnog nastana, kako bi dokazao svoju sposobnost za obavljanje profesionalne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djelatnosti.</w:t>
      </w:r>
    </w:p>
    <w:p w14:paraId="2DDDDB40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7109FC03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b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895975" cy="777240"/>
                <wp:effectExtent l="0" t="0" r="9525" b="3810"/>
                <wp:wrapTopAndBottom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772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15FDDF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izvadak iz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sudskog, obrtnog, strukovnog ili drugog odgovarajućeg registra koji se vodi u državi članici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njegova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poslovnog nastana, ne stariji od 30 dana od dana od dana slanja Poziva na dostavu ponuda.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70.5pt;margin-top:12.9pt;height:61.2pt;width:464.25pt;mso-position-horizontal-relative:page;mso-wrap-distance-bottom:0pt;mso-wrap-distance-top:0pt;z-index:-251652096;mso-width-relative:page;mso-height-relative:page;" fillcolor="#D9D9D9" filled="t" stroked="f" coordsize="21600,21600" o:gfxdata="UEsDBAoAAAAAAIdO4kAAAAAAAAAAAAAAAAAEAAAAZHJzL1BLAwQUAAAACACHTuJAO4HG0tcAAAAL&#10;AQAADwAAAGRycy9kb3ducmV2LnhtbE2PQUvEMBSE74L/ITzBm5u0bNe1Nl1EEPRQxK14TptnW0xe&#10;apPd1n9vetLjMMPMN8VhsYadcfKDIwnJRgBDap0eqJPwXj/d7IH5oEgr4wgl/KCHQ3l5Uahcu5ne&#10;8HwMHYsl5HMloQ9hzDn3bY9W+Y0bkaL36SarQpRTx/Wk5lhuDU+F2HGrBooLvRrxscf263iyEr6b&#10;8GJe67qen6tqW2WqW24/HqS8vkrEPbCAS/gLw4of0aGMTI07kfbMRL1N4pcgIc3ihTUgdncZsGa1&#10;9inwsuD/P5S/UEsDBBQAAAAIAIdO4kDrUoQlEwIAAC0EAAAOAAAAZHJzL2Uyb0RvYy54bWytU9uO&#10;2jAQfa/Uf7D8XgKoFIgIqy1oq0rbi7TbD3AcJ7HqeNyxIaFf37EDdEVf9qGKFI3tmeM5Z443d0Nn&#10;2FGh12ALPptMOVNWQqVtU/Afzw/vVpz5IGwlDFhV8JPy/G779s2md7maQwumUsgIxPq8dwVvQ3B5&#10;lnnZqk74CThl6bAG7ESgJTZZhaIn9M5k8+n0Q9YDVg5BKu9pdz8e8jMivgYQ6lpLtQd56JQNIyoq&#10;IwJR8q12nm9Tt3WtZPhW114FZgpOTEP60yUUl/GfbTcib1C4VstzC+I1Ldxw6oS2dOkVai+CYAfU&#10;/0B1WiJ4qMNEQpeNRJIixGI2vdHmqRVOJS4ktXdX0f3/g5Vfj9+R6arga86s6Gjgz2oI7CMMbBXV&#10;6Z3PKenJUVoYaJs8k5h69wjyp2cWdq2wjbpHhL5VoqLuZrEye1E64vgIUvZfoKJrxCFAAhpq7KJ0&#10;JAYjdJrM6TqZ2IqkzcVqvVgvF5xJOlsul/P3aXSZyC/VDn34pKBjMSg40uQTujg++hC7EfklJV7m&#10;wejqQRuTFtiUO4PsKMgl+3X8EoGbNGNjsoVYNiLGnUQzMhs5hqEczrKVUJ2IMMLoOnpzFLSAvznr&#10;yXEF978OAhVn5rMl0aI9LwFegvISCCuptOCBszHchdHGB4e6aQl5HIuFexK21olznMDYxblPclGS&#10;4uz4aNOX65T195V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gcbS1wAAAAsBAAAPAAAAAAAA&#10;AAEAIAAAACIAAABkcnMvZG93bnJldi54bWxQSwECFAAUAAAACACHTuJA61KEJRMCAAAt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15FDDF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izvadak iz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sudskog, obrtnog, strukovnog ili drugog odgovarajućeg registra koji se vodi u državi članici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njegova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poslovnog nastana, ne stariji od 30 dana od dana od dana slanja Poziva na dostavu ponuda.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31BC85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2A4FB059">
      <w:pPr>
        <w:pStyle w:val="5"/>
        <w:tabs>
          <w:tab w:val="left" w:pos="8364"/>
        </w:tabs>
        <w:spacing w:before="90"/>
        <w:ind w:right="28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</w:t>
      </w:r>
      <w:bookmarkStart w:id="12" w:name="_Hlk146889081"/>
      <w:bookmarkStart w:id="13" w:name="_Hlk141789882"/>
      <w:r>
        <w:rPr>
          <w:rFonts w:ascii="Times New Roman" w:hAnsi="Times New Roman" w:eastAsia="Times New Roman" w:cs="Times New Roman"/>
          <w:kern w:val="0"/>
          <w14:ligatures w14:val="none"/>
        </w:rPr>
        <w:t>Ako se u državi poslovnog nastana gospodarskog subjekta ne izdaju takvi dokumenti ili ako 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nastana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subjekta, odnosno državi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čiji 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osoba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državljanin.</w:t>
      </w:r>
    </w:p>
    <w:p w14:paraId="49B2D803">
      <w:pPr>
        <w:pStyle w:val="5"/>
        <w:numPr>
          <w:ilvl w:val="1"/>
          <w:numId w:val="11"/>
        </w:numPr>
        <w:tabs>
          <w:tab w:val="left" w:pos="8364"/>
        </w:tabs>
        <w:spacing w:before="90"/>
        <w:ind w:right="284"/>
        <w:jc w:val="both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t>Tehnička i stručna sposobnost</w:t>
      </w:r>
    </w:p>
    <w:p w14:paraId="7F453F14">
      <w:pPr>
        <w:pStyle w:val="5"/>
        <w:tabs>
          <w:tab w:val="left" w:pos="8364"/>
        </w:tabs>
        <w:spacing w:before="90"/>
        <w:ind w:right="28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Ponuditelj mora posjedovati sposobnost za izvršenje predmeta nabave. Kao dokaz tehničke i stručne sposobnosti ponuditelj je dužan dostaviti:</w:t>
      </w:r>
    </w:p>
    <w:p w14:paraId="088DA7A0">
      <w:pPr>
        <w:pStyle w:val="5"/>
        <w:numPr>
          <w:ilvl w:val="3"/>
          <w:numId w:val="5"/>
        </w:numPr>
        <w:tabs>
          <w:tab w:val="left" w:pos="8364"/>
        </w:tabs>
        <w:spacing w:before="90"/>
        <w:ind w:right="28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Gospodarski subjekt mora raspolagati tehničkom opremom za izvršenje usluge odnosno minimalno posjedovati cjepač i vozilo za transport drva.</w:t>
      </w:r>
    </w:p>
    <w:p w14:paraId="24FD9C6B">
      <w:pPr>
        <w:pStyle w:val="5"/>
        <w:tabs>
          <w:tab w:val="left" w:pos="8364"/>
        </w:tabs>
        <w:spacing w:before="90"/>
        <w:ind w:right="284"/>
        <w:jc w:val="both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Radi dokazivanja tehničke i stručne sposobnosti gospodarski subjekt ponudi prilaže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Popis tehničke opreme. (Prilog 5.)</w:t>
      </w:r>
    </w:p>
    <w:bookmarkEnd w:id="12"/>
    <w:p w14:paraId="4E2D0CD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5772150" cy="192405"/>
                <wp:effectExtent l="0" t="0" r="19050" b="17145"/>
                <wp:wrapTopAndBottom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8648ABC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70.5pt;margin-top:25.2pt;height:15.15pt;width:454.5pt;mso-position-horizontal-relative:page;mso-wrap-distance-bottom:0pt;mso-wrap-distance-top:0pt;z-index:-251651072;mso-width-relative:page;mso-height-relative:page;" fillcolor="#FFFF00" filled="t" stroked="t" coordsize="21600,21600" o:gfxdata="UEsDBAoAAAAAAIdO4kAAAAAAAAAAAAAAAAAEAAAAZHJzL1BLAwQUAAAACACHTuJA6JV6TNYAAAAK&#10;AQAADwAAAGRycy9kb3ducmV2LnhtbE2PvU7EMBCEeyTewVokOs7O/SvEuQKJAigQB0iUjr0kEfY6&#10;xL7c8fbsVVDO7Gj2m2p3Cl5MOKY+koZipkAg2eh6ajW8vd7fbEGkbMgZHwk1/GCCXX15UZnSxSO9&#10;4LTPreASSqXR0OU8lFIm22EwaRYHJL59xjGYzHJspRvNkcuDl3Ol1jKYnvhDZwa869B+7Q9Bg50v&#10;cP3onxdq8xDDt50afP940vr6qlC3IDKe8l8YzviMDjUzNfFALgnPelnwlqxhpZYgzgG1Uuw0GrZq&#10;A7Ku5P8J9S9QSwMEFAAAAAgAh07iQHJ+Xh02AgAAjwQAAA4AAABkcnMvZTJvRG9jLnhtbK1UwW7b&#10;MAy9D9g/CLqvdoKlWY06RZegw4BuHdDuAxRZjoVJokYpsbuvHyU7WdthQA/zwaAs8pF8j/Tl1WAN&#10;OygMGlzNZ2clZ8pJaLTb1fz7w827D5yFKFwjDDhV80cV+NXq7ZvL3ldqDh2YRiEjEBeq3te8i9FX&#10;RRFkp6wIZ+CVo8sW0IpIR9wVDYqe0K0p5mV5XvSAjUeQKgT6uhkv+YSIrwGEttVSbUDurXJxREVl&#10;RKSWQqd94KtcbdsqGe/aNqjITM2p05jflITsbXoXq0tR7VD4TsupBPGaEl70ZIV2lPQEtRFRsD3q&#10;v6CslggB2ngmwRZjI5kR6mJWvuDmvhNe5V6I6uBPpIf/Byu/Hr4h003NSXYnLAn+oIbIPsLAlomd&#10;3oeKnO49ucWBPtPM5E6DvwX5IzAH6064nbpGhL5ToqHqZimyeBI64oQEsu2/QENpxD5CBhpatIk6&#10;IoMROinzeFImlSLp42K5nM8WdCXpbnYxf18ucgpRHaM9hvhJgWXJqDmS8hldHG5DTNWI6uiSkgUw&#10;urnRxuQD7rZrg+wgaEpu6CnzYFDIMzfjWF/z8/JiORLwT4gyP1OBzyBSCRsRujFVvkpuorI60lYZ&#10;bUmIp9HGTUQm7kYW47AdJmG20DwSpQjjXNNWk9EB/uKsp5muefi5F6g4M58dyZIW4Gjg0dgeDeEk&#10;hdY8cjaa6zguyt6j3nWEPArv4Jqka3VmNWk8VjHVSXOayZ52Ki3C03P2+vMf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JV6TNYAAAAKAQAADwAAAAAAAAABACAAAAAiAAAAZHJzL2Rvd25yZXYu&#10;eG1sUEsBAhQAFAAAAAgAh07iQHJ+Xh02AgAAjwQAAA4AAAAAAAAAAQAgAAAAJQ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68648ABC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13"/>
    <w:p w14:paraId="7711819C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</w:t>
      </w:r>
    </w:p>
    <w:p w14:paraId="7962197E">
      <w:pPr>
        <w:pStyle w:val="5"/>
        <w:tabs>
          <w:tab w:val="left" w:pos="8789"/>
        </w:tabs>
        <w:spacing w:before="90"/>
        <w:ind w:right="650" w:hanging="142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</w:t>
      </w:r>
      <w:bookmarkStart w:id="14" w:name="_Hlk141790392"/>
      <w:r>
        <w:rPr>
          <w:rFonts w:ascii="Times New Roman" w:hAnsi="Times New Roman" w:eastAsia="Times New Roman" w:cs="Times New Roman"/>
          <w:kern w:val="0"/>
          <w14:ligatures w14:val="none"/>
        </w:rPr>
        <w:t>Gospodarski subjekt može se u postupku nabave radi dokazivanja ispunjavanja kriterija za odabir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</w:t>
      </w:r>
      <w:r>
        <w:rPr>
          <w:rFonts w:ascii="Times New Roman" w:hAnsi="Times New Roman" w:eastAsia="Times New Roman" w:cs="Times New Roman"/>
          <w:spacing w:val="4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</w:t>
      </w:r>
      <w:r>
        <w:rPr>
          <w:rFonts w:ascii="Times New Roman" w:hAnsi="Times New Roman" w:eastAsia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točke</w:t>
      </w:r>
      <w:r>
        <w:rPr>
          <w:rFonts w:ascii="Times New Roman" w:hAnsi="Times New Roman" w:eastAsia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4.</w:t>
      </w:r>
      <w:r>
        <w:rPr>
          <w:rFonts w:ascii="Times New Roman" w:hAnsi="Times New Roman" w:eastAsia="Times New Roman" w:cs="Times New Roman"/>
          <w:spacing w:val="4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2.</w:t>
      </w:r>
      <w:r>
        <w:rPr>
          <w:rFonts w:ascii="Times New Roman" w:hAnsi="Times New Roman" w:eastAsia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ovog</w:t>
      </w:r>
      <w:r>
        <w:rPr>
          <w:rFonts w:ascii="Times New Roman" w:hAnsi="Times New Roman" w:eastAsia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Poziva</w:t>
      </w:r>
      <w:r>
        <w:rPr>
          <w:rFonts w:ascii="Times New Roman" w:hAnsi="Times New Roman" w:eastAsia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osloniti</w:t>
      </w:r>
      <w:r>
        <w:rPr>
          <w:rFonts w:ascii="Times New Roman" w:hAnsi="Times New Roman" w:eastAsia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sposobnost</w:t>
      </w:r>
      <w:r>
        <w:rPr>
          <w:rFonts w:ascii="Times New Roman" w:hAnsi="Times New Roman" w:eastAsia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drugih</w:t>
      </w:r>
      <w:r>
        <w:rPr>
          <w:rFonts w:ascii="Times New Roman" w:hAnsi="Times New Roman" w:eastAsia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subjekata,</w:t>
      </w:r>
      <w:r>
        <w:rPr>
          <w:rFonts w:ascii="Times New Roman" w:hAnsi="Times New Roman" w:eastAsia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bez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obzira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pravnu prirodu</w:t>
      </w:r>
      <w:r>
        <w:rPr>
          <w:rFonts w:ascii="Times New Roman" w:hAnsi="Times New Roman" w:eastAsia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njihova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međusobnog odnosa.</w:t>
      </w:r>
    </w:p>
    <w:p w14:paraId="4378DE06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0EEA71B6">
      <w:pPr>
        <w:spacing w:after="0" w:line="240" w:lineRule="auto"/>
        <w:ind w:right="568"/>
        <w:jc w:val="both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 xml:space="preserve">Ako se gospodarski subjekt oslanja na sposobnost drugih subjekata,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mora dokazati naručitelju da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će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imati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na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raspolaganju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potrebne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resurse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za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izvršenje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ugovora,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primjerice</w:t>
      </w:r>
      <w:r>
        <w:rPr>
          <w:rFonts w:ascii="Times New Roman" w:hAnsi="Times New Roman" w:eastAsia="Times New Roman" w:cs="Times New Roman"/>
          <w:spacing w:val="60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prihvaćanjem</w:t>
      </w:r>
      <w:r>
        <w:rPr>
          <w:rFonts w:ascii="Times New Roman" w:hAnsi="Times New Roman" w:eastAsia="Times New Roman" w:cs="Times New Roman"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obveze</w:t>
      </w:r>
      <w:r>
        <w:rPr>
          <w:rFonts w:ascii="Times New Roman" w:hAnsi="Times New Roman" w:eastAsia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drugih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subjekata da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će</w:t>
      </w:r>
      <w:r>
        <w:rPr>
          <w:rFonts w:ascii="Times New Roman" w:hAnsi="Times New Roman" w:eastAsia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te resurse</w:t>
      </w:r>
      <w:r>
        <w:rPr>
          <w:rFonts w:ascii="Times New Roman" w:hAnsi="Times New Roman" w:eastAsia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staviti na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raspolaganje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gospodarskom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subjektu.</w:t>
      </w:r>
    </w:p>
    <w:p w14:paraId="53190B5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02D3DEBF">
      <w:pPr>
        <w:widowControl w:val="0"/>
        <w:autoSpaceDE w:val="0"/>
        <w:autoSpaceDN w:val="0"/>
        <w:spacing w:before="1" w:after="0" w:line="240" w:lineRule="auto"/>
        <w:ind w:right="56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radi dokazivanja kriterija za odabir ako utvrdi da kod tog subjekta postoje osnove za isključenje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(točke 3.1. i 3.2. ovog Poziva) ili da ne udovoljava relevantnim kriterijima za odabir gospodarskog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subjekta.</w:t>
      </w:r>
    </w:p>
    <w:p w14:paraId="15150155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1E0D958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slučaju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oslanjanja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sposobnost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drugih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subjekata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dokaz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sposobnosti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može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biti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potpisana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i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kern w:val="0"/>
          <w14:ligatures w14:val="none"/>
        </w:rPr>
        <w:t>ovjerena Izjava o stavljanju resursa na raspolaganje ili Ugovor/sporazum o poslovnoj/tehničkoj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suradnji iz kojega je vidljivo koji se resursi međusobno ustupaju. Izjava o stavljanju resursa 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raspolaganje ili Ugovor/sporazum o poslovno/tehničkoj suradnji mora minimalno sadržavati: naziv i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sjedište gospodarskog subjekta koji ustupa resurse te naziv i sjedište ponuditelja kojemu ustupa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resurse, jasno i točno navedene resurse koje stavlja na raspolaganje u</w:t>
      </w:r>
      <w:r>
        <w:rPr>
          <w:rFonts w:ascii="Times New Roman" w:hAnsi="Times New Roman" w:eastAsia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svrhu izvršenja ugovora,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potpis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pečat</w:t>
      </w:r>
      <w:r>
        <w:rPr>
          <w:rFonts w:ascii="Times New Roman" w:hAnsi="Times New Roman" w:eastAsia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ovlaštene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osobe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subjekta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koji</w:t>
      </w:r>
      <w:r>
        <w:rPr>
          <w:rFonts w:ascii="Times New Roman" w:hAnsi="Times New Roman" w:eastAsia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stavlja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resurse</w:t>
      </w:r>
      <w:r>
        <w:rPr>
          <w:rFonts w:ascii="Times New Roman" w:hAnsi="Times New Roman" w:eastAsia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raspolaganje,</w:t>
      </w:r>
      <w:r>
        <w:rPr>
          <w:rFonts w:ascii="Times New Roman" w:hAnsi="Times New Roman" w:eastAsia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odnosno</w:t>
      </w:r>
      <w:r>
        <w:rPr>
          <w:rFonts w:ascii="Times New Roman" w:hAnsi="Times New Roman" w:eastAsia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slučaju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Ugovora/sporazuma 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poslovnoj suradnji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potpis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pečat ugovornih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strana.</w:t>
      </w:r>
    </w:p>
    <w:p w14:paraId="4409971C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0D57217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09FEF00B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255270</wp:posOffset>
                </wp:positionV>
                <wp:extent cx="5772150" cy="260350"/>
                <wp:effectExtent l="0" t="0" r="19050" b="25400"/>
                <wp:wrapTopAndBottom/>
                <wp:docPr id="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B32908D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70.5pt;margin-top:20.1pt;height:20.5pt;width:454.5pt;mso-position-horizontal-relative:page;mso-wrap-distance-bottom:0pt;mso-wrap-distance-top:0pt;z-index:-251650048;mso-width-relative:page;mso-height-relative:page;" fillcolor="#FFFF00" filled="t" stroked="t" coordsize="21600,21600" o:gfxdata="UEsDBAoAAAAAAIdO4kAAAAAAAAAAAAAAAAAEAAAAZHJzL1BLAwQUAAAACACHTuJAfVbc7dcAAAAK&#10;AQAADwAAAGRycy9kb3ducmV2LnhtbE2PwU7DMBBE70j8g7VI3KidtJQqxOkBiQNwQBSQODr2kkTY&#10;6xC7afl7tic4zuxo9k29PQYvZpzSEElDsVAgkGx0A3Ua3l7vrzYgUjbkjI+EGn4wwbY5P6tN5eKB&#10;XnDe5U5wCaXKaOhzHispk+0xmLSIIxLfPuMUTGY5ddJN5sDlwctSqbUMZiD+0JsR73q0X7t90GDL&#10;Ja4f/fNS3TzE8G3nFt8/nrS+vCjULYiMx/wXhhM+o0PDTG3ck0vCs14VvCVrWKkSxCmgrhU7rYZN&#10;UYJsavl/QvMLUEsDBBQAAAAIAIdO4kBWDMtoMgIAAJAEAAAOAAAAZHJzL2Uyb0RvYy54bWytVNtu&#10;2zAMfR+wfxD0vtjJ0KQz4hRdggwDugvQ7gMUWY6FSaJGKbG7rx8lJ70NA/owPwiUSB6Sh6SXV4M1&#10;7KgwaHA1n05KzpST0Gi3r/mPu+27S85CFK4RBpyq+b0K/Gr19s2y95WaQQemUcgIxIWq9zXvYvRV&#10;UQTZKSvCBLxypGwBrYh0xX3RoOgJ3ZpiVpbzogdsPIJUIdDrZlTyEyK+BhDaVku1AXmwysURFZUR&#10;kUoKnfaBr3K2batk/Na2QUVmak6VxnxSEJJ36SxWS1HtUfhOy1MK4jUpvKjJCu0o6APURkTBDqj/&#10;grJaIgRo40SCLcZCMiNUxbR8wc1tJ7zKtRDVwT+QHv4frPx6/I5MNzQJC86csNTxOzVE9hEGNk/0&#10;9D5UZHXryS4O9EymudTgb0D+DMzBuhNur64Roe+UaCi9afIsnriOOCGB7Pov0FAYcYiQgYYWbeKO&#10;2GCETq25f2hNSkXS48ViMZtekEqSbjYv35OcQojq7O0xxE8KLEtCzZFan9HF8SbE0fRskoIFMLrZ&#10;amPyBfe7tUF2FDQmW/rKM/ozM+NYX/N5+WExEvBPiDJ/pwSfQaQUNiJ0Y6isSmaisjrSWhlta375&#10;1Nu4E5GJu5HFOOwG8kns7qC5J0oRxsGmtSahA/zNWU9DXfPw6yBQcWY+O2pL2oCzgGdhdxaEk+Ra&#10;88jZKK7juCkHj3rfEfLYeAfX1LpWZ1YfszjlSYOa+3JaqrQJT+/Z6vFHsv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Vbc7dcAAAAKAQAADwAAAAAAAAABACAAAAAiAAAAZHJzL2Rvd25yZXYueG1s&#10;UEsBAhQAFAAAAAgAh07iQFYMy2gyAgAAkAQAAA4AAAAAAAAAAQAgAAAAJgEAAGRycy9lMm9Eb2Mu&#10;eG1sUEsFBgAAAAAGAAYAWQEAAMo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B32908D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14"/>
    <w:p w14:paraId="638FD980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</w:t>
      </w:r>
    </w:p>
    <w:p w14:paraId="762774F4">
      <w:pPr>
        <w:pStyle w:val="5"/>
        <w:ind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62BEA16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64415A3">
      <w:pPr>
        <w:widowControl w:val="0"/>
        <w:autoSpaceDE w:val="0"/>
        <w:autoSpaceDN w:val="0"/>
        <w:spacing w:after="0" w:line="240" w:lineRule="auto"/>
        <w:ind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7207DFC6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268605</wp:posOffset>
                </wp:positionV>
                <wp:extent cx="5705475" cy="241300"/>
                <wp:effectExtent l="0" t="0" r="28575" b="25400"/>
                <wp:wrapTopAndBottom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FC0736B">
                            <w:pPr>
                              <w:spacing w:line="275" w:lineRule="exact"/>
                              <w:ind w:left="107" w:right="64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70.45pt;margin-top:21.15pt;height:19pt;width:449.25pt;mso-position-horizontal-relative:page;mso-wrap-distance-bottom:0pt;mso-wrap-distance-top:0pt;z-index:-251649024;mso-width-relative:page;mso-height-relative:page;" fillcolor="#FFFF00" filled="t" stroked="t" coordsize="21600,21600" o:gfxdata="UEsDBAoAAAAAAIdO4kAAAAAAAAAAAAAAAAAEAAAAZHJzL1BLAwQUAAAACACHTuJAqEtKI9cAAAAK&#10;AQAADwAAAGRycy9kb3ducmV2LnhtbE2PMU/DMBCFdyT+g3VIbNRuHJU2xOmAxAAMiAISo2MfSYR9&#10;DrGbln+PO9Hx6T699129PXrHZpziEEjBciGAIZlgB+oUvL893KyBxaTJahcIFfxihG1zeVHryoYD&#10;veK8Sx3LJRQrraBPaaw4j6ZHr+MijEj59hUmr1OOU8ftpA+53DteCLHiXg+UF3o94n2P5nu39wpM&#10;IXH15F6kuH0M/sfMLX58Pit1fbUUd8ASHtM/DCf9rA5NdmrDnmxkLudSbDKqoCwksBMg5KYE1ipY&#10;Cwm8qfn5C80fUEsDBBQAAAAIAIdO4kCHLevCNAIAAI8EAAAOAAAAZHJzL2Uyb0RvYy54bWytVNtu&#10;2zAMfR+wfxD0vtrp2qYz6hRdgw4DugvQ7gMUWY6FSaJGKbG7rx8lJVnWYUAf5geBuvCQPIf01fVk&#10;DdsqDBpcy2cnNWfKSei0W7f82+Pdm0vOQhSuEwacavmTCvx68frV1egbdQoDmE4hIxAXmtG3fIjR&#10;N1UV5KCsCCfglaPLHtCKSFtcVx2KkdCtqU7r+qIaATuPIFUIdLosl3yHiC8BhL7XUi1BbqxysaCi&#10;MiJSSWHQPvBFzrbvlYxf+j6oyEzLqdKYVwpC9iqt1eJKNGsUftByl4J4SQrParJCOwp6gFqKKNgG&#10;9V9QVkuEAH08kWCrUkhmhKqY1c+4eRiEV7kWojr4A+nh/8HKz9uvyHTX8jlnTlgS/FFNkb2HiV0k&#10;dkYfGnr04OlZnOiYeiZXGvw9yO+BObgdhFurG0QYByU6ym6WPKsj14ITEshq/AQdhRGbCBlo6tEm&#10;6ogMRuikzNNBmZSKpMPzeX1+Nj/nTNLd6dnsbZ2lq0Sz9/YY4gcFliWj5UjKZ3SxvQ8xZSOa/ZMU&#10;LIDR3Z02Jm9wvbo1yLaCuuSOvgP6H8+MY2PLL+p380LAPyHq/GUOnkVKKSxFGEqojF5a0OpIU2W0&#10;bfnlsbdxOyITd4XFOK2mnTAr6J6IUoTS1zTVZAyAPzkbqadbHn5sBCrOzEdHsqQB2Bu4N1Z7QzhJ&#10;ri2PnBXzNpZB2XjU64GQi/AObki6XmdWk8Yli12e1KeZ7N1MpUE43udXv/8j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S0oj1wAAAAoBAAAPAAAAAAAAAAEAIAAAACIAAABkcnMvZG93bnJldi54&#10;bWxQSwECFAAUAAAACACHTuJAhy3rwjQCAACPBAAADgAAAAAAAAABACAAAAAmAQAAZHJzL2Uyb0Rv&#10;Yy54bWxQSwUGAAAAAAYABgBZAQAAzAUAAAAA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FC0736B">
                      <w:pPr>
                        <w:spacing w:line="275" w:lineRule="exact"/>
                        <w:ind w:left="107" w:right="641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5C3050">
      <w:pPr>
        <w:pStyle w:val="5"/>
        <w:spacing w:before="90"/>
        <w:ind w:right="649" w:hanging="142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Podugovaratelj je gospodarski subjekt koji za ugovaratelja isporučuje robu, pruža usluge ili izvodi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radove koji su neposredno povezani s predmetom nabave. Javni naručitelj ne smije zahtijevati od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gospodarskih subjekata da dio ugovora o javnoj nabavi daju u podugovor ili da angažiraju određene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podugovaratelje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niti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ih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tome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ograničavati,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osim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ako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posebnim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propisom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međunarodnim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sporazumom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nije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drukčije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određeno.</w:t>
      </w:r>
    </w:p>
    <w:p w14:paraId="19AB57AC">
      <w:pPr>
        <w:ind w:left="216" w:hanging="358"/>
        <w:jc w:val="both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</w:t>
      </w:r>
      <w:bookmarkStart w:id="15" w:name="_Hlk141790939"/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Javni</w:t>
      </w:r>
      <w:r>
        <w:rPr>
          <w:rFonts w:ascii="Times New Roman" w:hAnsi="Times New Roman" w:eastAsia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 xml:space="preserve">naručitelj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primjenjuje</w:t>
      </w:r>
      <w:r>
        <w:rPr>
          <w:rFonts w:ascii="Times New Roman" w:hAnsi="Times New Roman" w:eastAsia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osnovu</w:t>
      </w:r>
      <w:r>
        <w:rPr>
          <w:rFonts w:ascii="Times New Roman" w:hAnsi="Times New Roman" w:eastAsia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isključenja</w:t>
      </w:r>
      <w:r>
        <w:rPr>
          <w:rFonts w:ascii="Times New Roman" w:hAnsi="Times New Roman" w:eastAsia="Times New Roman" w:cs="Times New Roman"/>
          <w:b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iz</w:t>
      </w:r>
      <w:r>
        <w:rPr>
          <w:rFonts w:ascii="Times New Roman" w:hAnsi="Times New Roman" w:eastAsia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točke</w:t>
      </w:r>
      <w:r>
        <w:rPr>
          <w:rFonts w:ascii="Times New Roman" w:hAnsi="Times New Roman" w:eastAsia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>3.2.</w:t>
      </w:r>
      <w:r>
        <w:rPr>
          <w:rFonts w:ascii="Times New Roman" w:hAnsi="Times New Roman" w:eastAsia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ovog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Poziva</w:t>
      </w:r>
      <w:r>
        <w:rPr>
          <w:rFonts w:ascii="Times New Roman" w:hAnsi="Times New Roman" w:eastAsia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eastAsia="hr-HR"/>
          <w14:ligatures w14:val="none"/>
        </w:rPr>
        <w:t>podugovaratelje.</w:t>
      </w:r>
    </w:p>
    <w:p w14:paraId="5D4F1EED">
      <w:pPr>
        <w:widowControl w:val="0"/>
        <w:autoSpaceDE w:val="0"/>
        <w:autoSpaceDN w:val="0"/>
        <w:spacing w:before="77" w:after="0" w:line="240" w:lineRule="auto"/>
        <w:ind w:right="653"/>
        <w:jc w:val="both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Ako javni naručitelj utvrdi da postoji osnova za isključenje podugovaratelja, obvezan je od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gospodarskog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subjekta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zatražiti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zamjenu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tog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podugovaratelja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primjerenom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roku,</w:t>
      </w:r>
      <w:r>
        <w:rPr>
          <w:rFonts w:ascii="Times New Roman" w:hAnsi="Times New Roman" w:eastAsia="Times New Roman" w:cs="Times New Roman"/>
          <w:b/>
          <w:bCs/>
          <w:spacing w:val="6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ne</w:t>
      </w:r>
      <w:r>
        <w:rPr>
          <w:rFonts w:ascii="Times New Roman" w:hAnsi="Times New Roman" w:eastAsia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kraćem od pet dana.</w:t>
      </w:r>
    </w:p>
    <w:p w14:paraId="3F6241D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3784A37B">
      <w:pPr>
        <w:widowControl w:val="0"/>
        <w:autoSpaceDE w:val="0"/>
        <w:autoSpaceDN w:val="0"/>
        <w:spacing w:after="0" w:line="240" w:lineRule="auto"/>
        <w:ind w:right="653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Gospodarski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koji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namjerava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dati</w:t>
      </w:r>
      <w:r>
        <w:rPr>
          <w:rFonts w:ascii="Times New Roman" w:hAnsi="Times New Roman" w:eastAsia="Times New Roman" w:cs="Times New Roman"/>
          <w:spacing w:val="3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dio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ugovora</w:t>
      </w:r>
      <w:r>
        <w:rPr>
          <w:rFonts w:ascii="Times New Roman" w:hAnsi="Times New Roman" w:eastAsia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javnoj</w:t>
      </w:r>
      <w:r>
        <w:rPr>
          <w:rFonts w:ascii="Times New Roman" w:hAnsi="Times New Roman" w:eastAsia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nabavi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podugovor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obvezan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</w:t>
      </w:r>
      <w:r>
        <w:rPr>
          <w:rFonts w:ascii="Times New Roman" w:hAnsi="Times New Roman" w:eastAsia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ponudi:</w:t>
      </w:r>
    </w:p>
    <w:p w14:paraId="76807F5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1" w:firstLine="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navesti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koji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dio</w:t>
      </w:r>
      <w:r>
        <w:rPr>
          <w:rFonts w:ascii="Times New Roman" w:hAnsi="Times New Roman" w:eastAsia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ugovora</w:t>
      </w:r>
      <w:r>
        <w:rPr>
          <w:rFonts w:ascii="Times New Roman" w:hAnsi="Times New Roman" w:eastAsia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namjerava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dati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podugovor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(predmet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količina,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vrijednost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postotni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udio)</w:t>
      </w:r>
    </w:p>
    <w:p w14:paraId="3AA3499C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3" w:firstLine="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navesti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podatke</w:t>
      </w:r>
      <w:r>
        <w:rPr>
          <w:rFonts w:ascii="Times New Roman" w:hAnsi="Times New Roman" w:eastAsia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ascii="Times New Roman" w:hAnsi="Times New Roman" w:eastAsia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podugovarateljima</w:t>
      </w:r>
      <w:r>
        <w:rPr>
          <w:rFonts w:ascii="Times New Roman" w:hAnsi="Times New Roman" w:eastAsia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(naziv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tvrtka,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sjedište,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OIB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nacionalni</w:t>
      </w:r>
      <w:r>
        <w:rPr>
          <w:rFonts w:ascii="Times New Roman" w:hAnsi="Times New Roman" w:eastAsia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identifikacijski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broj,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broj računa, zakonski zastupnici podugovaratelja)</w:t>
      </w:r>
    </w:p>
    <w:bookmarkEnd w:id="15"/>
    <w:p w14:paraId="6D67B679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285750</wp:posOffset>
                </wp:positionV>
                <wp:extent cx="5810250" cy="206375"/>
                <wp:effectExtent l="0" t="0" r="19050" b="22225"/>
                <wp:wrapTopAndBottom/>
                <wp:docPr id="1072142159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5726CBC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2" o:spid="_x0000_s1026" o:spt="202" type="#_x0000_t202" style="position:absolute;left:0pt;margin-left:62.25pt;margin-top:22.5pt;height:16.25pt;width:457.5pt;mso-position-horizontal-relative:page;mso-wrap-distance-bottom:0pt;mso-wrap-distance-top:0pt;z-index:-251648000;mso-width-relative:page;mso-height-relative:page;" fillcolor="#FFFF00" filled="t" stroked="t" coordsize="21600,21600" o:gfxdata="UEsDBAoAAAAAAIdO4kAAAAAAAAAAAAAAAAAEAAAAZHJzL1BLAwQUAAAACACHTuJATR9vRtgAAAAK&#10;AQAADwAAAGRycy9kb3ducmV2LnhtbE2PzU7DMBCE70i8g7VI3KjdpGkgxOkBiQNwQBQq9ejYSxLh&#10;nxC7aXl7tic4zuyn2Zl6c3KWzTjFIXgJy4UAhl4HM/hOwsf7480tsJiUN8oGjxJ+MMKmubyoVWXC&#10;0b/hvE0doxAfKyWhT2msOI+6R6fiIozo6fYZJqcSyanjZlJHCneWZ0KsuVODpw+9GvGhR/21PTgJ&#10;Ostx/Wxfc1E+Bfet5xZ3+xcpr6+W4h5YwlP6g+Fcn6pDQ53acPAmMks6WxWESlgVtOkMiPyOnFZC&#10;WRbAm5r/n9D8AlBLAwQUAAAACACHTuJAGO8uW0QCAACeBAAADgAAAGRycy9lMm9Eb2MueG1srVTb&#10;btswDH0fsH8Q9L76sqUXo07RJegwoLsA7T5AkeVYiCxqlBK7+/pRstO1HQb0YX4wKFPnkDwkfXk1&#10;9oYdFHoNtubFSc6ZshIabbc1/3F/8+6cMx+EbYQBq2r+oDy/Wr59czm4SpXQgWkUMiKxvhpczbsQ&#10;XJVlXnaqF/4EnLLkbAF7EeiI26xBMRB7b7Iyz0+zAbBxCFJ5T1/Xk5PPjPgaQmhbLdUa5L5XNkys&#10;qIwIVJLvtPN8mbJtWyXDt7b1KjBTc6o0pDcFIXsT39nyUlRbFK7Tck5BvCaFFzX1QlsK+ki1FkGw&#10;Peq/qHotETy04URCn02FJEWoiiJ/oc1dJ5xKtZDU3j2K7v8frfx6+I5MNzQJ+VlZfCiLxQVnVvTU&#10;+Xu188FqBruDRlaUUazB+Yowd45QYfwIIwFT4d7dgtx5ZmHVCbtV14gwdEo0lGwRkdkT6MTjI8lm&#10;+AINBRP7AIlobLGPSpI2jNipUQ+PjVJjYJI+Ls6LvFyQS5KvzE/fny1SCFEd0Q59+KSgZ9GoOdIg&#10;JHZxuPUhZiOq45UYzIPRzY02Jh1wu1kZZAdBQ3NDT57mhCDPrhnLhpqf5hdnkwD/pMjTMyf4jCKm&#10;sBa+m0IlV7wmql4HWjKj+5qfP0UbOwsZtZtUDONmnBuzgeaBJEWYxpyWnIwO8BdnA414zf3PvUDF&#10;mflsqS1xH44GHo3N0RBWErTmgbPJXIVpb/YO9bYj5qnxFq6pda1OqsYeT1nMedLYJrHnFYt78fSc&#10;bv35rS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0fb0bYAAAACgEAAA8AAAAAAAAAAQAgAAAA&#10;IgAAAGRycy9kb3ducmV2LnhtbFBLAQIUABQAAAAIAIdO4kAY7y5bRAIAAJ4EAAAOAAAAAAAAAAEA&#10;IAAAACcBAABkcnMvZTJvRG9jLnhtbFBLBQYAAAAABgAGAFkBAADd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5726CBC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961262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7C80D3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425"/>
        <w:rPr>
          <w:rFonts w:ascii="Times New Roman" w:hAnsi="Times New Roman" w:eastAsia="Times New Roman" w:cs="Times New Roman"/>
          <w:kern w:val="0"/>
          <w14:ligatures w14:val="none"/>
        </w:rPr>
      </w:pPr>
      <w:bookmarkStart w:id="16" w:name="_Hlk141791055"/>
      <w:r>
        <w:rPr>
          <w:rFonts w:ascii="Times New Roman" w:hAnsi="Times New Roman" w:eastAsia="Times New Roman" w:cs="Times New Roman"/>
          <w:kern w:val="0"/>
          <w14:ligatures w14:val="none"/>
        </w:rPr>
        <w:t xml:space="preserve">Odabrani ponuditelj s kojim će biti sklopljen ugovor  dužan je Naručitelju u roku od 8 (osam) dana od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00AF24B7">
      <w:pPr>
        <w:widowControl w:val="0"/>
        <w:autoSpaceDE w:val="0"/>
        <w:autoSpaceDN w:val="0"/>
        <w:spacing w:after="0" w:line="240" w:lineRule="auto"/>
        <w:ind w:left="216" w:right="501" w:hanging="358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Jamstvo za uredno ispunjenje ugovora naplatiti će se u slučaju povrede ugovornih obveza.</w:t>
      </w:r>
    </w:p>
    <w:p w14:paraId="5A202305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DEC6CE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-142"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121AC96A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u korist računa: Proračun Grada Lepoglave</w:t>
      </w:r>
    </w:p>
    <w:p w14:paraId="28ADA5C6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IBAN: HR3923600001822900007</w:t>
      </w:r>
    </w:p>
    <w:p w14:paraId="28BD749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Model: HR68 7242- OIB UPLATITELJA</w:t>
      </w:r>
    </w:p>
    <w:p w14:paraId="072ED8F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2B473FB9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67645F9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0B322D5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642"/>
        <w:rPr>
          <w:rFonts w:ascii="Times New Roman" w:hAnsi="Times New Roman" w:eastAsia="Times New Roman" w:cs="Times New Roman"/>
          <w:kern w:val="0"/>
          <w14:ligatures w14:val="none"/>
        </w:rPr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468630</wp:posOffset>
                </wp:positionV>
                <wp:extent cx="5895975" cy="304800"/>
                <wp:effectExtent l="0" t="0" r="28575" b="19050"/>
                <wp:wrapTopAndBottom/>
                <wp:docPr id="1420933318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C45EFDD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1" o:spid="_x0000_s1026" o:spt="202" type="#_x0000_t202" style="position:absolute;left:0pt;margin-left:62.25pt;margin-top:36.9pt;height:24pt;width:464.25pt;mso-position-horizontal-relative:page;mso-wrap-distance-bottom:0pt;mso-wrap-distance-top:0pt;z-index:-251646976;mso-width-relative:page;mso-height-relative:page;" fillcolor="#FFFF00" filled="t" stroked="t" coordsize="21600,21600" o:gfxdata="UEsDBAoAAAAAAIdO4kAAAAAAAAAAAAAAAAAEAAAAZHJzL1BLAwQUAAAACACHTuJA08qDr9cAAAAL&#10;AQAADwAAAGRycy9kb3ducmV2LnhtbE2Py07DMBRE90j8g3WR2FE7CX0ojdMFEgtggSggsXTs2yTC&#10;jxC7afl7blZ0OZrRzJlqd3aWTTjGPngJ2UIAQ6+D6X0r4eP98W4DLCbljbLBo4RfjLCrr68qVZpw&#10;8m847VPLqMTHUknoUhpKzqPu0Km4CAN68g5hdCqRHFtuRnWicmd5LsSKO9V7WujUgA8d6u/90UnQ&#10;eYGrZ/taiPVTcD96avDz60XK25tMbIElPKf/MMz4hA41MTXh6E1klnR+v6SohHVBF+aAWBb0rpmt&#10;bAO8rvjlh/oPUEsDBBQAAAAIAIdO4kB5lV+6RQIAAJ4EAAAOAAAAZHJzL2Uyb0RvYy54bWytVNtu&#10;2zAMfR+wfxD0vtppektQp+gadBjQXYB2H6DIcixUEjVKid19/SgpydoOA/owPQiUJR7yHJK+vBqt&#10;YVuFQYNr+OSo5kw5Ca1264b/eLj9cMFZiMK1woBTDX9SgV8t3r+7HPxcHUMPplXICMSF+eAb3sfo&#10;51UVZK+sCEfglaPLDtCKSEdcVy2KgdCtqY7r+qwaAFuPIFUI9HVZLvkOEd8CCF2npVqC3FjlYkFF&#10;ZUQkSqHXPvBFzrbrlIzfui6oyEzDiWnMOwUhe5X2anEp5msUvtdyl4J4SwqvOFmhHQU9QC1FFGyD&#10;+i8oqyVCgC4eSbBVIZIVIRaT+pU2973wKnMhqYM/iB7+H6z8uv2OTLfUCSfH9Ww6nU6o/k5YqvyD&#10;egzRaQaPW41sMkliDT7Myefek1ccP8JIjpl48HcgHwNzcNMLt1bXiDD0SrSUbPasnrkWnJBAVsMX&#10;aCmY2ETIQGOHNilJ2jBCp0I9HQqlxsgkfTy9mJ3Ozk85k3Q3rU8u6lzJSsz33h5D/KTAsmQ0HKkR&#10;MrrY3oVIPOjp/kkKFsDo9lYbkw+4Xt0YZFtBTXNL64D+4plxbGj4WT07LwL8E6LOK6lHUV9ApBSW&#10;IvQlVL4qHWl1pCEz2jacuNHaeRtHIEnIpF1RMY6rcVeYFbRPJClCaXMacjJ6wF+cDdTiDQ8/NwIV&#10;Z+azo7KkedgbuDdWe0M4Sa4Nj5wV8yaWudl41OuekEvhHVxT6TqdVU2plSx2eVLbZtq7EUtz8fyc&#10;X/35r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PKg6/XAAAACwEAAA8AAAAAAAAAAQAgAAAA&#10;IgAAAGRycy9kb3ducmV2LnhtbFBLAQIUABQAAAAIAIdO4kB5lV+6RQIAAJ4EAAAOAAAAAAAAAAEA&#10;IAAAACYBAABkcnMvZTJvRG9jLnhtbFBLBQYAAAAABgAGAFkBAADd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5C45EFDD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bookmarkEnd w:id="16"/>
    <w:p w14:paraId="3D3CE3B5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17" w:name="_Hlk141791283"/>
      <w:r>
        <w:rPr>
          <w:rFonts w:ascii="Times New Roman" w:hAnsi="Times New Roman" w:eastAsia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Propisani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tekst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smije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mijenjati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nadopunjavati.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zajedno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pripadajućom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dokumentacijom, izrađuje na hrvatskom jeziku i latiničnom pismu, a cijena ponude izražava se 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eurima. Iznimno, dio popratne dokumentacije može biti i na drugom jeziku, ali se u tom slučaju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obavezno prilaže i prijevod ovlaštenog sudskog tumača za jezik s kojeg je prijevoz izvršen ili 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slučaju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dokumentacije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odnosi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ponuđenu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robu,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prijevod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može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biti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ovjeren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pečatom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proizvođača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 njegovog ovlaštenog distributera.</w:t>
      </w:r>
    </w:p>
    <w:p w14:paraId="63F8782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E269BD4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Ponuda treba biti predana sa svim dokumentima navedenim u ovom Pozivu na dostavu ponude.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</w:t>
      </w:r>
      <w:r>
        <w:rPr>
          <w:rFonts w:ascii="Times New Roman" w:hAnsi="Times New Roman" w:eastAsia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mora</w:t>
      </w:r>
      <w:r>
        <w:rPr>
          <w:rFonts w:ascii="Times New Roman" w:hAnsi="Times New Roman" w:eastAsia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biti</w:t>
      </w:r>
      <w:r>
        <w:rPr>
          <w:rFonts w:ascii="Times New Roman" w:hAnsi="Times New Roman" w:eastAsia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uvezena</w:t>
      </w:r>
      <w:r>
        <w:rPr>
          <w:rFonts w:ascii="Times New Roman" w:hAnsi="Times New Roman" w:eastAsia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cjelinu</w:t>
      </w:r>
      <w:r>
        <w:rPr>
          <w:rFonts w:ascii="Times New Roman" w:hAnsi="Times New Roman" w:eastAsia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način</w:t>
      </w:r>
      <w:r>
        <w:rPr>
          <w:rFonts w:ascii="Times New Roman" w:hAnsi="Times New Roman" w:eastAsia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</w:t>
      </w:r>
      <w:r>
        <w:rPr>
          <w:rFonts w:ascii="Times New Roman" w:hAnsi="Times New Roman" w:eastAsia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</w:t>
      </w:r>
      <w:r>
        <w:rPr>
          <w:rFonts w:ascii="Times New Roman" w:hAnsi="Times New Roman" w:eastAsia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onemogući</w:t>
      </w:r>
      <w:r>
        <w:rPr>
          <w:rFonts w:ascii="Times New Roman" w:hAnsi="Times New Roman" w:eastAsia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naknadno</w:t>
      </w:r>
      <w:r>
        <w:rPr>
          <w:rFonts w:ascii="Times New Roman" w:hAnsi="Times New Roman" w:eastAsia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vađenje</w:t>
      </w:r>
      <w:r>
        <w:rPr>
          <w:rFonts w:ascii="Times New Roman" w:hAnsi="Times New Roman" w:eastAsia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umetanje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listova.</w:t>
      </w:r>
    </w:p>
    <w:p w14:paraId="3A34F32D">
      <w:pPr>
        <w:widowControl w:val="0"/>
        <w:autoSpaceDE w:val="0"/>
        <w:autoSpaceDN w:val="0"/>
        <w:spacing w:before="1" w:after="0" w:line="240" w:lineRule="auto"/>
        <w:ind w:left="216" w:hanging="358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Ponuda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predaje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izvorniku. Ponuda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piše neizbrisivom tintom</w:t>
      </w:r>
      <w:bookmarkEnd w:id="17"/>
      <w:r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14:paraId="0D9AC4CF">
      <w:pPr>
        <w:rPr>
          <w:rFonts w:ascii="Times New Roman" w:hAnsi="Times New Roman" w:eastAsia="Times New Roman" w:cs="Times New Roman"/>
        </w:rPr>
      </w:pPr>
    </w:p>
    <w:p w14:paraId="5345A987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hAnsi="Times New Roman" w:eastAsia="Times New Roman" w:cs="Times New Roman"/>
          <w:kern w:val="0"/>
          <w14:ligatures w14:val="none"/>
        </w:rPr>
      </w:pPr>
      <w:bookmarkStart w:id="18" w:name="_Hlk141791318"/>
      <w:r>
        <w:rPr>
          <w:rFonts w:ascii="Times New Roman" w:hAnsi="Times New Roman" w:eastAsia="Times New Roman" w:cs="Times New Roman"/>
          <w:kern w:val="0"/>
          <w14:ligatures w14:val="none"/>
        </w:rPr>
        <w:t>Ispravci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papirnatom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obliku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moraju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biti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izrađeni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način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</w:t>
      </w:r>
      <w:r>
        <w:rPr>
          <w:rFonts w:ascii="Times New Roman" w:hAnsi="Times New Roman" w:eastAsia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</w:t>
      </w:r>
      <w:r>
        <w:rPr>
          <w:rFonts w:ascii="Times New Roman" w:hAnsi="Times New Roman" w:eastAsia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vidljivi.</w:t>
      </w:r>
      <w:r>
        <w:rPr>
          <w:rFonts w:ascii="Times New Roman" w:hAnsi="Times New Roman" w:eastAsia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Ispravci</w:t>
      </w:r>
      <w:r>
        <w:rPr>
          <w:rFonts w:ascii="Times New Roman" w:hAnsi="Times New Roman" w:eastAsia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moraju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biti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uz navod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datuma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ispravka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potvrđeni pravovaljanim potpisom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ovlaštene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osobe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ponuditelja.</w:t>
      </w:r>
    </w:p>
    <w:p w14:paraId="50877E2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</w:p>
    <w:p w14:paraId="4916FCF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Ponudu</w:t>
      </w:r>
      <w:r>
        <w:rPr>
          <w:rFonts w:ascii="Times New Roman" w:hAnsi="Times New Roman" w:eastAsia="Times New Roman" w:cs="Times New Roman"/>
          <w:b/>
          <w:bCs/>
          <w:spacing w:val="-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obavezno</w:t>
      </w:r>
      <w:r>
        <w:rPr>
          <w:rFonts w:ascii="Times New Roman" w:hAnsi="Times New Roman" w:eastAsia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sačinjavaju:</w:t>
      </w:r>
    </w:p>
    <w:p w14:paraId="11F27FA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1F17AB78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Popunjeni obrazac Ponudbenog lista – Prilog 1.</w:t>
      </w:r>
    </w:p>
    <w:p w14:paraId="6A19DBDB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Popunjen Obrazac Troškovnika – Prilog 2.</w:t>
      </w:r>
    </w:p>
    <w:p w14:paraId="7D144269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Dokumenti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kojima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ponuditelj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dokazuje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postoje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osnove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isključenje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(izjava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nekažnjavanju za ponuditelja i osobu ovlaštenu za zastupanje ponuditelja, potvrda porezne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uprave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0D44BEE4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Popunjena Izjava o dostavi jamstva za uredno ispunjenje ugovora – Prilog 4.</w:t>
      </w:r>
    </w:p>
    <w:p w14:paraId="0D8F8130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Popis tehničke opreme- Prilog 5.</w:t>
      </w:r>
    </w:p>
    <w:p w14:paraId="215BF756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212121"/>
          <w:kern w:val="0"/>
          <w14:ligatures w14:val="none"/>
        </w:rPr>
        <w:t>Ostalu</w:t>
      </w:r>
      <w:r>
        <w:rPr>
          <w:rFonts w:ascii="Times New Roman" w:hAnsi="Times New Roman" w:eastAsia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kern w:val="0"/>
          <w14:ligatures w14:val="none"/>
        </w:rPr>
        <w:t>dokumentaciju</w:t>
      </w:r>
      <w:r>
        <w:rPr>
          <w:rFonts w:ascii="Times New Roman" w:hAnsi="Times New Roman" w:eastAsia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kern w:val="0"/>
          <w14:ligatures w14:val="none"/>
        </w:rPr>
        <w:t>sukladno</w:t>
      </w:r>
      <w:r>
        <w:rPr>
          <w:rFonts w:ascii="Times New Roman" w:hAnsi="Times New Roman" w:eastAsia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kern w:val="0"/>
          <w14:ligatures w14:val="none"/>
        </w:rPr>
        <w:t>ovom</w:t>
      </w:r>
      <w:r>
        <w:rPr>
          <w:rFonts w:ascii="Times New Roman" w:hAnsi="Times New Roman" w:eastAsia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212121"/>
          <w:kern w:val="0"/>
          <w14:ligatures w14:val="none"/>
        </w:rPr>
        <w:t>Pozivu.</w:t>
      </w:r>
    </w:p>
    <w:bookmarkEnd w:id="18"/>
    <w:p w14:paraId="6A9D3DA3">
      <w:pPr>
        <w:pStyle w:val="5"/>
        <w:spacing w:before="90"/>
        <w:ind w:right="653"/>
        <w:jc w:val="both"/>
        <w:rPr>
          <w:rFonts w:ascii="Times New Roman" w:hAnsi="Times New Roman" w:cs="Times New Roman"/>
        </w:rPr>
      </w:pPr>
      <w:bookmarkStart w:id="19" w:name="_Hlk141791417"/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160655</wp:posOffset>
                </wp:positionV>
                <wp:extent cx="6181725" cy="252730"/>
                <wp:effectExtent l="4445" t="5080" r="5080" b="8890"/>
                <wp:wrapTopAndBottom/>
                <wp:docPr id="201416292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527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77A3CBE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0" o:spid="_x0000_s1026" o:spt="202" type="#_x0000_t202" style="position:absolute;left:0pt;margin-left:61.5pt;margin-top:12.65pt;height:19.9pt;width:486.75pt;mso-position-horizontal-relative:page;mso-wrap-distance-bottom:0pt;mso-wrap-distance-top:0pt;z-index:-251645952;mso-width-relative:page;mso-height-relative:page;" fillcolor="#FFFF00" filled="t" stroked="t" coordsize="21600,21600" o:gfxdata="UEsDBAoAAAAAAIdO4kAAAAAAAAAAAAAAAAAEAAAAZHJzL1BLAwQUAAAACACHTuJAPMwQWdcAAAAK&#10;AQAADwAAAGRycy9kb3ducmV2LnhtbE2PMU/DMBSEdyT+g/WQ2KidRAklxOmAxAAMiAJSR8d+JBH2&#10;c4jdtPx73ImOpzvdfddsjs6yBecwepKQrQQwJO3NSL2Ej/fHmzWwEBUZZT2hhF8MsGkvLxpVG3+g&#10;N1y2sWephEKtJAwxTjXnQQ/oVFj5CSl5X352KiY599zM6pDKneW5EBV3aqS0MKgJHwbU39u9k6Dz&#10;Aqtn+1qI2yfvfvTS4efuRcrrq0zcA4t4jP9hOOEndGgTU+f3ZAKzSedF+hIl5GUB7BQQd1UJrJNQ&#10;lRnwtuHnF9o/UEsDBBQAAAAIAIdO4kDfhOlzQQIAAJ4EAAAOAAAAZHJzL2Uyb0RvYy54bWytVNtO&#10;3DAQfa/Uf7D8XnJpgSUiiygrqkr0IkE/wOs4Gwvb4469m9Cv79jZBUpViYfmwRpf5syZMzM5v5is&#10;YTuFQYNreXVUcqachE67Tct/3F2/W3AWonCdMOBUyx9U4BfLt2/OR9+oGgYwnUJGIC40o2/5EKNv&#10;iiLIQVkRjsArR5c9oBWRtrgpOhQjoVtT1GV5UoyAnUeQKgQ6Xc2XfI+IrwGEvtdSrUBurXJxRkVl&#10;RKSUwqB94MvMtu+VjN/6PqjITMsp05hXCkL2Oq3F8lw0GxR+0HJPQbyGwoucrNCOgj5CrUQUbIv6&#10;LyirJUKAPh5JsMWcSFaEsqjKF9rcDsKrnAtJHfyj6OH/wcqvu+/IdNdyiv+hOqnPapLGCUuVv1P3&#10;ITrN4H6nkVVZrNGHhnxuPXnF6SNM1EI58eBvQN4H5uBqEG6jLhFhHJToiGyVZC6euabyhCYkkPX4&#10;BToKJrYRMtDUo01KkjaM0InNw2Oh1BSZpMOTalGd1secSbqrj+vT95lcIZqDt8cQPymwLBktR2qE&#10;jC52NyEmNqI5PEnBAhjdXWtj8gY36yuDbCeoaa7pKw/ofzwzjo1EpTw7nQX4J0SZv6zBi0iJwkqE&#10;YQ6V0eeOtDrSkBltW7547m3cXsik3axinNYTJZQEXUP3QJIizG1OQ07GAPiLs5FavOXh51ag4sx8&#10;dlSWNA8HAw/G+mAIJ8m15ZGz2byK89xsPerNQMhz4R1cUul6nVV9YrHnSW2bxd6PWJqL5/v86um3&#10;sv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MwQWdcAAAAKAQAADwAAAAAAAAABACAAAAAiAAAA&#10;ZHJzL2Rvd25yZXYueG1sUEsBAhQAFAAAAAgAh07iQN+E6XNBAgAAngQAAA4AAAAAAAAAAQAgAAAA&#10;JgEAAGRycy9lMm9Eb2MueG1sUEsFBgAAAAAGAAYAWQEAANk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677A3CBE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Ponuditelj se pri izradi ponude mora pridržavati zahtjeva i uvjeta iz ovog poziva na dostavu ponude.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Propisani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tekst Poziva 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smije 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mijenjati i nadopunjivati.</w:t>
      </w:r>
    </w:p>
    <w:p w14:paraId="2D5291D9">
      <w:pPr>
        <w:pStyle w:val="5"/>
        <w:ind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se, zajedno sa pripadajućom dokumentacijom, izrađuje na hrvatskom jeziku i latiničnom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pismu, a cijena ponude izražava se u eurima. Za dijelove ponude koji nisu na hrvatskom jeziku,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ponuditelj je obvezan iste dostaviti u izvorniku sa prijevodom ovlaštenog prevoditelja na hrvatskom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jeziku.</w:t>
      </w:r>
    </w:p>
    <w:p w14:paraId="53B2006E">
      <w:pPr>
        <w:pStyle w:val="5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treba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biti predana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svim dokumentima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navedenim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 ovom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Pozivu.</w:t>
      </w:r>
    </w:p>
    <w:p w14:paraId="6EC76A8D">
      <w:pPr>
        <w:pStyle w:val="5"/>
        <w:spacing w:before="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obavezno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trebaju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numerirane,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označavaju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slijedeći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način:</w:t>
      </w:r>
    </w:p>
    <w:p w14:paraId="734FA752">
      <w:pPr>
        <w:pStyle w:val="5"/>
        <w:tabs>
          <w:tab w:val="left" w:pos="924"/>
        </w:tabs>
        <w:ind w:left="936" w:right="65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ukupan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stranica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(npr.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24/1)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broj stranica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(npr. 1/24).</w:t>
      </w:r>
    </w:p>
    <w:p w14:paraId="51D2D79E">
      <w:pPr>
        <w:pStyle w:val="5"/>
        <w:rPr>
          <w:rFonts w:ascii="Times New Roman" w:hAnsi="Times New Roman" w:cs="Times New Roman"/>
        </w:rPr>
      </w:pPr>
    </w:p>
    <w:p w14:paraId="20A6B8B8">
      <w:pPr>
        <w:pStyle w:val="5"/>
        <w:ind w:right="6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 dostavlja na Ponudbenom listu i Troškovniku koji se nalazi u privitku ovog Poziva 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potrebno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dostaviti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ispunjene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potpisane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strane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ovlaštene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osobe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ponuditelja.</w:t>
      </w:r>
    </w:p>
    <w:p w14:paraId="75780EF7">
      <w:pPr>
        <w:pStyle w:val="5"/>
        <w:ind w:right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neće prihvatiti ponudu koja ne ispunjava uvjete i zahtjeve vezane uz predmet nabave iz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ovog Poziva.</w:t>
      </w:r>
    </w:p>
    <w:p w14:paraId="19E30BA0">
      <w:pPr>
        <w:pStyle w:val="6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before="9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za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dostavu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ponude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Krajnji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04. veljače 2025. godine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10:00 sati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</w:rPr>
        <w:t>bez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obzira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način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dostave</w:t>
      </w:r>
    </w:p>
    <w:p w14:paraId="3641B033">
      <w:pPr>
        <w:pStyle w:val="5"/>
        <w:rPr>
          <w:rFonts w:ascii="Times New Roman" w:hAnsi="Times New Roman" w:cs="Times New Roman"/>
        </w:rPr>
      </w:pPr>
    </w:p>
    <w:p w14:paraId="61EC9E8A">
      <w:pPr>
        <w:pStyle w:val="6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after="0" w:line="240" w:lineRule="auto"/>
        <w:ind w:right="64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Način dostave ponude: </w:t>
      </w:r>
      <w:r>
        <w:rPr>
          <w:rFonts w:ascii="Times New Roman" w:hAnsi="Times New Roman" w:cs="Times New Roman"/>
        </w:rPr>
        <w:t>ponuda se predaje neposredno na urudžbeni zapisnik naručitelja ili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preporučenom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poštanskom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pošiljkom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naručitelja,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zatvorenoj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omotnici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kojoj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mora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naznačeno:</w:t>
      </w:r>
    </w:p>
    <w:p w14:paraId="66CC9022">
      <w:pPr>
        <w:pStyle w:val="5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stani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50C26315">
      <w:pPr>
        <w:pStyle w:val="5"/>
        <w:spacing w:before="90"/>
        <w:ind w:left="2196" w:right="2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Lepoglava, Antuna Mihanovića 12, 42250 Lepoglava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 NABAVU</w:t>
      </w:r>
    </w:p>
    <w:p w14:paraId="4C600AB3">
      <w:pPr>
        <w:pStyle w:val="2"/>
        <w:ind w:left="2196" w:right="2625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„</w:t>
      </w:r>
      <w:r>
        <w:rPr>
          <w:sz w:val="22"/>
          <w:szCs w:val="22"/>
        </w:rPr>
        <w:t>NABAVA DRVA ZA OGRJEV ZA POTREBE SOCIJALNO UGROŽENIH OSOBA“,</w:t>
      </w:r>
    </w:p>
    <w:p w14:paraId="1B87485A">
      <w:pPr>
        <w:pStyle w:val="5"/>
        <w:ind w:left="1401" w:right="1832"/>
        <w:jc w:val="center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>Evidencijski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broj: J-</w:t>
      </w:r>
      <w:r>
        <w:rPr>
          <w:rFonts w:hint="default" w:ascii="Times New Roman" w:hAnsi="Times New Roman" w:cs="Times New Roman"/>
          <w:lang w:val="hr-HR"/>
        </w:rPr>
        <w:t>100</w:t>
      </w:r>
      <w:r>
        <w:rPr>
          <w:rFonts w:ascii="Times New Roman" w:hAnsi="Times New Roman" w:cs="Times New Roman"/>
        </w:rPr>
        <w:t>/2</w:t>
      </w:r>
      <w:r>
        <w:rPr>
          <w:rFonts w:hint="default" w:ascii="Times New Roman" w:hAnsi="Times New Roman" w:cs="Times New Roman"/>
          <w:lang w:val="hr-HR"/>
        </w:rPr>
        <w:t>5</w:t>
      </w:r>
    </w:p>
    <w:p w14:paraId="0BFF62B2">
      <w:pPr>
        <w:pStyle w:val="5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OTVARAJ“</w:t>
      </w:r>
    </w:p>
    <w:p w14:paraId="5F79F44B">
      <w:pPr>
        <w:pStyle w:val="5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poleđini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ili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strani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bookmarkEnd w:id="19"/>
    <w:p w14:paraId="5B0B9E66">
      <w:pPr>
        <w:widowControl w:val="0"/>
        <w:autoSpaceDE w:val="0"/>
        <w:autoSpaceDN w:val="0"/>
        <w:spacing w:before="90" w:after="0" w:line="240" w:lineRule="auto"/>
        <w:ind w:left="1401" w:right="1830"/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bookmarkStart w:id="20" w:name="_Hlk141791535"/>
      <w:r>
        <w:rPr>
          <w:rFonts w:ascii="Times New Roman" w:hAnsi="Times New Roman" w:eastAsia="Times New Roman" w:cs="Times New Roman"/>
          <w:kern w:val="0"/>
          <w14:ligatures w14:val="none"/>
        </w:rPr>
        <w:t>Naziv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 adresa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ponuditelja</w:t>
      </w:r>
    </w:p>
    <w:p w14:paraId="67C89D4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64667B1">
      <w:pPr>
        <w:widowControl w:val="0"/>
        <w:autoSpaceDE w:val="0"/>
        <w:autoSpaceDN w:val="0"/>
        <w:spacing w:before="1" w:after="0" w:line="240" w:lineRule="auto"/>
        <w:ind w:left="216" w:right="851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kern w:val="0"/>
          <w14:ligatures w14:val="none"/>
        </w:rPr>
        <w:t>odnosno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nepravovremene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ponude.</w:t>
      </w:r>
    </w:p>
    <w:p w14:paraId="26049BF0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Ponuditelj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može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isteka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roka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 dostaviti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izmjenu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i/ili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dopunu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Izmjena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i/ili dopuna ponude dostavlja se na isti način kao i osnovna ponuda s obveznom naznakom da se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radi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 izmjeni i/ili dopuni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ponude.</w:t>
      </w:r>
    </w:p>
    <w:p w14:paraId="444E9932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C250906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14:ligatures w14:val="none"/>
        </w:rPr>
        <w:t>Mjesto dostave ponuda</w:t>
      </w:r>
      <w:r>
        <w:rPr>
          <w:rFonts w:ascii="Times New Roman" w:hAnsi="Times New Roman" w:eastAsia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12,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Lepoglava.</w:t>
      </w:r>
    </w:p>
    <w:p w14:paraId="53D7F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1EA7A0A0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eastAsia="Times New Roman" w:cs="Times New Roman"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Mjesto,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vrijeme</w:t>
      </w:r>
      <w:r>
        <w:rPr>
          <w:rFonts w:ascii="Times New Roman" w:hAnsi="Times New Roman" w:eastAsia="Times New Roman" w:cs="Times New Roman"/>
          <w:b/>
          <w:bCs/>
          <w:spacing w:val="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i datum otvaranja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ponuda</w:t>
      </w:r>
      <w:r>
        <w:rPr>
          <w:rFonts w:ascii="Times New Roman" w:hAnsi="Times New Roman" w:eastAsia="Times New Roman" w:cs="Times New Roman"/>
          <w:bCs/>
          <w:kern w:val="0"/>
          <w14:ligatures w14:val="none"/>
        </w:rPr>
        <w:t>:</w:t>
      </w:r>
    </w:p>
    <w:p w14:paraId="1FC9CE47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1BFB3D75">
      <w:pPr>
        <w:widowControl w:val="0"/>
        <w:tabs>
          <w:tab w:val="left" w:pos="1692"/>
          <w:tab w:val="left" w:pos="1693"/>
        </w:tabs>
        <w:autoSpaceDE w:val="0"/>
        <w:autoSpaceDN w:val="0"/>
        <w:spacing w:after="0" w:line="240" w:lineRule="auto"/>
        <w:ind w:left="107"/>
        <w:outlineLvl w:val="0"/>
        <w:rPr>
          <w:rFonts w:ascii="Times New Roman" w:hAnsi="Times New Roman" w:eastAsia="Times New Roman" w:cs="Times New Roman"/>
          <w:bCs/>
          <w:kern w:val="0"/>
          <w14:ligatures w14:val="none"/>
        </w:rPr>
      </w:pPr>
    </w:p>
    <w:p w14:paraId="107165CF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263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Otvaranje ponuda provode ovlašteni predstavnici naručitelja u postupku nabave i nije javno.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vratiti ponuditelju koji ju 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dostavio.</w:t>
      </w:r>
    </w:p>
    <w:p w14:paraId="695B616E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356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Naručitelj će o postupku otvaranja i pregleda te ocjene ponuda sastaviti zapisnik o otvaranju,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pregledu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 ocjeni ponuda.</w:t>
      </w:r>
    </w:p>
    <w:p w14:paraId="71B5B1B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462280</wp:posOffset>
                </wp:positionV>
                <wp:extent cx="5943600" cy="205740"/>
                <wp:effectExtent l="0" t="0" r="0" b="3810"/>
                <wp:wrapTopAndBottom/>
                <wp:docPr id="576908778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5F683F7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11. BITNI UVJETI ZA IZVRŠENJE UGOVORA O 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9" o:spid="_x0000_s1026" o:spt="202" type="#_x0000_t202" style="position:absolute;left:0pt;margin-left:60.75pt;margin-top:36.4pt;height:16.2pt;width:468pt;mso-position-horizontal-relative:page;mso-wrap-distance-bottom:0pt;mso-wrap-distance-top:0pt;z-index:-251644928;mso-width-relative:page;mso-height-relative:page;" fillcolor="#FFFF00" filled="t" stroked="t" coordsize="21600,21600" o:gfxdata="UEsDBAoAAAAAAIdO4kAAAAAAAAAAAAAAAAAEAAAAZHJzL1BLAwQUAAAACACHTuJAInvWcdcAAAAL&#10;AQAADwAAAGRycy9kb3ducmV2LnhtbE2PzU7DMBCE70i8g7VI3KgdV21QiNMDEgfoAVFA4ujYSxLh&#10;nxC7afv2bLnAbWd3NPtNvTl6x2ac0hCDgmIhgGEw0Q6hU/D2+nBzCyxlHax2MaCCEybYNJcXta5s&#10;PIQXnHe5YxQSUqUV9DmPFefJ9Oh1WsQRA90+4+R1Jjl13E76QOHecSnEmns9BPrQ6xHvezRfu71X&#10;YOQS10/ueSnKx+i/zdzi+8dWqeurQtwBy3jMf2Y44xM6NMTUxn2wiTnSsliRVUEpqcLZIFYlbdrf&#10;SQJvav6/Q/MDUEsDBBQAAAAIAIdO4kCCNR7LQAIAAJwEAAAOAAAAZHJzL2Uyb0RvYy54bWytVNtu&#10;2zAMfR+wfxD0vtrt2qQx6hRdgg4DugvQ7gMUWY6FSKJGKbG7rx8lJ23WbUAf5geBupxD8pD01fVg&#10;DdspDBpczU9PSs6Uk9Bot67594fbd5echShcIww4VfNHFfj1/O2bq95X6gw6MI1CRiQuVL2veRej&#10;r4oiyE5ZEU7AK0eXLaAVkba4LhoUPbFbU5yV5aToARuPIFUIdLocL/meEV9DCG2rpVqC3Frl4siK&#10;yohIKYVO+8DnOdq2VTJ+bdugIjM1p0xjXskJ2au0FvMrUa1R+E7LfQjiNSG8yMkK7cjpE9VSRMG2&#10;qP+gsloiBGjjiQRbjIlkRSiL0/KFNved8CrnQlIH/yR6+H+08svuGzLd1PxiOpmVl9Mpld8JS4V/&#10;UJsQnWaw2WlksyRV70NFiHtPmDh8gIEaKKcd/B3ITWAOFp1wa3WDCH2nREOhniZkcQQdeUIiWfWf&#10;oSFfYhshEw0t2qQjKcOIncr0+FQmNUQm6fBidv5+UtKVpLuz8mJ6nutYiOqA9hjiRwWWJaPmSG2Q&#10;2cXuLsQUjagOT5KzAEY3t9qYvMH1amGQ7QS1zC195GmE/PbMONbXfFLOpqMA/6Qo8/c3ihTCUoRu&#10;dJXZ0zNRWR1pxIy2Nb88Rhu3FzJpN6oYh9VAmKTuCppHkhRhbHIacTI6wJ+c9dTgNQ8/tgIVZ+aT&#10;o7KkaTgYeDBWB0M4SdCaR85GcxHHqdl61OuOmMfCO7ih0rU6q/ocxT5Oatos9n7A0lQc7/Or55/K&#10;/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e9Zx1wAAAAsBAAAPAAAAAAAAAAEAIAAAACIAAABk&#10;cnMvZG93bnJldi54bWxQSwECFAAUAAAACACHTuJAgjUey0ACAACcBAAADgAAAAAAAAABACAAAAAm&#10;AQAAZHJzL2Uyb0RvYy54bWxQSwUGAAAAAAYABgBZAQAA2AUAAAAA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35F683F7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11. BITNI UVJETI ZA IZVRŠENJE UGOVORA O NABAVI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bookmarkEnd w:id="20"/>
    <w:p w14:paraId="018AF35D">
      <w:pPr>
        <w:tabs>
          <w:tab w:val="left" w:pos="2175"/>
        </w:tabs>
        <w:rPr>
          <w:rFonts w:ascii="Times New Roman" w:hAnsi="Times New Roman" w:eastAsia="Times New Roman" w:cs="Times New Roman"/>
        </w:rPr>
      </w:pPr>
    </w:p>
    <w:p w14:paraId="6E2DCE61">
      <w:pPr>
        <w:rPr>
          <w:rFonts w:ascii="Times New Roman" w:hAnsi="Times New Roman" w:eastAsia="Times New Roman" w:cs="Times New Roman"/>
        </w:rPr>
      </w:pPr>
    </w:p>
    <w:p w14:paraId="4818F073">
      <w:pPr>
        <w:widowControl w:val="0"/>
        <w:autoSpaceDE w:val="0"/>
        <w:autoSpaceDN w:val="0"/>
        <w:spacing w:before="90" w:after="0" w:line="240" w:lineRule="auto"/>
        <w:ind w:left="-142" w:right="909"/>
        <w:rPr>
          <w:rFonts w:ascii="Times New Roman" w:hAnsi="Times New Roman" w:eastAsia="Times New Roman" w:cs="Times New Roman"/>
          <w:kern w:val="0"/>
          <w14:ligatures w14:val="none"/>
        </w:rPr>
      </w:pPr>
      <w:bookmarkStart w:id="21" w:name="_Hlk141791629"/>
      <w:r>
        <w:rPr>
          <w:rFonts w:ascii="Times New Roman" w:hAnsi="Times New Roman" w:eastAsia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navedenoj u ponudi ponuditelja, Tehničkim specifikacijama i uvjetima ovog Poziva na dostavu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ponude.</w:t>
      </w:r>
    </w:p>
    <w:p w14:paraId="7FCD5606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left="1656" w:right="733" w:hanging="360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14:ligatures w14:val="none"/>
        </w:rPr>
        <w:t>a.</w:t>
      </w:r>
      <w:r>
        <w:rPr>
          <w:rFonts w:ascii="Times New Roman" w:hAnsi="Times New Roman" w:eastAsia="Times New Roman" w:cs="Times New Roman"/>
          <w:bCs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bCs/>
          <w:kern w:val="0"/>
          <w14:ligatures w14:val="none"/>
        </w:rPr>
        <w:tab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>
        <w:rPr>
          <w:rFonts w:ascii="Times New Roman" w:hAnsi="Times New Roman" w:eastAsia="Times New Roman" w:cs="Times New Roman"/>
          <w:b/>
          <w:bCs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postoje:</w:t>
      </w:r>
    </w:p>
    <w:p w14:paraId="036A13C0">
      <w:pPr>
        <w:widowControl w:val="0"/>
        <w:autoSpaceDE w:val="0"/>
        <w:autoSpaceDN w:val="0"/>
        <w:spacing w:after="0" w:line="240" w:lineRule="auto"/>
        <w:ind w:left="358" w:hanging="50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Ne</w:t>
      </w:r>
      <w:r>
        <w:rPr>
          <w:rFonts w:ascii="Times New Roman" w:hAnsi="Times New Roman" w:eastAsia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postoje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gospodarski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subjekti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kojima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sukobu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interesa.</w:t>
      </w:r>
    </w:p>
    <w:p w14:paraId="1784721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239395</wp:posOffset>
                </wp:positionV>
                <wp:extent cx="6038215" cy="206375"/>
                <wp:effectExtent l="0" t="0" r="635" b="3175"/>
                <wp:wrapTopAndBottom/>
                <wp:docPr id="155884683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BE6326F">
                            <w:pPr>
                              <w:spacing w:before="19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60.75pt;margin-top:18.85pt;height:16.25pt;width:475.45pt;mso-position-horizontal-relative:page;mso-wrap-distance-bottom:0pt;mso-wrap-distance-top:0pt;z-index:-251643904;mso-width-relative:page;mso-height-relative:page;" fillcolor="#FFFF00" filled="t" stroked="t" coordsize="21600,21600" o:gfxdata="UEsDBAoAAAAAAIdO4kAAAAAAAAAAAAAAAAAEAAAAZHJzL1BLAwQUAAAACACHTuJAEPeERtcAAAAK&#10;AQAADwAAAGRycy9kb3ducmV2LnhtbE2PMU/DMBCFdyT+g3VIbNROAjUKcTogMQADooDE6NhHEmGf&#10;Q+ym5d/jTnR8uk/vfddsDt6xBec4BlJQrAQwJBPsSL2C97eHq1tgMWmy2gVCBb8YYdOenzW6tmFP&#10;r7hsU89yCcVaKxhSmmrOoxnQ67gKE1K+fYXZ65Tj3HM7630u946XQqy51yPlhUFPeD+g+d7uvAJT&#10;Vrh+ci+VkI/B/5ilw4/PZ6UuLwpxByzhIf3DcNTP6tBmpy7syEbmci6Lm4wqqKQEdgSELK+BdQqk&#10;KIG3DT99of0DUEsDBBQAAAAIAIdO4kDiDCFjQgIAAJ0EAAAOAAAAZHJzL2Uyb0RvYy54bWytVNtu&#10;2zAMfR+wfxD0vtpJlzQL6hRdgw4DugvQ7gMUWY6FSqJGKbG7rx8lJV3bYUAf5geBuvDw8JD0+cVo&#10;DdsrDBpcwycnNWfKSWi12zb8x931uwVnIQrXCgNONfxBBX6xevvmfPBLNYUeTKuQEYgLy8E3vI/R&#10;L6sqyF5ZEU7AK0eXHaAVkba4rVoUA6FbU03rel4NgK1HkCoEOl2XS35AxNcAQtdpqdYgd1a5WFBR&#10;GREppdBrH/gqs+06JeO3rgsqMtNwyjTmlYKQvUlrtToXyy0K32t5oCBeQ+FFTlZoR0EfodYiCrZD&#10;/ReU1RIhQBdPJNiqJJIVoSwm9QttbnvhVc6FpA7+UfTw/2Dl1/13ZLqlTpjNFov388Up1d8JS5W/&#10;U/chOs3gfq+RTZJWgw9Lcrn15BTHjzCSX847+BuQ94E5uOqF26pLRBh6JVrimj2rJ64FJySQzfAF&#10;WooldhEy0NihTUKSNIzQqU4Pj3VSY2SSDuf16WI6mXEm6W5az0/PZolcJZZHb48hflJgWTIajtQH&#10;GV3sb0IsT49PUrAARrfX2pi8we3myiDbC+qZa/rq3CaE/uyZcWxIVD6cFQH+CVHn70DwGUSisBah&#10;L6HyVWlIqyPNmNG24Yun3sZRlknIpF1RMY6b8VCYDbQPJClC6XKacTJ6wF+cDdThDQ8/dwIVZ+az&#10;o7KkcTgaeDQ2R0M4Sa4Nj5wV8yqWsdl51NuekEvhHVxS6TqdVU3UCosDT+raXJfDhKWxeLrPr/78&#10;VV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D3hEbXAAAACgEAAA8AAAAAAAAAAQAgAAAAIgAA&#10;AGRycy9kb3ducmV2LnhtbFBLAQIUABQAAAAIAIdO4kDiDCFjQgIAAJ0EAAAOAAAAAAAAAAEAIAAA&#10;ACYBAABkcnMvZTJvRG9jLnhtbFBLBQYAAAAABgAGAFkBAADa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4BE6326F">
                      <w:pPr>
                        <w:spacing w:before="19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  <w:r>
                        <w:rPr>
                          <w:rFonts w:ascii="Calibri Light" w:hAnsi="Calibri Light" w:cs="Calibri Light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5D935F">
      <w:pPr>
        <w:rPr>
          <w:rFonts w:ascii="Times New Roman" w:hAnsi="Times New Roman" w:eastAsia="Times New Roman" w:cs="Times New Roman"/>
        </w:rPr>
      </w:pPr>
    </w:p>
    <w:p w14:paraId="0736C21C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bookmarkStart w:id="22" w:name="_Hlk141791758"/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Osoba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ili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služba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zadužena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kontakt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s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ponuditeljima:</w:t>
      </w:r>
    </w:p>
    <w:p w14:paraId="5AC154DB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ind w:left="767"/>
        <w:outlineLvl w:val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Sanja Kolenko, tel: 098 976 1988</w:t>
      </w:r>
    </w:p>
    <w:p w14:paraId="45E14799">
      <w:pPr>
        <w:widowControl w:val="0"/>
        <w:autoSpaceDE w:val="0"/>
        <w:autoSpaceDN w:val="0"/>
        <w:spacing w:after="0" w:line="240" w:lineRule="auto"/>
        <w:ind w:left="358" w:right="7533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   </w:t>
      </w:r>
    </w:p>
    <w:p w14:paraId="6E84A3F4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hAnsi="Times New Roman" w:eastAsia="Times New Roman" w:cs="Times New Roman"/>
          <w:color w:val="0000FF"/>
          <w:kern w:val="0"/>
          <w:u w:val="single" w:color="0000FF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e-mail: </w:t>
      </w:r>
      <w:r>
        <w:fldChar w:fldCharType="begin"/>
      </w:r>
      <w:r>
        <w:instrText xml:space="preserve"> HYPERLINK "mailto:nabava@lepoglava.hr"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 w:themeColor="hyperlink"/>
          <w:kern w:val="0"/>
          <w:u w:val="single" w:color="0000FF"/>
          <w14:textFill>
            <w14:solidFill>
              <w14:schemeClr w14:val="hlink"/>
            </w14:solidFill>
          </w14:textFill>
          <w14:ligatures w14:val="none"/>
        </w:rPr>
        <w:t>nabava@lepoglava.hr</w:t>
      </w:r>
      <w:r>
        <w:rPr>
          <w:rFonts w:ascii="Times New Roman" w:hAnsi="Times New Roman" w:eastAsia="Times New Roman" w:cs="Times New Roman"/>
          <w:color w:val="0563C1" w:themeColor="hyperlink"/>
          <w:kern w:val="0"/>
          <w:u w:val="single" w:color="0000FF"/>
          <w14:textFill>
            <w14:solidFill>
              <w14:schemeClr w14:val="hlink"/>
            </w14:solidFill>
          </w14:textFill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FF"/>
          <w:kern w:val="0"/>
          <w:u w:val="single" w:color="0000FF"/>
          <w14:ligatures w14:val="none"/>
        </w:rPr>
        <w:t xml:space="preserve"> ili kolenko.sanja@gmail.com</w:t>
      </w:r>
    </w:p>
    <w:p w14:paraId="7192ACA4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hAnsi="Times New Roman" w:eastAsia="Times New Roman" w:cs="Times New Roman"/>
          <w:color w:val="0000FF"/>
          <w:kern w:val="0"/>
          <w:u w:val="single" w:color="0000FF"/>
          <w14:ligatures w14:val="none"/>
        </w:rPr>
      </w:pPr>
    </w:p>
    <w:p w14:paraId="22F60A17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r>
        <w:fldChar w:fldCharType="begin"/>
      </w:r>
      <w:r>
        <w:instrText xml:space="preserve"> HYPERLINK "mailto:nabava@lepoglava.hr"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 w:themeColor="hyperlink"/>
          <w:kern w:val="0"/>
          <w:u w:val="single"/>
          <w14:textFill>
            <w14:solidFill>
              <w14:schemeClr w14:val="hlink"/>
            </w14:solidFill>
          </w14:textFill>
          <w14:ligatures w14:val="none"/>
        </w:rPr>
        <w:t>nabava@lepoglava.hr</w:t>
      </w:r>
      <w:r>
        <w:rPr>
          <w:rFonts w:ascii="Times New Roman" w:hAnsi="Times New Roman" w:eastAsia="Times New Roman" w:cs="Times New Roman"/>
          <w:color w:val="0563C1" w:themeColor="hyperlink"/>
          <w:kern w:val="0"/>
          <w:u w:val="single"/>
          <w14:textFill>
            <w14:solidFill>
              <w14:schemeClr w14:val="hlink"/>
            </w14:solidFill>
          </w14:textFill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3EDC73B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64010915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Obavijest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rezultatima</w:t>
      </w:r>
      <w:r>
        <w:rPr>
          <w:rFonts w:ascii="Times New Roman" w:hAnsi="Times New Roman" w:eastAsia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nabave:</w:t>
      </w:r>
    </w:p>
    <w:p w14:paraId="16C664FD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Naručitelj je obvezan na osnovi rezultata pregleda i ocjene ponuda, odbiti ponudu za koju utvrdi da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je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nepravilna, neprikladna ili neprihvatljiva.</w:t>
      </w:r>
    </w:p>
    <w:p w14:paraId="541D092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78F46BA3">
      <w:pPr>
        <w:widowControl w:val="0"/>
        <w:autoSpaceDE w:val="0"/>
        <w:autoSpaceDN w:val="0"/>
        <w:spacing w:after="0" w:line="240" w:lineRule="auto"/>
        <w:ind w:left="216" w:right="650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osnovi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rezultata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pregleda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ocjene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kriterija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odabir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donosi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dluku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o odabiru najpovoljnije ponude, a ako postoje razlozi za poništenje postupka </w:t>
      </w:r>
      <w:bookmarkEnd w:id="22"/>
      <w:bookmarkStart w:id="23" w:name="_Hlk141791801"/>
      <w:r>
        <w:rPr>
          <w:rFonts w:ascii="Times New Roman" w:hAnsi="Times New Roman" w:eastAsia="Times New Roman" w:cs="Times New Roman"/>
          <w:kern w:val="0"/>
          <w14:ligatures w14:val="none"/>
        </w:rPr>
        <w:t>jednostavne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nabave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 bez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odgode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donosi 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 poništenju postupka.</w:t>
      </w:r>
    </w:p>
    <w:p w14:paraId="53D249F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56B9AF6">
      <w:pPr>
        <w:widowControl w:val="0"/>
        <w:autoSpaceDE w:val="0"/>
        <w:autoSpaceDN w:val="0"/>
        <w:spacing w:after="0" w:line="240" w:lineRule="auto"/>
        <w:ind w:left="216" w:right="645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dluku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o odabiru s preslikom zapisnika o pregledu i ocjeni ponuda ili 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dluku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o poništenju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će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dostaviti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svakom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ponuditelju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postupku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dokaziv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način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(dostavnica,</w:t>
      </w:r>
      <w:r>
        <w:rPr>
          <w:rFonts w:ascii="Times New Roman" w:hAnsi="Times New Roman" w:eastAsia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povratnica, izvješće o uspješnom slanju telefaksom, potvrda e-poštom, objavom na internetskim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stranicama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naručitelja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 slično).</w:t>
      </w:r>
    </w:p>
    <w:p w14:paraId="4C24A53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34E3CEC8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Rok za donošenje 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dluke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o odabiru ili 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dluke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o poništenju je 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5 radnih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dana od isteka roka za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dostavu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ponuda.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Protiv O</w:t>
      </w:r>
      <w:r>
        <w:rPr>
          <w:rFonts w:hint="default" w:ascii="Times New Roman" w:hAnsi="Times New Roman" w:eastAsia="Times New Roman" w:cs="Times New Roman"/>
          <w:kern w:val="0"/>
          <w:lang w:val="hr-HR"/>
          <w14:ligatures w14:val="none"/>
        </w:rPr>
        <w:t>dluke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odabiru ili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poništenju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postupka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nije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dopuštena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žalba.</w:t>
      </w:r>
    </w:p>
    <w:p w14:paraId="22809C4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3AF856E4">
      <w:pPr>
        <w:widowControl w:val="0"/>
        <w:numPr>
          <w:ilvl w:val="0"/>
          <w:numId w:val="15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Posebne</w:t>
      </w:r>
      <w:r>
        <w:rPr>
          <w:rFonts w:ascii="Times New Roman" w:hAnsi="Times New Roman" w:eastAsia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odredbe:</w:t>
      </w:r>
    </w:p>
    <w:p w14:paraId="642A2F69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ovaj postupak ne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primjenjuju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se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odredbe</w:t>
      </w:r>
      <w:r>
        <w:rPr>
          <w:rFonts w:ascii="Times New Roman" w:hAnsi="Times New Roman" w:eastAsia="Times New Roman" w:cs="Times New Roman"/>
          <w:spacing w:val="58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ZJN 2016 („Narodne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novine“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broj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120/16 , 114/22).</w:t>
      </w:r>
    </w:p>
    <w:p w14:paraId="3830EF57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bookmarkStart w:id="24" w:name="_GoBack"/>
      <w:bookmarkEnd w:id="24"/>
    </w:p>
    <w:p w14:paraId="4169AD08">
      <w:pPr>
        <w:spacing w:after="0" w:line="240" w:lineRule="auto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E1FD63D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766A9CD3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730F5378">
      <w:pPr>
        <w:spacing w:after="0" w:line="240" w:lineRule="auto"/>
        <w:ind w:left="8186"/>
        <w:jc w:val="right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</w:p>
    <w:p w14:paraId="2E021682">
      <w:pPr>
        <w:spacing w:after="0" w:line="240" w:lineRule="auto"/>
        <w:ind w:left="8186"/>
        <w:rPr>
          <w:rFonts w:ascii="Times New Roman" w:hAnsi="Times New Roman" w:eastAsia="Times New Roman" w:cs="Times New Roman"/>
          <w:b/>
          <w:kern w:val="0"/>
          <w:lang w:eastAsia="hr-HR"/>
          <w14:ligatures w14:val="none"/>
        </w:rPr>
      </w:pPr>
    </w:p>
    <w:p w14:paraId="2126531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kern w:val="0"/>
          <w14:ligatures w14:val="none"/>
        </w:rPr>
      </w:pPr>
    </w:p>
    <w:p w14:paraId="564D84D9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Prilozi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Poziva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hAnsi="Times New Roman" w:eastAsia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ponude:</w:t>
      </w:r>
    </w:p>
    <w:p w14:paraId="76EE5238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Obrazac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Ponudbenog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lista  (Prilog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1.)</w:t>
      </w:r>
    </w:p>
    <w:p w14:paraId="2FD522E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Obrazac</w:t>
      </w: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Troškovnika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(Prilog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2</w:t>
      </w:r>
      <w:r>
        <w:rPr>
          <w:rFonts w:ascii="Times New Roman" w:hAnsi="Times New Roman" w:eastAsia="Times New Roman" w:cs="Times New Roman"/>
          <w:kern w:val="0"/>
          <w14:ligatures w14:val="none"/>
        </w:rPr>
        <w:t>.)</w:t>
      </w:r>
    </w:p>
    <w:p w14:paraId="1EA9F694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Obrazac</w:t>
      </w:r>
      <w:r>
        <w:rPr>
          <w:rFonts w:ascii="Times New Roman" w:hAnsi="Times New Roman" w:eastAsia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Izjave</w:t>
      </w:r>
      <w:r>
        <w:rPr>
          <w:rFonts w:ascii="Times New Roman" w:hAnsi="Times New Roman" w:eastAsia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o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nekažnjavanju (Prilog</w:t>
      </w:r>
      <w:r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14:ligatures w14:val="none"/>
        </w:rPr>
        <w:t>3.)</w:t>
      </w:r>
    </w:p>
    <w:p w14:paraId="796557BD">
      <w:pPr>
        <w:pStyle w:val="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Izjava o dostavi jamstva za uredno ispunjenje ugovora (Prilog 4.)</w:t>
      </w:r>
    </w:p>
    <w:p w14:paraId="6D3AB7A8">
      <w:pPr>
        <w:pStyle w:val="6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Popis tehničke opreme (Prilog 5.)</w:t>
      </w:r>
    </w:p>
    <w:bookmarkEnd w:id="23"/>
    <w:p w14:paraId="3FE3F4E8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hr-HR"/>
          <w14:ligatures w14:val="none"/>
        </w:rPr>
      </w:pPr>
    </w:p>
    <w:p w14:paraId="5880220B">
      <w:pPr>
        <w:rPr>
          <w:rFonts w:ascii="Times New Roman" w:hAnsi="Times New Roman" w:eastAsia="Times New Roman" w:cs="Times New Roman"/>
        </w:rPr>
      </w:pPr>
    </w:p>
    <w:bookmarkEnd w:id="21"/>
    <w:p w14:paraId="0CEF017E">
      <w:pPr>
        <w:rPr>
          <w:rFonts w:ascii="Times New Roman" w:hAnsi="Times New Roman" w:eastAsia="Times New Roman" w:cs="Times New Roman"/>
        </w:rPr>
      </w:pPr>
    </w:p>
    <w:sectPr>
      <w:pgSz w:w="11906" w:h="16838"/>
      <w:pgMar w:top="1417" w:right="849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E6809"/>
    <w:multiLevelType w:val="multilevel"/>
    <w:tmpl w:val="087E6809"/>
    <w:lvl w:ilvl="0" w:tentative="0">
      <w:start w:val="1"/>
      <w:numFmt w:val="decimal"/>
      <w:lvlText w:val="%1."/>
      <w:lvlJc w:val="left"/>
      <w:pPr>
        <w:ind w:left="456" w:hanging="2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1">
    <w:nsid w:val="0A976C28"/>
    <w:multiLevelType w:val="multilevel"/>
    <w:tmpl w:val="0A976C28"/>
    <w:lvl w:ilvl="0" w:tentative="0">
      <w:start w:val="0"/>
      <w:numFmt w:val="bullet"/>
      <w:lvlText w:val="-"/>
      <w:lvlJc w:val="left"/>
      <w:pPr>
        <w:ind w:left="216" w:hanging="281"/>
      </w:pPr>
      <w:rPr>
        <w:rFonts w:hint="default" w:ascii="Calibri Light" w:hAnsi="Calibri Light" w:eastAsia="Times New Roman" w:cs="Calibri Light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2">
    <w:nsid w:val="12310EA8"/>
    <w:multiLevelType w:val="multilevel"/>
    <w:tmpl w:val="12310EA8"/>
    <w:lvl w:ilvl="0" w:tentative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 w:tentative="0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 w:tentative="0">
      <w:start w:val="1"/>
      <w:numFmt w:val="decimal"/>
      <w:lvlText w:val="%1.%2.%3."/>
      <w:lvlJc w:val="left"/>
      <w:pPr>
        <w:ind w:left="216" w:hanging="617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hr-HR" w:eastAsia="en-US" w:bidi="ar-SA"/>
      </w:rPr>
    </w:lvl>
    <w:lvl w:ilvl="3" w:tentative="0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>
    <w:nsid w:val="17194BA6"/>
    <w:multiLevelType w:val="multilevel"/>
    <w:tmpl w:val="17194BA6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4">
    <w:nsid w:val="1B8869D7"/>
    <w:multiLevelType w:val="multilevel"/>
    <w:tmpl w:val="1B8869D7"/>
    <w:lvl w:ilvl="0" w:tentative="0">
      <w:start w:val="1"/>
      <w:numFmt w:val="decimal"/>
      <w:lvlText w:val="%1."/>
      <w:lvlJc w:val="left"/>
      <w:pPr>
        <w:ind w:left="1656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5">
    <w:nsid w:val="2239129F"/>
    <w:multiLevelType w:val="multilevel"/>
    <w:tmpl w:val="2239129F"/>
    <w:lvl w:ilvl="0" w:tentative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 w:tentative="0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 w:tentative="0">
      <w:start w:val="1"/>
      <w:numFmt w:val="decimal"/>
      <w:lvlText w:val="%1.%2.%3."/>
      <w:lvlJc w:val="left"/>
      <w:pPr>
        <w:ind w:left="216" w:hanging="617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hr-HR" w:eastAsia="en-US" w:bidi="ar-SA"/>
      </w:rPr>
    </w:lvl>
    <w:lvl w:ilvl="3" w:tentative="0">
      <w:start w:val="1"/>
      <w:numFmt w:val="lowerLetter"/>
      <w:lvlText w:val="%4)"/>
      <w:lvlJc w:val="left"/>
      <w:pPr>
        <w:ind w:left="1110" w:hanging="260"/>
      </w:pPr>
      <w:rPr>
        <w:rFonts w:hint="default"/>
        <w:b w:val="0"/>
        <w:bCs w:val="0"/>
        <w:w w:val="100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>
    <w:nsid w:val="2C82446F"/>
    <w:multiLevelType w:val="multilevel"/>
    <w:tmpl w:val="2C82446F"/>
    <w:lvl w:ilvl="0" w:tentative="0">
      <w:start w:val="1"/>
      <w:numFmt w:val="bullet"/>
      <w:lvlText w:val="-"/>
      <w:lvlJc w:val="left"/>
      <w:pPr>
        <w:ind w:left="7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3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15" w:hanging="360"/>
      </w:pPr>
      <w:rPr>
        <w:rFonts w:hint="default" w:ascii="Wingdings" w:hAnsi="Wingdings"/>
      </w:rPr>
    </w:lvl>
  </w:abstractNum>
  <w:abstractNum w:abstractNumId="7">
    <w:nsid w:val="36011387"/>
    <w:multiLevelType w:val="multilevel"/>
    <w:tmpl w:val="36011387"/>
    <w:lvl w:ilvl="0" w:tentative="0">
      <w:start w:val="0"/>
      <w:numFmt w:val="bullet"/>
      <w:lvlText w:val="–"/>
      <w:lvlJc w:val="left"/>
      <w:pPr>
        <w:ind w:left="216" w:hanging="28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8">
    <w:nsid w:val="3E2A202C"/>
    <w:multiLevelType w:val="multilevel"/>
    <w:tmpl w:val="3E2A202C"/>
    <w:lvl w:ilvl="0" w:tentative="0">
      <w:start w:val="1"/>
      <w:numFmt w:val="decimal"/>
      <w:lvlText w:val="%1."/>
      <w:lvlJc w:val="left"/>
      <w:pPr>
        <w:ind w:left="216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1"/>
      <w:numFmt w:val="decimal"/>
      <w:lvlText w:val="%2."/>
      <w:lvlJc w:val="left"/>
      <w:pPr>
        <w:ind w:left="85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9">
    <w:nsid w:val="3E6D2515"/>
    <w:multiLevelType w:val="multilevel"/>
    <w:tmpl w:val="3E6D2515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11D3E4D"/>
    <w:multiLevelType w:val="multilevel"/>
    <w:tmpl w:val="411D3E4D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>
    <w:nsid w:val="50365D95"/>
    <w:multiLevelType w:val="multilevel"/>
    <w:tmpl w:val="50365D95"/>
    <w:lvl w:ilvl="0" w:tentative="0">
      <w:start w:val="0"/>
      <w:numFmt w:val="bullet"/>
      <w:lvlText w:val="–"/>
      <w:lvlJc w:val="left"/>
      <w:pPr>
        <w:ind w:left="576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12">
    <w:nsid w:val="57F06BC8"/>
    <w:multiLevelType w:val="multilevel"/>
    <w:tmpl w:val="57F06BC8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0FD22E6"/>
    <w:multiLevelType w:val="multilevel"/>
    <w:tmpl w:val="60FD22E6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entative="0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 w:tentative="0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 w:tentative="0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 w:tentative="0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 w:tentative="0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 w:tentative="0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 w:tentative="0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 w:tentative="0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abstractNum w:abstractNumId="14">
    <w:nsid w:val="61C512DD"/>
    <w:multiLevelType w:val="multilevel"/>
    <w:tmpl w:val="61C512DD"/>
    <w:lvl w:ilvl="0" w:tentative="0">
      <w:start w:val="1"/>
      <w:numFmt w:val="bullet"/>
      <w:lvlText w:val="-"/>
      <w:lvlJc w:val="left"/>
      <w:pPr>
        <w:ind w:left="765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182CB5"/>
    <w:multiLevelType w:val="multilevel"/>
    <w:tmpl w:val="64182CB5"/>
    <w:lvl w:ilvl="0" w:tentative="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87" w:hanging="360"/>
      </w:pPr>
    </w:lvl>
    <w:lvl w:ilvl="2" w:tentative="0">
      <w:start w:val="1"/>
      <w:numFmt w:val="lowerRoman"/>
      <w:lvlText w:val="%3."/>
      <w:lvlJc w:val="right"/>
      <w:pPr>
        <w:ind w:left="2207" w:hanging="180"/>
      </w:pPr>
    </w:lvl>
    <w:lvl w:ilvl="3" w:tentative="0">
      <w:start w:val="1"/>
      <w:numFmt w:val="decimal"/>
      <w:lvlText w:val="%4."/>
      <w:lvlJc w:val="left"/>
      <w:pPr>
        <w:ind w:left="2927" w:hanging="360"/>
      </w:pPr>
    </w:lvl>
    <w:lvl w:ilvl="4" w:tentative="0">
      <w:start w:val="1"/>
      <w:numFmt w:val="lowerLetter"/>
      <w:lvlText w:val="%5."/>
      <w:lvlJc w:val="left"/>
      <w:pPr>
        <w:ind w:left="3647" w:hanging="360"/>
      </w:pPr>
    </w:lvl>
    <w:lvl w:ilvl="5" w:tentative="0">
      <w:start w:val="1"/>
      <w:numFmt w:val="lowerRoman"/>
      <w:lvlText w:val="%6."/>
      <w:lvlJc w:val="right"/>
      <w:pPr>
        <w:ind w:left="4367" w:hanging="180"/>
      </w:pPr>
    </w:lvl>
    <w:lvl w:ilvl="6" w:tentative="0">
      <w:start w:val="1"/>
      <w:numFmt w:val="decimal"/>
      <w:lvlText w:val="%7."/>
      <w:lvlJc w:val="left"/>
      <w:pPr>
        <w:ind w:left="5087" w:hanging="360"/>
      </w:pPr>
    </w:lvl>
    <w:lvl w:ilvl="7" w:tentative="0">
      <w:start w:val="1"/>
      <w:numFmt w:val="lowerLetter"/>
      <w:lvlText w:val="%8."/>
      <w:lvlJc w:val="left"/>
      <w:pPr>
        <w:ind w:left="5807" w:hanging="360"/>
      </w:pPr>
    </w:lvl>
    <w:lvl w:ilvl="8" w:tentative="0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14"/>
  </w:num>
  <w:num w:numId="8">
    <w:abstractNumId w:val="1"/>
  </w:num>
  <w:num w:numId="9">
    <w:abstractNumId w:val="7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43"/>
    <w:rsid w:val="00066405"/>
    <w:rsid w:val="00076D55"/>
    <w:rsid w:val="000C7D8B"/>
    <w:rsid w:val="00185F03"/>
    <w:rsid w:val="001A2364"/>
    <w:rsid w:val="0036152E"/>
    <w:rsid w:val="003950B0"/>
    <w:rsid w:val="004F0831"/>
    <w:rsid w:val="00540AAE"/>
    <w:rsid w:val="00581736"/>
    <w:rsid w:val="006141AD"/>
    <w:rsid w:val="00747683"/>
    <w:rsid w:val="00925731"/>
    <w:rsid w:val="009A6744"/>
    <w:rsid w:val="00A03B43"/>
    <w:rsid w:val="00A67C8A"/>
    <w:rsid w:val="00AD302D"/>
    <w:rsid w:val="00C7166D"/>
    <w:rsid w:val="00DB3B1D"/>
    <w:rsid w:val="00E34147"/>
    <w:rsid w:val="00E52B96"/>
    <w:rsid w:val="00F671C8"/>
    <w:rsid w:val="16A30E08"/>
    <w:rsid w:val="5EC5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link w:val="8"/>
    <w:qFormat/>
    <w:uiPriority w:val="9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hAnsi="Times New Roman" w:eastAsia="Times New Roman" w:cs="Times New Roman"/>
      <w:b/>
      <w:bCs/>
      <w:kern w:val="0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semiHidden/>
    <w:unhideWhenUsed/>
    <w:uiPriority w:val="99"/>
    <w:pPr>
      <w:spacing w:after="120"/>
    </w:pPr>
  </w:style>
  <w:style w:type="paragraph" w:styleId="6">
    <w:name w:val="List Paragraph"/>
    <w:basedOn w:val="1"/>
    <w:qFormat/>
    <w:uiPriority w:val="1"/>
    <w:pPr>
      <w:ind w:left="720"/>
      <w:contextualSpacing/>
    </w:pPr>
  </w:style>
  <w:style w:type="character" w:customStyle="1" w:styleId="7">
    <w:name w:val="Tijelo teksta Char"/>
    <w:basedOn w:val="3"/>
    <w:link w:val="5"/>
    <w:semiHidden/>
    <w:uiPriority w:val="99"/>
  </w:style>
  <w:style w:type="character" w:customStyle="1" w:styleId="8">
    <w:name w:val="Naslov 1 Char"/>
    <w:basedOn w:val="3"/>
    <w:link w:val="2"/>
    <w:uiPriority w:val="9"/>
    <w:rPr>
      <w:rFonts w:ascii="Times New Roman" w:hAnsi="Times New Roman" w:eastAsia="Times New Roman" w:cs="Times New Roman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3472</Words>
  <Characters>19794</Characters>
  <Lines>164</Lines>
  <Paragraphs>46</Paragraphs>
  <TotalTime>4</TotalTime>
  <ScaleCrop>false</ScaleCrop>
  <LinksUpToDate>false</LinksUpToDate>
  <CharactersWithSpaces>23220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2024-01-30T07:30:00Z</dcterms:created>
  <dc:creator>Sanja Kolenko</dc:creator>
  <cp:lastModifiedBy>SKolenko</cp:lastModifiedBy>
  <cp:lastPrinted>2025-01-30T07:11:40Z</cp:lastPrinted>
  <dcterms:modified xsi:type="dcterms:W3CDTF">2025-01-30T07:14:47Z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9C3B5D6E9525456DB55C096E51CF46D0_12</vt:lpwstr>
  </property>
</Properties>
</file>