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1FA" w:rsidRPr="009B4881" w:rsidRDefault="00BC71FA" w:rsidP="00BC71FA">
      <w:pPr>
        <w:pStyle w:val="Povratnaomotnica"/>
        <w:rPr>
          <w:rFonts w:ascii="Arial Narrow" w:hAnsi="Arial Narrow"/>
          <w:sz w:val="22"/>
          <w:szCs w:val="22"/>
        </w:rPr>
      </w:pPr>
      <w:r w:rsidRPr="009B4881">
        <w:rPr>
          <w:rFonts w:ascii="Arial Narrow" w:hAnsi="Arial Narrow"/>
          <w:noProof/>
          <w:sz w:val="22"/>
          <w:szCs w:val="22"/>
          <w:lang w:val="hr-HR"/>
        </w:rPr>
        <w:drawing>
          <wp:anchor distT="0" distB="0" distL="114300" distR="114300" simplePos="0" relativeHeight="251659264" behindDoc="0" locked="0" layoutInCell="1" allowOverlap="1">
            <wp:simplePos x="0" y="0"/>
            <wp:positionH relativeFrom="column">
              <wp:posOffset>622531</wp:posOffset>
            </wp:positionH>
            <wp:positionV relativeFrom="paragraph">
              <wp:posOffset>-462692</wp:posOffset>
            </wp:positionV>
            <wp:extent cx="550148" cy="733530"/>
            <wp:effectExtent l="0" t="0" r="2540" b="0"/>
            <wp:wrapNone/>
            <wp:docPr id="2" name="Slika 2"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081" cy="74410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71FA" w:rsidRPr="009B4881" w:rsidRDefault="00BC71FA" w:rsidP="00BC71FA">
      <w:pPr>
        <w:rPr>
          <w:rFonts w:ascii="Arial Narrow" w:hAnsi="Arial Narrow"/>
          <w:sz w:val="22"/>
          <w:szCs w:val="22"/>
        </w:rPr>
      </w:pPr>
      <w:r w:rsidRPr="009B4881">
        <w:rPr>
          <w:rFonts w:ascii="Arial Narrow" w:hAnsi="Arial Narrow"/>
          <w:noProof/>
          <w:sz w:val="22"/>
          <w:szCs w:val="22"/>
        </w:rPr>
        <mc:AlternateContent>
          <mc:Choice Requires="wps">
            <w:drawing>
              <wp:anchor distT="0" distB="0" distL="114300" distR="114300" simplePos="0" relativeHeight="251660288" behindDoc="0" locked="0" layoutInCell="1" allowOverlap="1">
                <wp:simplePos x="0" y="0"/>
                <wp:positionH relativeFrom="column">
                  <wp:posOffset>-226555</wp:posOffset>
                </wp:positionH>
                <wp:positionV relativeFrom="paragraph">
                  <wp:posOffset>186181</wp:posOffset>
                </wp:positionV>
                <wp:extent cx="1974501" cy="959617"/>
                <wp:effectExtent l="0" t="0" r="6985"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501" cy="9596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71FA" w:rsidRPr="00F256F0" w:rsidRDefault="00BC71FA" w:rsidP="00BC71FA">
                            <w:pPr>
                              <w:pStyle w:val="Naslov3"/>
                              <w:rPr>
                                <w:rFonts w:ascii="Arial Narrow" w:hAnsi="Arial Narrow"/>
                                <w:b w:val="0"/>
                                <w:kern w:val="0"/>
                                <w:sz w:val="20"/>
                                <w:szCs w:val="22"/>
                                <w:lang w:val="hr-HR" w:eastAsia="hr-HR"/>
                              </w:rPr>
                            </w:pPr>
                            <w:r w:rsidRPr="00F256F0">
                              <w:rPr>
                                <w:rFonts w:ascii="Arial Narrow" w:hAnsi="Arial Narrow"/>
                                <w:b w:val="0"/>
                                <w:kern w:val="0"/>
                                <w:sz w:val="20"/>
                                <w:szCs w:val="22"/>
                                <w:lang w:val="hr-HR" w:eastAsia="hr-HR"/>
                              </w:rPr>
                              <w:t>REPUBLIKA HRVATSKA</w:t>
                            </w:r>
                          </w:p>
                          <w:p w:rsidR="00BC71FA" w:rsidRPr="00F256F0" w:rsidRDefault="00BC71FA" w:rsidP="00BC71FA">
                            <w:pPr>
                              <w:jc w:val="center"/>
                              <w:rPr>
                                <w:rFonts w:ascii="Arial Narrow" w:hAnsi="Arial Narrow"/>
                                <w:sz w:val="20"/>
                                <w:szCs w:val="22"/>
                              </w:rPr>
                            </w:pPr>
                            <w:r w:rsidRPr="00F256F0">
                              <w:rPr>
                                <w:rFonts w:ascii="Arial Narrow" w:hAnsi="Arial Narrow"/>
                                <w:sz w:val="20"/>
                                <w:szCs w:val="22"/>
                              </w:rPr>
                              <w:t>VARAŽDINSKA ŽUPANIJA</w:t>
                            </w:r>
                          </w:p>
                          <w:p w:rsidR="00BC71FA" w:rsidRPr="00F256F0" w:rsidRDefault="00BC71FA" w:rsidP="00BC71FA">
                            <w:pPr>
                              <w:ind w:left="-56"/>
                              <w:jc w:val="center"/>
                              <w:rPr>
                                <w:rFonts w:ascii="Arial Narrow" w:hAnsi="Arial Narrow"/>
                                <w:sz w:val="20"/>
                                <w:szCs w:val="22"/>
                              </w:rPr>
                            </w:pPr>
                            <w:r w:rsidRPr="00F256F0">
                              <w:rPr>
                                <w:rFonts w:ascii="Arial Narrow" w:hAnsi="Arial Narrow"/>
                                <w:sz w:val="20"/>
                                <w:szCs w:val="22"/>
                              </w:rPr>
                              <w:t>GRAD LEPOGLAVA</w:t>
                            </w:r>
                          </w:p>
                          <w:p w:rsidR="00BC71FA" w:rsidRPr="00F256F0" w:rsidRDefault="00BC71FA" w:rsidP="00BC71FA">
                            <w:pPr>
                              <w:ind w:left="-56"/>
                              <w:jc w:val="center"/>
                              <w:rPr>
                                <w:rFonts w:ascii="Arial Narrow" w:hAnsi="Arial Narrow"/>
                                <w:sz w:val="20"/>
                                <w:szCs w:val="22"/>
                              </w:rPr>
                            </w:pPr>
                            <w:r w:rsidRPr="00F256F0">
                              <w:rPr>
                                <w:rFonts w:ascii="Arial Narrow" w:hAnsi="Arial Narrow"/>
                                <w:sz w:val="20"/>
                                <w:szCs w:val="22"/>
                              </w:rPr>
                              <w:t>Antuna Mihanovića 12</w:t>
                            </w:r>
                          </w:p>
                          <w:p w:rsidR="00BC71FA" w:rsidRPr="00F256F0" w:rsidRDefault="00BC71FA" w:rsidP="00BC71FA">
                            <w:pPr>
                              <w:ind w:left="-56"/>
                              <w:jc w:val="center"/>
                              <w:rPr>
                                <w:rFonts w:ascii="Arial Narrow" w:hAnsi="Arial Narrow"/>
                                <w:sz w:val="20"/>
                                <w:szCs w:val="22"/>
                              </w:rPr>
                            </w:pPr>
                            <w:r w:rsidRPr="00F256F0">
                              <w:rPr>
                                <w:rFonts w:ascii="Arial Narrow" w:hAnsi="Arial Narrow"/>
                                <w:sz w:val="20"/>
                                <w:szCs w:val="22"/>
                              </w:rPr>
                              <w:t>42250 Lepoglava</w:t>
                            </w:r>
                          </w:p>
                          <w:p w:rsidR="00BC71FA" w:rsidRPr="00BC71FA" w:rsidRDefault="00BC71FA" w:rsidP="00BC71FA">
                            <w:pPr>
                              <w:spacing w:line="259" w:lineRule="auto"/>
                              <w:ind w:left="-56"/>
                              <w:jc w:val="center"/>
                              <w:rPr>
                                <w:rFonts w:ascii="Tahoma" w:eastAsiaTheme="minorHAnsi" w:hAnsi="Tahoma"/>
                                <w:bCs/>
                                <w:sz w:val="14"/>
                                <w:szCs w:val="22"/>
                                <w:lang w:eastAsia="en-US"/>
                              </w:rPr>
                            </w:pPr>
                            <w:r w:rsidRPr="00BC71FA">
                              <w:rPr>
                                <w:rFonts w:ascii="Tahoma" w:eastAsiaTheme="minorHAnsi" w:hAnsi="Tahoma"/>
                                <w:bCs/>
                                <w:sz w:val="14"/>
                                <w:szCs w:val="22"/>
                                <w:lang w:eastAsia="en-US"/>
                              </w:rPr>
                              <w:t xml:space="preserve">email : </w:t>
                            </w:r>
                            <w:hyperlink r:id="rId6" w:history="1">
                              <w:r w:rsidRPr="00F256F0">
                                <w:rPr>
                                  <w:rFonts w:ascii="Tahoma" w:eastAsiaTheme="minorHAnsi" w:hAnsi="Tahoma"/>
                                  <w:bCs/>
                                  <w:color w:val="0000FF"/>
                                  <w:sz w:val="14"/>
                                  <w:szCs w:val="22"/>
                                  <w:u w:val="single"/>
                                  <w:lang w:eastAsia="en-US"/>
                                </w:rPr>
                                <w:t>lepoglava@lepoglava.hr</w:t>
                              </w:r>
                            </w:hyperlink>
                          </w:p>
                          <w:p w:rsidR="00BC71FA" w:rsidRDefault="00BC71FA" w:rsidP="00BC71FA">
                            <w:pPr>
                              <w:ind w:left="-56"/>
                              <w:jc w:val="center"/>
                              <w:rPr>
                                <w:bCs/>
                                <w:sz w:val="22"/>
                                <w:szCs w:val="22"/>
                                <w:lang w:eastAsia="en-US"/>
                              </w:rPr>
                            </w:pPr>
                          </w:p>
                          <w:p w:rsidR="00BC71FA" w:rsidRPr="00D4776B" w:rsidRDefault="00BC71FA" w:rsidP="00BC71FA">
                            <w:pPr>
                              <w:ind w:left="-56"/>
                              <w:jc w:val="center"/>
                              <w:rPr>
                                <w:bCs/>
                                <w:sz w:val="22"/>
                                <w:szCs w:val="22"/>
                                <w:lang w:eastAsia="en-US"/>
                              </w:rPr>
                            </w:pPr>
                          </w:p>
                          <w:p w:rsidR="00BC71FA" w:rsidRDefault="00BC71FA" w:rsidP="00BC71FA">
                            <w:pPr>
                              <w:ind w:left="-56"/>
                              <w:jc w:val="center"/>
                              <w:rPr>
                                <w:rFonts w:ascii="Tahoma" w:hAnsi="Tahom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 o:spid="_x0000_s1026" type="#_x0000_t202" style="position:absolute;margin-left:-17.85pt;margin-top:14.65pt;width:155.45pt;height:7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" stroked="f">
                <v:textbox>
                  <w:txbxContent>
                    <w:p w:rsidR="00BC71FA" w:rsidRPr="00F256F0" w:rsidRDefault="00BC71FA" w:rsidP="00BC71FA">
                      <w:pPr>
                        <w:pStyle w:val="Naslov3"/>
                        <w:rPr>
                          <w:rFonts w:ascii="Arial Narrow" w:hAnsi="Arial Narrow"/>
                          <w:b w:val="0"/>
                          <w:kern w:val="0"/>
                          <w:sz w:val="20"/>
                          <w:szCs w:val="22"/>
                          <w:lang w:val="hr-HR" w:eastAsia="hr-HR"/>
                        </w:rPr>
                      </w:pPr>
                      <w:r w:rsidRPr="00F256F0">
                        <w:rPr>
                          <w:rFonts w:ascii="Arial Narrow" w:hAnsi="Arial Narrow"/>
                          <w:b w:val="0"/>
                          <w:kern w:val="0"/>
                          <w:sz w:val="20"/>
                          <w:szCs w:val="22"/>
                          <w:lang w:val="hr-HR" w:eastAsia="hr-HR"/>
                        </w:rPr>
                        <w:t>REPUBLIKA HRVATSKA</w:t>
                      </w:r>
                    </w:p>
                    <w:p w:rsidR="00BC71FA" w:rsidRPr="00F256F0" w:rsidRDefault="00BC71FA" w:rsidP="00BC71FA">
                      <w:pPr>
                        <w:jc w:val="center"/>
                        <w:rPr>
                          <w:rFonts w:ascii="Arial Narrow" w:hAnsi="Arial Narrow"/>
                          <w:sz w:val="20"/>
                          <w:szCs w:val="22"/>
                        </w:rPr>
                      </w:pPr>
                      <w:r w:rsidRPr="00F256F0">
                        <w:rPr>
                          <w:rFonts w:ascii="Arial Narrow" w:hAnsi="Arial Narrow"/>
                          <w:sz w:val="20"/>
                          <w:szCs w:val="22"/>
                        </w:rPr>
                        <w:t>VARAŽDINSKA ŽUPANIJA</w:t>
                      </w:r>
                    </w:p>
                    <w:p w:rsidR="00BC71FA" w:rsidRPr="00F256F0" w:rsidRDefault="00BC71FA" w:rsidP="00BC71FA">
                      <w:pPr>
                        <w:ind w:left="-56"/>
                        <w:jc w:val="center"/>
                        <w:rPr>
                          <w:rFonts w:ascii="Arial Narrow" w:hAnsi="Arial Narrow"/>
                          <w:sz w:val="20"/>
                          <w:szCs w:val="22"/>
                        </w:rPr>
                      </w:pPr>
                      <w:r w:rsidRPr="00F256F0">
                        <w:rPr>
                          <w:rFonts w:ascii="Arial Narrow" w:hAnsi="Arial Narrow"/>
                          <w:sz w:val="20"/>
                          <w:szCs w:val="22"/>
                        </w:rPr>
                        <w:t>GRAD LEPOGLAVA</w:t>
                      </w:r>
                    </w:p>
                    <w:p w:rsidR="00BC71FA" w:rsidRPr="00F256F0" w:rsidRDefault="00BC71FA" w:rsidP="00BC71FA">
                      <w:pPr>
                        <w:ind w:left="-56"/>
                        <w:jc w:val="center"/>
                        <w:rPr>
                          <w:rFonts w:ascii="Arial Narrow" w:hAnsi="Arial Narrow"/>
                          <w:sz w:val="20"/>
                          <w:szCs w:val="22"/>
                        </w:rPr>
                      </w:pPr>
                      <w:r w:rsidRPr="00F256F0">
                        <w:rPr>
                          <w:rFonts w:ascii="Arial Narrow" w:hAnsi="Arial Narrow"/>
                          <w:sz w:val="20"/>
                          <w:szCs w:val="22"/>
                        </w:rPr>
                        <w:t>Antuna Mihanovića 12</w:t>
                      </w:r>
                    </w:p>
                    <w:p w:rsidR="00BC71FA" w:rsidRPr="00F256F0" w:rsidRDefault="00BC71FA" w:rsidP="00BC71FA">
                      <w:pPr>
                        <w:ind w:left="-56"/>
                        <w:jc w:val="center"/>
                        <w:rPr>
                          <w:rFonts w:ascii="Arial Narrow" w:hAnsi="Arial Narrow"/>
                          <w:sz w:val="20"/>
                          <w:szCs w:val="22"/>
                        </w:rPr>
                      </w:pPr>
                      <w:r w:rsidRPr="00F256F0">
                        <w:rPr>
                          <w:rFonts w:ascii="Arial Narrow" w:hAnsi="Arial Narrow"/>
                          <w:sz w:val="20"/>
                          <w:szCs w:val="22"/>
                        </w:rPr>
                        <w:t>42250 Lepoglava</w:t>
                      </w:r>
                    </w:p>
                    <w:p w:rsidR="00BC71FA" w:rsidRPr="00BC71FA" w:rsidRDefault="00BC71FA" w:rsidP="00BC71FA">
                      <w:pPr>
                        <w:spacing w:line="259" w:lineRule="auto"/>
                        <w:ind w:left="-56"/>
                        <w:jc w:val="center"/>
                        <w:rPr>
                          <w:rFonts w:ascii="Tahoma" w:eastAsiaTheme="minorHAnsi" w:hAnsi="Tahoma"/>
                          <w:bCs/>
                          <w:sz w:val="14"/>
                          <w:szCs w:val="22"/>
                          <w:lang w:eastAsia="en-US"/>
                        </w:rPr>
                      </w:pPr>
                      <w:r w:rsidRPr="00BC71FA">
                        <w:rPr>
                          <w:rFonts w:ascii="Tahoma" w:eastAsiaTheme="minorHAnsi" w:hAnsi="Tahoma"/>
                          <w:bCs/>
                          <w:sz w:val="14"/>
                          <w:szCs w:val="22"/>
                          <w:lang w:eastAsia="en-US"/>
                        </w:rPr>
                        <w:t xml:space="preserve">email : </w:t>
                      </w:r>
                      <w:hyperlink r:id="rId7" w:history="1">
                        <w:r w:rsidRPr="00F256F0">
                          <w:rPr>
                            <w:rFonts w:ascii="Tahoma" w:eastAsiaTheme="minorHAnsi" w:hAnsi="Tahoma"/>
                            <w:bCs/>
                            <w:color w:val="0000FF"/>
                            <w:sz w:val="14"/>
                            <w:szCs w:val="22"/>
                            <w:u w:val="single"/>
                            <w:lang w:eastAsia="en-US"/>
                          </w:rPr>
                          <w:t>lepoglava@lepoglava.hr</w:t>
                        </w:r>
                      </w:hyperlink>
                    </w:p>
                    <w:p w:rsidR="00BC71FA" w:rsidRDefault="00BC71FA" w:rsidP="00BC71FA">
                      <w:pPr>
                        <w:ind w:left="-56"/>
                        <w:jc w:val="center"/>
                        <w:rPr>
                          <w:bCs/>
                          <w:sz w:val="22"/>
                          <w:szCs w:val="22"/>
                          <w:lang w:eastAsia="en-US"/>
                        </w:rPr>
                      </w:pPr>
                    </w:p>
                    <w:p w:rsidR="00BC71FA" w:rsidRPr="00D4776B" w:rsidRDefault="00BC71FA" w:rsidP="00BC71FA">
                      <w:pPr>
                        <w:ind w:left="-56"/>
                        <w:jc w:val="center"/>
                        <w:rPr>
                          <w:bCs/>
                          <w:sz w:val="22"/>
                          <w:szCs w:val="22"/>
                          <w:lang w:eastAsia="en-US"/>
                        </w:rPr>
                      </w:pPr>
                    </w:p>
                    <w:p w:rsidR="00BC71FA" w:rsidRDefault="00BC71FA" w:rsidP="00BC71FA">
                      <w:pPr>
                        <w:ind w:left="-56"/>
                        <w:jc w:val="center"/>
                        <w:rPr>
                          <w:rFonts w:ascii="Tahoma" w:hAnsi="Tahoma"/>
                          <w:sz w:val="18"/>
                        </w:rPr>
                      </w:pPr>
                    </w:p>
                  </w:txbxContent>
                </v:textbox>
              </v:shape>
            </w:pict>
          </mc:Fallback>
        </mc:AlternateContent>
      </w:r>
    </w:p>
    <w:p w:rsidR="00BC71FA" w:rsidRPr="009B4881" w:rsidRDefault="00BC71FA" w:rsidP="00BC71FA">
      <w:pPr>
        <w:rPr>
          <w:rFonts w:ascii="Arial Narrow" w:hAnsi="Arial Narrow"/>
          <w:sz w:val="22"/>
          <w:szCs w:val="22"/>
        </w:rPr>
      </w:pPr>
      <w:r w:rsidRPr="009B4881">
        <w:rPr>
          <w:rFonts w:ascii="Arial Narrow" w:hAnsi="Arial Narrow"/>
          <w:sz w:val="22"/>
          <w:szCs w:val="22"/>
        </w:rPr>
        <w:t xml:space="preserve">                          </w:t>
      </w:r>
    </w:p>
    <w:p w:rsidR="00BC71FA" w:rsidRPr="009B4881" w:rsidRDefault="00BC71FA" w:rsidP="00BC71FA">
      <w:pPr>
        <w:rPr>
          <w:rFonts w:ascii="Arial Narrow" w:hAnsi="Arial Narrow"/>
          <w:sz w:val="22"/>
          <w:szCs w:val="22"/>
        </w:rPr>
      </w:pPr>
    </w:p>
    <w:p w:rsidR="00BC71FA" w:rsidRPr="009B4881" w:rsidRDefault="00BC71FA" w:rsidP="00BC71FA">
      <w:pPr>
        <w:rPr>
          <w:rFonts w:ascii="Arial Narrow" w:hAnsi="Arial Narrow"/>
          <w:sz w:val="22"/>
          <w:szCs w:val="22"/>
        </w:rPr>
      </w:pPr>
    </w:p>
    <w:p w:rsidR="00BC71FA" w:rsidRDefault="00BC71FA" w:rsidP="00BC71FA">
      <w:pPr>
        <w:jc w:val="both"/>
        <w:rPr>
          <w:rFonts w:ascii="Arial Narrow" w:hAnsi="Arial Narrow"/>
          <w:sz w:val="22"/>
          <w:szCs w:val="22"/>
        </w:rPr>
      </w:pPr>
    </w:p>
    <w:p w:rsidR="00BC71FA" w:rsidRDefault="00BC71FA" w:rsidP="00BC71FA">
      <w:pPr>
        <w:jc w:val="both"/>
        <w:rPr>
          <w:rFonts w:ascii="Arial Narrow" w:hAnsi="Arial Narrow"/>
          <w:sz w:val="22"/>
          <w:szCs w:val="22"/>
        </w:rPr>
      </w:pPr>
    </w:p>
    <w:p w:rsidR="00BC71FA" w:rsidRDefault="00BC71FA" w:rsidP="00BC71FA">
      <w:pPr>
        <w:jc w:val="both"/>
        <w:rPr>
          <w:rFonts w:ascii="Arial Narrow" w:hAnsi="Arial Narrow"/>
          <w:sz w:val="22"/>
          <w:szCs w:val="22"/>
        </w:rPr>
      </w:pPr>
    </w:p>
    <w:p w:rsidR="00BC71FA" w:rsidRPr="009B4881" w:rsidRDefault="00BC71FA" w:rsidP="00BC71FA">
      <w:pPr>
        <w:jc w:val="both"/>
        <w:rPr>
          <w:rFonts w:ascii="Arial Narrow" w:hAnsi="Arial Narrow"/>
          <w:sz w:val="22"/>
          <w:szCs w:val="22"/>
        </w:rPr>
      </w:pPr>
    </w:p>
    <w:p w:rsidR="00BC71FA" w:rsidRPr="00BC71FA" w:rsidRDefault="00BC71FA" w:rsidP="00BC71FA">
      <w:pPr>
        <w:jc w:val="both"/>
        <w:rPr>
          <w:rFonts w:ascii="Arial Narrow" w:hAnsi="Arial Narrow"/>
          <w:sz w:val="22"/>
          <w:szCs w:val="22"/>
        </w:rPr>
      </w:pPr>
      <w:r w:rsidRPr="00BC71FA">
        <w:rPr>
          <w:rFonts w:ascii="Arial Narrow" w:hAnsi="Arial Narrow"/>
          <w:sz w:val="22"/>
          <w:szCs w:val="22"/>
        </w:rPr>
        <w:t>Povjerenstvo za provedbu javnog natječaja</w:t>
      </w:r>
    </w:p>
    <w:p w:rsidR="00BC71FA" w:rsidRPr="00BC71FA" w:rsidRDefault="00BC71FA" w:rsidP="00BC71FA">
      <w:pPr>
        <w:jc w:val="both"/>
        <w:rPr>
          <w:rFonts w:ascii="Arial Narrow" w:hAnsi="Arial Narrow"/>
          <w:sz w:val="22"/>
          <w:szCs w:val="22"/>
        </w:rPr>
      </w:pPr>
      <w:r w:rsidRPr="00BC71FA">
        <w:rPr>
          <w:rFonts w:ascii="Arial Narrow" w:hAnsi="Arial Narrow"/>
          <w:sz w:val="22"/>
          <w:szCs w:val="22"/>
        </w:rPr>
        <w:t>KLASA:112-05/25-01/2</w:t>
      </w:r>
    </w:p>
    <w:p w:rsidR="00BC71FA" w:rsidRPr="00BC71FA" w:rsidRDefault="00BC71FA" w:rsidP="00BC71FA">
      <w:pPr>
        <w:jc w:val="both"/>
        <w:rPr>
          <w:rFonts w:ascii="Arial Narrow" w:hAnsi="Arial Narrow"/>
          <w:sz w:val="22"/>
          <w:szCs w:val="22"/>
        </w:rPr>
      </w:pPr>
      <w:r w:rsidRPr="00BC71FA">
        <w:rPr>
          <w:rFonts w:ascii="Arial Narrow" w:hAnsi="Arial Narrow"/>
          <w:sz w:val="22"/>
          <w:szCs w:val="22"/>
        </w:rPr>
        <w:t>URBROJ:2186-9-06/1-25-21</w:t>
      </w:r>
    </w:p>
    <w:p w:rsidR="00BC71FA" w:rsidRPr="00BC71FA" w:rsidRDefault="00BC71FA" w:rsidP="00BC71FA">
      <w:pPr>
        <w:jc w:val="both"/>
        <w:rPr>
          <w:rFonts w:ascii="Arial Narrow" w:hAnsi="Arial Narrow"/>
          <w:sz w:val="22"/>
          <w:szCs w:val="22"/>
        </w:rPr>
      </w:pPr>
      <w:r>
        <w:rPr>
          <w:rFonts w:ascii="Arial Narrow" w:hAnsi="Arial Narrow"/>
          <w:sz w:val="22"/>
          <w:szCs w:val="22"/>
        </w:rPr>
        <w:t>Lepoglava, 04</w:t>
      </w:r>
      <w:r w:rsidRPr="00BC71FA">
        <w:rPr>
          <w:rFonts w:ascii="Arial Narrow" w:hAnsi="Arial Narrow"/>
          <w:sz w:val="22"/>
          <w:szCs w:val="22"/>
        </w:rPr>
        <w:t>. studenog 2025.</w:t>
      </w:r>
    </w:p>
    <w:p w:rsidR="00BC71FA" w:rsidRDefault="00BC71FA" w:rsidP="00BC71FA">
      <w:pPr>
        <w:pStyle w:val="box8327754"/>
        <w:shd w:val="clear" w:color="auto" w:fill="FFFFFF"/>
        <w:spacing w:before="27" w:beforeAutospacing="0" w:after="0" w:afterAutospacing="0"/>
        <w:jc w:val="both"/>
        <w:textAlignment w:val="baseline"/>
        <w:rPr>
          <w:rFonts w:ascii="Arial Narrow" w:hAnsi="Arial Narrow"/>
          <w:sz w:val="22"/>
          <w:szCs w:val="22"/>
        </w:rPr>
      </w:pPr>
    </w:p>
    <w:p w:rsidR="00BC71FA" w:rsidRPr="009E0A52" w:rsidRDefault="00BC71FA" w:rsidP="00BC71FA">
      <w:pPr>
        <w:pStyle w:val="StandardWeb"/>
        <w:shd w:val="clear" w:color="auto" w:fill="FFFFFF"/>
        <w:spacing w:before="0" w:beforeAutospacing="0" w:after="150" w:afterAutospacing="0"/>
        <w:jc w:val="both"/>
        <w:rPr>
          <w:rFonts w:ascii="Arial Narrow" w:hAnsi="Arial Narrow"/>
          <w:sz w:val="22"/>
          <w:szCs w:val="22"/>
        </w:rPr>
      </w:pPr>
      <w:r>
        <w:rPr>
          <w:rFonts w:ascii="Arial Narrow" w:hAnsi="Arial Narrow"/>
          <w:sz w:val="22"/>
          <w:szCs w:val="22"/>
        </w:rPr>
        <w:tab/>
      </w:r>
      <w:r w:rsidRPr="009B4881">
        <w:rPr>
          <w:rFonts w:ascii="Arial Narrow" w:hAnsi="Arial Narrow"/>
          <w:sz w:val="22"/>
          <w:szCs w:val="22"/>
        </w:rPr>
        <w:t xml:space="preserve">Na temelju članka </w:t>
      </w:r>
      <w:r>
        <w:rPr>
          <w:rFonts w:ascii="Arial Narrow" w:hAnsi="Arial Narrow"/>
          <w:sz w:val="22"/>
          <w:szCs w:val="22"/>
        </w:rPr>
        <w:t xml:space="preserve">20. </w:t>
      </w:r>
      <w:r w:rsidRPr="009B4881">
        <w:rPr>
          <w:rFonts w:ascii="Arial Narrow" w:hAnsi="Arial Narrow"/>
          <w:sz w:val="22"/>
          <w:szCs w:val="22"/>
        </w:rPr>
        <w:t>Zakona o službenicima i namještenicima u lokalnoj i područnoj (regionalnoj) samoupravi („Narodne novine broj 86/08, 61/11, 04/18</w:t>
      </w:r>
      <w:r>
        <w:rPr>
          <w:rFonts w:ascii="Arial Narrow" w:hAnsi="Arial Narrow"/>
          <w:sz w:val="22"/>
          <w:szCs w:val="22"/>
        </w:rPr>
        <w:t xml:space="preserve">, </w:t>
      </w:r>
      <w:r w:rsidRPr="009B4881">
        <w:rPr>
          <w:rFonts w:ascii="Arial Narrow" w:hAnsi="Arial Narrow"/>
          <w:sz w:val="22"/>
          <w:szCs w:val="22"/>
        </w:rPr>
        <w:t>112/19</w:t>
      </w:r>
      <w:r>
        <w:rPr>
          <w:rFonts w:ascii="Arial Narrow" w:hAnsi="Arial Narrow"/>
          <w:sz w:val="22"/>
          <w:szCs w:val="22"/>
        </w:rPr>
        <w:t xml:space="preserve"> i 17/25</w:t>
      </w:r>
      <w:r w:rsidRPr="009B4881">
        <w:rPr>
          <w:rFonts w:ascii="Arial Narrow" w:hAnsi="Arial Narrow"/>
          <w:sz w:val="22"/>
          <w:szCs w:val="22"/>
        </w:rPr>
        <w:t xml:space="preserve">), Povjerenstvo za provedbu javnog natječaja objavljenog u „Narodnim novinama“ broj </w:t>
      </w:r>
      <w:r>
        <w:rPr>
          <w:rFonts w:ascii="Arial Narrow" w:hAnsi="Arial Narrow"/>
          <w:sz w:val="22"/>
          <w:szCs w:val="22"/>
        </w:rPr>
        <w:t>125</w:t>
      </w:r>
      <w:r w:rsidRPr="009B4881">
        <w:rPr>
          <w:rFonts w:ascii="Arial Narrow" w:hAnsi="Arial Narrow"/>
          <w:sz w:val="22"/>
          <w:szCs w:val="22"/>
        </w:rPr>
        <w:t xml:space="preserve"> od </w:t>
      </w:r>
      <w:r>
        <w:rPr>
          <w:rFonts w:ascii="Arial Narrow" w:hAnsi="Arial Narrow"/>
          <w:sz w:val="22"/>
          <w:szCs w:val="22"/>
        </w:rPr>
        <w:t>01.10</w:t>
      </w:r>
      <w:r w:rsidRPr="009B4881">
        <w:rPr>
          <w:rFonts w:ascii="Arial Narrow" w:hAnsi="Arial Narrow"/>
          <w:sz w:val="22"/>
          <w:szCs w:val="22"/>
        </w:rPr>
        <w:t>.202</w:t>
      </w:r>
      <w:r>
        <w:rPr>
          <w:rFonts w:ascii="Arial Narrow" w:hAnsi="Arial Narrow"/>
          <w:sz w:val="22"/>
          <w:szCs w:val="22"/>
        </w:rPr>
        <w:t>5</w:t>
      </w:r>
      <w:r w:rsidRPr="009B4881">
        <w:rPr>
          <w:rFonts w:ascii="Arial Narrow" w:hAnsi="Arial Narrow"/>
          <w:sz w:val="22"/>
          <w:szCs w:val="22"/>
        </w:rPr>
        <w:t>. godine</w:t>
      </w:r>
      <w:r>
        <w:rPr>
          <w:rFonts w:ascii="Arial Narrow" w:hAnsi="Arial Narrow"/>
          <w:sz w:val="22"/>
          <w:szCs w:val="22"/>
        </w:rPr>
        <w:t xml:space="preserve"> z</w:t>
      </w:r>
      <w:r w:rsidRPr="009E0A52">
        <w:rPr>
          <w:rFonts w:ascii="Arial Narrow" w:hAnsi="Arial Narrow"/>
          <w:sz w:val="22"/>
          <w:szCs w:val="22"/>
        </w:rPr>
        <w:t xml:space="preserve">a prijam u službu </w:t>
      </w:r>
      <w:r>
        <w:rPr>
          <w:rFonts w:ascii="Arial Narrow" w:hAnsi="Arial Narrow"/>
          <w:sz w:val="22"/>
          <w:szCs w:val="22"/>
        </w:rPr>
        <w:t xml:space="preserve">na radno mjesto </w:t>
      </w:r>
      <w:r w:rsidRPr="009E0A52">
        <w:rPr>
          <w:rFonts w:ascii="Arial Narrow" w:hAnsi="Arial Narrow"/>
          <w:sz w:val="22"/>
          <w:szCs w:val="22"/>
        </w:rPr>
        <w:t xml:space="preserve">u Grad Lepoglavu, </w:t>
      </w:r>
      <w:r>
        <w:rPr>
          <w:rStyle w:val="Naglaeno"/>
          <w:rFonts w:ascii="Arial Narrow" w:hAnsi="Arial Narrow"/>
          <w:b w:val="0"/>
          <w:bCs w:val="0"/>
          <w:sz w:val="22"/>
          <w:szCs w:val="22"/>
        </w:rPr>
        <w:t>Upravni odjel za proračun i financije</w:t>
      </w:r>
      <w:r w:rsidR="00DC0A36">
        <w:rPr>
          <w:rStyle w:val="Naglaeno"/>
          <w:rFonts w:ascii="Arial Narrow" w:hAnsi="Arial Narrow"/>
          <w:b w:val="0"/>
          <w:bCs w:val="0"/>
          <w:sz w:val="22"/>
          <w:szCs w:val="22"/>
        </w:rPr>
        <w:t xml:space="preserve">, </w:t>
      </w:r>
      <w:r w:rsidRPr="009E0A52">
        <w:rPr>
          <w:rStyle w:val="Naglaeno"/>
          <w:rFonts w:ascii="Arial Narrow" w:hAnsi="Arial Narrow"/>
          <w:b w:val="0"/>
          <w:bCs w:val="0"/>
          <w:sz w:val="22"/>
          <w:szCs w:val="22"/>
        </w:rPr>
        <w:t xml:space="preserve">Odsjek za </w:t>
      </w:r>
      <w:r w:rsidR="00DC0A36">
        <w:rPr>
          <w:rStyle w:val="Naglaeno"/>
          <w:rFonts w:ascii="Arial Narrow" w:hAnsi="Arial Narrow"/>
          <w:b w:val="0"/>
          <w:bCs w:val="0"/>
          <w:sz w:val="22"/>
          <w:szCs w:val="22"/>
        </w:rPr>
        <w:t xml:space="preserve">proračun i financije, </w:t>
      </w:r>
      <w:r w:rsidRPr="009E0A52">
        <w:rPr>
          <w:rStyle w:val="Naglaeno"/>
          <w:rFonts w:ascii="Arial Narrow" w:hAnsi="Arial Narrow"/>
          <w:b w:val="0"/>
          <w:bCs w:val="0"/>
          <w:sz w:val="22"/>
          <w:szCs w:val="22"/>
        </w:rPr>
        <w:t xml:space="preserve">na radno mjesto </w:t>
      </w:r>
      <w:r w:rsidR="00DC0A36">
        <w:rPr>
          <w:rStyle w:val="Naglaeno"/>
          <w:rFonts w:ascii="Arial Narrow" w:hAnsi="Arial Narrow"/>
          <w:b w:val="0"/>
          <w:bCs w:val="0"/>
          <w:sz w:val="22"/>
          <w:szCs w:val="22"/>
        </w:rPr>
        <w:t>savjetnik za proračun i financije,</w:t>
      </w:r>
      <w:r w:rsidRPr="009E0A52">
        <w:rPr>
          <w:rStyle w:val="Naglaeno"/>
          <w:rFonts w:ascii="Arial Narrow" w:hAnsi="Arial Narrow"/>
          <w:b w:val="0"/>
          <w:bCs w:val="0"/>
          <w:sz w:val="22"/>
          <w:szCs w:val="22"/>
        </w:rPr>
        <w:t xml:space="preserve"> </w:t>
      </w:r>
      <w:r>
        <w:rPr>
          <w:rFonts w:ascii="Arial Narrow" w:hAnsi="Arial Narrow"/>
          <w:color w:val="231F20"/>
          <w:sz w:val="22"/>
          <w:szCs w:val="22"/>
        </w:rPr>
        <w:t>objavljuje</w:t>
      </w:r>
    </w:p>
    <w:p w:rsidR="00BC71FA" w:rsidRPr="009B4881" w:rsidRDefault="00BC71FA" w:rsidP="00BC71FA">
      <w:pPr>
        <w:rPr>
          <w:rFonts w:ascii="Arial Narrow" w:hAnsi="Arial Narrow"/>
          <w:sz w:val="22"/>
          <w:szCs w:val="22"/>
        </w:rPr>
      </w:pPr>
    </w:p>
    <w:p w:rsidR="00BC71FA" w:rsidRPr="009B4881" w:rsidRDefault="00BC71FA" w:rsidP="00BC71FA">
      <w:pPr>
        <w:jc w:val="center"/>
        <w:rPr>
          <w:rFonts w:ascii="Arial Narrow" w:hAnsi="Arial Narrow"/>
          <w:b/>
          <w:sz w:val="22"/>
          <w:szCs w:val="22"/>
        </w:rPr>
      </w:pPr>
      <w:r w:rsidRPr="009B4881">
        <w:rPr>
          <w:rFonts w:ascii="Arial Narrow" w:hAnsi="Arial Narrow"/>
          <w:b/>
          <w:sz w:val="22"/>
          <w:szCs w:val="22"/>
        </w:rPr>
        <w:t xml:space="preserve">POZIV NA PRETHODNU PROVJERU ZNANJA I SPOSOBNOSTI </w:t>
      </w:r>
    </w:p>
    <w:p w:rsidR="00BC71FA" w:rsidRPr="009B4881" w:rsidRDefault="00BC71FA" w:rsidP="00BC71FA">
      <w:pPr>
        <w:rPr>
          <w:rFonts w:ascii="Arial Narrow" w:hAnsi="Arial Narrow"/>
          <w:sz w:val="22"/>
          <w:szCs w:val="22"/>
        </w:rPr>
      </w:pPr>
    </w:p>
    <w:p w:rsidR="00BC71FA" w:rsidRDefault="00BC71FA" w:rsidP="00DC0A36">
      <w:pPr>
        <w:pStyle w:val="StandardWeb"/>
        <w:numPr>
          <w:ilvl w:val="0"/>
          <w:numId w:val="4"/>
        </w:numPr>
        <w:spacing w:before="0" w:beforeAutospacing="0" w:after="0" w:afterAutospacing="0" w:line="240" w:lineRule="atLeast"/>
        <w:ind w:left="142" w:hanging="142"/>
        <w:jc w:val="both"/>
        <w:rPr>
          <w:rFonts w:ascii="Arial Narrow" w:hAnsi="Arial Narrow"/>
          <w:sz w:val="22"/>
          <w:szCs w:val="22"/>
        </w:rPr>
      </w:pPr>
      <w:r w:rsidRPr="00156A65">
        <w:rPr>
          <w:rFonts w:ascii="Arial Narrow" w:hAnsi="Arial Narrow"/>
          <w:sz w:val="22"/>
          <w:szCs w:val="22"/>
        </w:rPr>
        <w:t xml:space="preserve">Povjerenstvo za provedbu </w:t>
      </w:r>
      <w:r w:rsidR="00F256F0">
        <w:rPr>
          <w:rFonts w:ascii="Arial Narrow" w:hAnsi="Arial Narrow"/>
          <w:sz w:val="22"/>
          <w:szCs w:val="22"/>
        </w:rPr>
        <w:t>j</w:t>
      </w:r>
      <w:r w:rsidR="00DC0A36">
        <w:rPr>
          <w:rFonts w:ascii="Arial Narrow" w:hAnsi="Arial Narrow"/>
          <w:sz w:val="22"/>
          <w:szCs w:val="22"/>
        </w:rPr>
        <w:t xml:space="preserve">avnog </w:t>
      </w:r>
      <w:r w:rsidRPr="00156A65">
        <w:rPr>
          <w:rFonts w:ascii="Arial Narrow" w:hAnsi="Arial Narrow"/>
          <w:sz w:val="22"/>
          <w:szCs w:val="22"/>
        </w:rPr>
        <w:t xml:space="preserve">natječaja </w:t>
      </w:r>
      <w:r w:rsidR="00F256F0">
        <w:rPr>
          <w:rFonts w:ascii="Arial Narrow" w:hAnsi="Arial Narrow"/>
          <w:sz w:val="22"/>
          <w:szCs w:val="22"/>
        </w:rPr>
        <w:t>u postupku po objavljenom</w:t>
      </w:r>
      <w:r w:rsidR="00DC0A36">
        <w:rPr>
          <w:rFonts w:ascii="Arial Narrow" w:hAnsi="Arial Narrow"/>
          <w:sz w:val="22"/>
          <w:szCs w:val="22"/>
        </w:rPr>
        <w:t xml:space="preserve"> Javnom natječaju za prijam u službu službenika na neodređeno vrijeme u Upravni odjel za proračun i financije, Odsjek za proračun i financije objavljenog u Narodnim novinama broj 125 /25 dana 01.10. 2025.</w:t>
      </w:r>
      <w:r w:rsidR="006D5344">
        <w:rPr>
          <w:rFonts w:ascii="Arial Narrow" w:hAnsi="Arial Narrow"/>
          <w:sz w:val="22"/>
          <w:szCs w:val="22"/>
        </w:rPr>
        <w:t xml:space="preserve"> godine </w:t>
      </w:r>
      <w:r w:rsidRPr="00156A65">
        <w:rPr>
          <w:rFonts w:ascii="Arial Narrow" w:hAnsi="Arial Narrow"/>
          <w:sz w:val="22"/>
          <w:szCs w:val="22"/>
        </w:rPr>
        <w:t>utvrdilo je da pisanom testiranju mo</w:t>
      </w:r>
      <w:r w:rsidR="00DC0A36">
        <w:rPr>
          <w:rFonts w:ascii="Arial Narrow" w:hAnsi="Arial Narrow"/>
          <w:sz w:val="22"/>
          <w:szCs w:val="22"/>
        </w:rPr>
        <w:t>gu</w:t>
      </w:r>
      <w:r w:rsidRPr="00156A65">
        <w:rPr>
          <w:rFonts w:ascii="Arial Narrow" w:hAnsi="Arial Narrow"/>
          <w:sz w:val="22"/>
          <w:szCs w:val="22"/>
        </w:rPr>
        <w:t xml:space="preserve"> pristupiti kandidat</w:t>
      </w:r>
      <w:r w:rsidR="00DC0A36">
        <w:rPr>
          <w:rFonts w:ascii="Arial Narrow" w:hAnsi="Arial Narrow"/>
          <w:sz w:val="22"/>
          <w:szCs w:val="22"/>
        </w:rPr>
        <w:t>i</w:t>
      </w:r>
      <w:r w:rsidRPr="00156A65">
        <w:rPr>
          <w:rFonts w:ascii="Arial Narrow" w:hAnsi="Arial Narrow"/>
          <w:sz w:val="22"/>
          <w:szCs w:val="22"/>
        </w:rPr>
        <w:t xml:space="preserve"> koji </w:t>
      </w:r>
      <w:r w:rsidR="00DC0A36">
        <w:rPr>
          <w:rFonts w:ascii="Arial Narrow" w:hAnsi="Arial Narrow"/>
          <w:sz w:val="22"/>
          <w:szCs w:val="22"/>
        </w:rPr>
        <w:t>su</w:t>
      </w:r>
      <w:r w:rsidRPr="00156A65">
        <w:rPr>
          <w:rFonts w:ascii="Arial Narrow" w:hAnsi="Arial Narrow"/>
          <w:sz w:val="22"/>
          <w:szCs w:val="22"/>
        </w:rPr>
        <w:t xml:space="preserve"> podni</w:t>
      </w:r>
      <w:r w:rsidR="00DC0A36">
        <w:rPr>
          <w:rFonts w:ascii="Arial Narrow" w:hAnsi="Arial Narrow"/>
          <w:sz w:val="22"/>
          <w:szCs w:val="22"/>
        </w:rPr>
        <w:t>jeli pravodobnu i urednu</w:t>
      </w:r>
      <w:r w:rsidRPr="00156A65">
        <w:rPr>
          <w:rFonts w:ascii="Arial Narrow" w:hAnsi="Arial Narrow"/>
          <w:sz w:val="22"/>
          <w:szCs w:val="22"/>
        </w:rPr>
        <w:t xml:space="preserve"> prijavu te koji ispunjava</w:t>
      </w:r>
      <w:r w:rsidR="006D5344">
        <w:rPr>
          <w:rFonts w:ascii="Arial Narrow" w:hAnsi="Arial Narrow"/>
          <w:sz w:val="22"/>
          <w:szCs w:val="22"/>
        </w:rPr>
        <w:t xml:space="preserve"> formalne uvjete propisane J</w:t>
      </w:r>
      <w:r w:rsidR="00DC0A36">
        <w:rPr>
          <w:rFonts w:ascii="Arial Narrow" w:hAnsi="Arial Narrow"/>
          <w:sz w:val="22"/>
          <w:szCs w:val="22"/>
        </w:rPr>
        <w:t>avnim n</w:t>
      </w:r>
      <w:r w:rsidRPr="00156A65">
        <w:rPr>
          <w:rFonts w:ascii="Arial Narrow" w:hAnsi="Arial Narrow"/>
          <w:sz w:val="22"/>
          <w:szCs w:val="22"/>
        </w:rPr>
        <w:t>atječajem</w:t>
      </w:r>
      <w:r>
        <w:rPr>
          <w:rFonts w:ascii="Arial Narrow" w:hAnsi="Arial Narrow"/>
          <w:sz w:val="22"/>
          <w:szCs w:val="22"/>
        </w:rPr>
        <w:t>.</w:t>
      </w:r>
      <w:r w:rsidRPr="00156A65">
        <w:rPr>
          <w:rFonts w:ascii="Arial Narrow" w:hAnsi="Arial Narrow"/>
          <w:sz w:val="22"/>
          <w:szCs w:val="22"/>
        </w:rPr>
        <w:t xml:space="preserve"> </w:t>
      </w:r>
    </w:p>
    <w:p w:rsidR="00DC0A36" w:rsidRDefault="00DC0A36" w:rsidP="00DC0A36">
      <w:pPr>
        <w:pStyle w:val="StandardWeb"/>
        <w:spacing w:before="0" w:beforeAutospacing="0" w:after="0" w:afterAutospacing="0" w:line="240" w:lineRule="atLeast"/>
        <w:ind w:left="142"/>
        <w:jc w:val="both"/>
        <w:rPr>
          <w:rFonts w:ascii="Arial Narrow" w:hAnsi="Arial Narrow"/>
          <w:sz w:val="22"/>
          <w:szCs w:val="22"/>
        </w:rPr>
      </w:pPr>
    </w:p>
    <w:p w:rsidR="00BC71FA" w:rsidRDefault="00DC0A36" w:rsidP="00DC0A36">
      <w:pPr>
        <w:pStyle w:val="StandardWeb"/>
        <w:numPr>
          <w:ilvl w:val="0"/>
          <w:numId w:val="4"/>
        </w:numPr>
        <w:spacing w:before="0" w:beforeAutospacing="0" w:after="0" w:afterAutospacing="0" w:line="240" w:lineRule="atLeast"/>
        <w:ind w:left="142" w:hanging="142"/>
        <w:jc w:val="both"/>
        <w:rPr>
          <w:rFonts w:ascii="Arial Narrow" w:hAnsi="Arial Narrow"/>
          <w:sz w:val="22"/>
          <w:szCs w:val="22"/>
        </w:rPr>
      </w:pPr>
      <w:r w:rsidRPr="00DC0A36">
        <w:rPr>
          <w:rFonts w:ascii="Arial Narrow" w:hAnsi="Arial Narrow"/>
          <w:sz w:val="22"/>
          <w:szCs w:val="22"/>
        </w:rPr>
        <w:t>Podnositeljima nepotpunih prijava odnosno podnositeljima koji ne ispunjavaju neki od formalnih uvjeta Javnog natječaja upućena je odgovarajuća pisana obavijest putem e-mail adrese navedene u prijavi kao i putem pošte.</w:t>
      </w:r>
    </w:p>
    <w:p w:rsidR="00371E49" w:rsidRDefault="00371E49" w:rsidP="00371E49">
      <w:pPr>
        <w:pStyle w:val="StandardWeb"/>
        <w:spacing w:before="0" w:beforeAutospacing="0" w:after="0" w:afterAutospacing="0" w:line="240" w:lineRule="atLeast"/>
        <w:ind w:left="142"/>
        <w:jc w:val="both"/>
        <w:rPr>
          <w:rFonts w:ascii="Arial Narrow" w:hAnsi="Arial Narrow"/>
          <w:sz w:val="22"/>
          <w:szCs w:val="22"/>
        </w:rPr>
      </w:pPr>
    </w:p>
    <w:p w:rsidR="00DC0A36" w:rsidRDefault="00DC0A36" w:rsidP="00DC0A36">
      <w:pPr>
        <w:pStyle w:val="StandardWeb"/>
        <w:numPr>
          <w:ilvl w:val="0"/>
          <w:numId w:val="4"/>
        </w:numPr>
        <w:spacing w:before="0" w:beforeAutospacing="0" w:after="0" w:afterAutospacing="0" w:line="240" w:lineRule="atLeast"/>
        <w:ind w:left="142" w:hanging="142"/>
        <w:jc w:val="both"/>
        <w:rPr>
          <w:rFonts w:ascii="Arial Narrow" w:hAnsi="Arial Narrow"/>
          <w:sz w:val="22"/>
          <w:szCs w:val="22"/>
        </w:rPr>
      </w:pPr>
      <w:r>
        <w:rPr>
          <w:rFonts w:ascii="Arial Narrow" w:hAnsi="Arial Narrow"/>
          <w:sz w:val="22"/>
          <w:szCs w:val="22"/>
        </w:rPr>
        <w:t>Osobe koje nisu podnijele pravodobnu i urednu prijavu ili ne ispunjavaju formalne uvjete Javnog natječaja ne smatraju se kandidatima prijavljenim na Javni natječaj te ne mogu pristupiti testiranju.</w:t>
      </w:r>
    </w:p>
    <w:p w:rsidR="00371E49" w:rsidRDefault="00371E49" w:rsidP="00371E49">
      <w:pPr>
        <w:pStyle w:val="StandardWeb"/>
        <w:spacing w:before="0" w:beforeAutospacing="0" w:after="0" w:afterAutospacing="0" w:line="240" w:lineRule="atLeast"/>
        <w:ind w:left="142"/>
        <w:jc w:val="both"/>
        <w:rPr>
          <w:rFonts w:ascii="Arial Narrow" w:hAnsi="Arial Narrow"/>
          <w:sz w:val="22"/>
          <w:szCs w:val="22"/>
        </w:rPr>
      </w:pPr>
    </w:p>
    <w:p w:rsidR="00C4096A" w:rsidRDefault="00C4096A" w:rsidP="00DC0A36">
      <w:pPr>
        <w:pStyle w:val="StandardWeb"/>
        <w:numPr>
          <w:ilvl w:val="0"/>
          <w:numId w:val="4"/>
        </w:numPr>
        <w:spacing w:before="0" w:beforeAutospacing="0" w:after="0" w:afterAutospacing="0" w:line="240" w:lineRule="atLeast"/>
        <w:ind w:left="142" w:hanging="142"/>
        <w:jc w:val="both"/>
        <w:rPr>
          <w:rFonts w:ascii="Arial Narrow" w:hAnsi="Arial Narrow"/>
          <w:sz w:val="22"/>
          <w:szCs w:val="22"/>
        </w:rPr>
      </w:pPr>
      <w:r>
        <w:rPr>
          <w:rFonts w:ascii="Arial Narrow" w:hAnsi="Arial Narrow"/>
          <w:sz w:val="22"/>
          <w:szCs w:val="22"/>
        </w:rPr>
        <w:t>Podnositelji prijava koji su podnijeli pravodobne i uredne prijave te ispunjavaju formalne uvjete iz Javnog natječaja odnosno</w:t>
      </w:r>
      <w:r w:rsidR="006D5344">
        <w:rPr>
          <w:rFonts w:ascii="Arial Narrow" w:hAnsi="Arial Narrow"/>
          <w:sz w:val="22"/>
          <w:szCs w:val="22"/>
        </w:rPr>
        <w:t xml:space="preserve"> oni</w:t>
      </w:r>
      <w:r>
        <w:rPr>
          <w:rFonts w:ascii="Arial Narrow" w:hAnsi="Arial Narrow"/>
          <w:sz w:val="22"/>
          <w:szCs w:val="22"/>
        </w:rPr>
        <w:t xml:space="preserve"> kojima nije dostavljena pisana obavijest iz točke II. ovog Poziva, smatraju se kandidatima u predmetnom postupku te se pozivaju da pristupe provjeri znanja i sposobnosti. Imena kandidata koji ispunjavaju formalne uvjete ne objavljuju se u ovom Pozivu zbog primjene odredbi Opće uredbe o zaštiti osobnih podataka (GDPR).</w:t>
      </w:r>
    </w:p>
    <w:p w:rsidR="00371E49" w:rsidRDefault="00371E49" w:rsidP="00371E49">
      <w:pPr>
        <w:pStyle w:val="StandardWeb"/>
        <w:spacing w:before="0" w:beforeAutospacing="0" w:after="0" w:afterAutospacing="0" w:line="240" w:lineRule="atLeast"/>
        <w:ind w:left="142"/>
        <w:jc w:val="both"/>
        <w:rPr>
          <w:rFonts w:ascii="Arial Narrow" w:hAnsi="Arial Narrow"/>
          <w:sz w:val="22"/>
          <w:szCs w:val="22"/>
        </w:rPr>
      </w:pPr>
    </w:p>
    <w:p w:rsidR="00C4096A" w:rsidRDefault="00C4096A" w:rsidP="00C4096A">
      <w:pPr>
        <w:pStyle w:val="StandardWeb"/>
        <w:numPr>
          <w:ilvl w:val="0"/>
          <w:numId w:val="4"/>
        </w:numPr>
        <w:spacing w:before="0" w:beforeAutospacing="0" w:after="0" w:afterAutospacing="0" w:line="240" w:lineRule="atLeast"/>
        <w:ind w:left="142" w:hanging="142"/>
        <w:jc w:val="both"/>
        <w:rPr>
          <w:rFonts w:ascii="Arial Narrow" w:hAnsi="Arial Narrow"/>
          <w:sz w:val="22"/>
          <w:szCs w:val="22"/>
        </w:rPr>
      </w:pPr>
      <w:r>
        <w:rPr>
          <w:rFonts w:ascii="Arial Narrow" w:hAnsi="Arial Narrow"/>
          <w:sz w:val="22"/>
          <w:szCs w:val="22"/>
        </w:rPr>
        <w:t xml:space="preserve">Provjera znanja i sposobnosti održat će se u </w:t>
      </w:r>
    </w:p>
    <w:p w:rsidR="009201F1" w:rsidRDefault="009201F1" w:rsidP="009201F1">
      <w:pPr>
        <w:pStyle w:val="StandardWeb"/>
        <w:spacing w:before="0" w:beforeAutospacing="0" w:after="0" w:afterAutospacing="0" w:line="240" w:lineRule="atLeast"/>
        <w:ind w:left="142"/>
        <w:jc w:val="both"/>
        <w:rPr>
          <w:rFonts w:ascii="Arial Narrow" w:hAnsi="Arial Narrow"/>
          <w:sz w:val="22"/>
          <w:szCs w:val="22"/>
        </w:rPr>
      </w:pPr>
    </w:p>
    <w:p w:rsidR="00C4096A" w:rsidRDefault="00C4096A" w:rsidP="00C4096A">
      <w:pPr>
        <w:pStyle w:val="StandardWeb"/>
        <w:spacing w:before="0" w:beforeAutospacing="0" w:after="0" w:afterAutospacing="0" w:line="240" w:lineRule="atLeast"/>
        <w:ind w:left="142"/>
        <w:jc w:val="center"/>
        <w:rPr>
          <w:rFonts w:ascii="Arial Narrow" w:hAnsi="Arial Narrow"/>
          <w:b/>
          <w:sz w:val="22"/>
          <w:szCs w:val="22"/>
          <w:u w:val="single"/>
        </w:rPr>
      </w:pPr>
      <w:r w:rsidRPr="00C4096A">
        <w:rPr>
          <w:rFonts w:ascii="Arial Narrow" w:hAnsi="Arial Narrow"/>
          <w:b/>
          <w:sz w:val="22"/>
          <w:szCs w:val="22"/>
          <w:u w:val="single"/>
        </w:rPr>
        <w:t>Gradskoj vijećnici</w:t>
      </w:r>
      <w:r>
        <w:rPr>
          <w:rFonts w:ascii="Arial Narrow" w:hAnsi="Arial Narrow"/>
          <w:b/>
          <w:sz w:val="22"/>
          <w:szCs w:val="22"/>
          <w:u w:val="single"/>
        </w:rPr>
        <w:t xml:space="preserve"> Grada Lepoglave</w:t>
      </w:r>
    </w:p>
    <w:p w:rsidR="00C4096A" w:rsidRPr="00C4096A" w:rsidRDefault="00C4096A" w:rsidP="00C4096A">
      <w:pPr>
        <w:pStyle w:val="StandardWeb"/>
        <w:spacing w:before="0" w:beforeAutospacing="0" w:after="0" w:afterAutospacing="0" w:line="240" w:lineRule="atLeast"/>
        <w:ind w:left="142"/>
        <w:jc w:val="center"/>
        <w:rPr>
          <w:rFonts w:ascii="Arial Narrow" w:hAnsi="Arial Narrow"/>
          <w:b/>
          <w:sz w:val="22"/>
          <w:szCs w:val="22"/>
          <w:u w:val="single"/>
        </w:rPr>
      </w:pPr>
      <w:r w:rsidRPr="00C4096A">
        <w:rPr>
          <w:rFonts w:ascii="Arial Narrow" w:hAnsi="Arial Narrow"/>
          <w:b/>
          <w:sz w:val="22"/>
          <w:szCs w:val="22"/>
          <w:u w:val="single"/>
        </w:rPr>
        <w:t xml:space="preserve"> Antuna Mihanovića 12, 42250 Lepoglava </w:t>
      </w:r>
    </w:p>
    <w:p w:rsidR="00C4096A" w:rsidRDefault="009B4692" w:rsidP="00C4096A">
      <w:pPr>
        <w:pStyle w:val="StandardWeb"/>
        <w:spacing w:before="0" w:beforeAutospacing="0" w:after="0" w:afterAutospacing="0" w:line="240" w:lineRule="atLeast"/>
        <w:ind w:left="142"/>
        <w:jc w:val="center"/>
        <w:rPr>
          <w:rFonts w:ascii="Arial Narrow" w:hAnsi="Arial Narrow"/>
          <w:b/>
          <w:sz w:val="22"/>
          <w:szCs w:val="22"/>
          <w:u w:val="single"/>
        </w:rPr>
      </w:pPr>
      <w:r>
        <w:rPr>
          <w:rFonts w:ascii="Arial Narrow" w:hAnsi="Arial Narrow"/>
          <w:b/>
          <w:sz w:val="22"/>
          <w:szCs w:val="22"/>
          <w:u w:val="single"/>
        </w:rPr>
        <w:t xml:space="preserve">dana </w:t>
      </w:r>
      <w:r w:rsidR="00C4096A" w:rsidRPr="00C4096A">
        <w:rPr>
          <w:rFonts w:ascii="Arial Narrow" w:hAnsi="Arial Narrow"/>
          <w:b/>
          <w:sz w:val="22"/>
          <w:szCs w:val="22"/>
          <w:u w:val="single"/>
        </w:rPr>
        <w:t>12. studenog 2025. godine s početkom u 9:00 sati.</w:t>
      </w:r>
    </w:p>
    <w:p w:rsidR="00C4096A" w:rsidRDefault="00C4096A" w:rsidP="00C4096A">
      <w:pPr>
        <w:pStyle w:val="StandardWeb"/>
        <w:spacing w:before="0" w:beforeAutospacing="0" w:after="0" w:afterAutospacing="0" w:line="240" w:lineRule="atLeast"/>
        <w:ind w:left="142"/>
        <w:jc w:val="center"/>
        <w:rPr>
          <w:rFonts w:ascii="Arial Narrow" w:hAnsi="Arial Narrow"/>
          <w:b/>
          <w:sz w:val="22"/>
          <w:szCs w:val="22"/>
          <w:u w:val="single"/>
        </w:rPr>
      </w:pPr>
    </w:p>
    <w:p w:rsidR="00C4096A" w:rsidRDefault="00C4096A" w:rsidP="00C4096A">
      <w:pPr>
        <w:pStyle w:val="StandardWeb"/>
        <w:numPr>
          <w:ilvl w:val="0"/>
          <w:numId w:val="4"/>
        </w:numPr>
        <w:spacing w:before="0" w:beforeAutospacing="0" w:after="0" w:afterAutospacing="0" w:line="240" w:lineRule="atLeast"/>
        <w:ind w:left="142" w:hanging="142"/>
        <w:jc w:val="both"/>
        <w:rPr>
          <w:rFonts w:ascii="Arial Narrow" w:hAnsi="Arial Narrow"/>
          <w:sz w:val="22"/>
          <w:szCs w:val="22"/>
        </w:rPr>
      </w:pPr>
      <w:r w:rsidRPr="009B4881">
        <w:rPr>
          <w:rFonts w:ascii="Arial Narrow" w:hAnsi="Arial Narrow"/>
          <w:sz w:val="22"/>
          <w:szCs w:val="22"/>
        </w:rPr>
        <w:t xml:space="preserve">Kandidat naznačenog dana do naznačenog vremena treba </w:t>
      </w:r>
      <w:r>
        <w:rPr>
          <w:rFonts w:ascii="Arial Narrow" w:hAnsi="Arial Narrow"/>
          <w:sz w:val="22"/>
          <w:szCs w:val="22"/>
        </w:rPr>
        <w:t>doći</w:t>
      </w:r>
      <w:r w:rsidRPr="009B4881">
        <w:rPr>
          <w:rFonts w:ascii="Arial Narrow" w:hAnsi="Arial Narrow"/>
          <w:sz w:val="22"/>
          <w:szCs w:val="22"/>
        </w:rPr>
        <w:t xml:space="preserve"> u zgrad</w:t>
      </w:r>
      <w:r>
        <w:rPr>
          <w:rFonts w:ascii="Arial Narrow" w:hAnsi="Arial Narrow"/>
          <w:sz w:val="22"/>
          <w:szCs w:val="22"/>
        </w:rPr>
        <w:t>u</w:t>
      </w:r>
      <w:r w:rsidRPr="009B4881">
        <w:rPr>
          <w:rFonts w:ascii="Arial Narrow" w:hAnsi="Arial Narrow"/>
          <w:sz w:val="22"/>
          <w:szCs w:val="22"/>
        </w:rPr>
        <w:t xml:space="preserve"> gradske uprave Grada Lepoglave, na adresi Antuna Mihanovića 12, Lepoglava, ispred prostorije Gradske vijećnice Grada Lepoglave, prizemlje.</w:t>
      </w:r>
    </w:p>
    <w:p w:rsidR="00371E49" w:rsidRPr="009B4881" w:rsidRDefault="00371E49" w:rsidP="00371E49">
      <w:pPr>
        <w:pStyle w:val="StandardWeb"/>
        <w:spacing w:before="0" w:beforeAutospacing="0" w:after="0" w:afterAutospacing="0" w:line="240" w:lineRule="atLeast"/>
        <w:ind w:left="142"/>
        <w:jc w:val="both"/>
        <w:rPr>
          <w:rFonts w:ascii="Arial Narrow" w:hAnsi="Arial Narrow"/>
          <w:sz w:val="22"/>
          <w:szCs w:val="22"/>
        </w:rPr>
      </w:pPr>
    </w:p>
    <w:p w:rsidR="00BC71FA" w:rsidRPr="00C4096A" w:rsidRDefault="00BC71FA" w:rsidP="00C4096A">
      <w:pPr>
        <w:pStyle w:val="StandardWeb"/>
        <w:numPr>
          <w:ilvl w:val="0"/>
          <w:numId w:val="4"/>
        </w:numPr>
        <w:spacing w:before="0" w:beforeAutospacing="0" w:after="0" w:afterAutospacing="0" w:line="240" w:lineRule="atLeast"/>
        <w:ind w:left="142" w:hanging="142"/>
        <w:jc w:val="both"/>
        <w:rPr>
          <w:rFonts w:ascii="Arial Narrow" w:hAnsi="Arial Narrow"/>
          <w:b/>
          <w:sz w:val="22"/>
          <w:szCs w:val="22"/>
          <w:u w:val="single"/>
        </w:rPr>
      </w:pPr>
      <w:r w:rsidRPr="00C4096A">
        <w:rPr>
          <w:rFonts w:ascii="Arial Narrow" w:hAnsi="Arial Narrow"/>
          <w:sz w:val="22"/>
          <w:szCs w:val="22"/>
        </w:rPr>
        <w:t>Na testiranje je potrebno ponijeti osobnu iskaznicu ili putovnicu radi utvrđivanja identiteta. Po dolasku na prethodnu provjeru znanja, od kandidata će se zatražiti predočenje odgovarajuće isprave (osobne iskaznice ili putovnice) radi utvrđivanja identiteta. Ako kandidat</w:t>
      </w:r>
      <w:r w:rsidR="00C4096A">
        <w:rPr>
          <w:rFonts w:ascii="Arial Narrow" w:hAnsi="Arial Narrow"/>
          <w:sz w:val="22"/>
          <w:szCs w:val="22"/>
        </w:rPr>
        <w:t xml:space="preserve"> </w:t>
      </w:r>
      <w:r w:rsidRPr="00C4096A">
        <w:rPr>
          <w:rFonts w:ascii="Arial Narrow" w:hAnsi="Arial Narrow"/>
          <w:sz w:val="22"/>
          <w:szCs w:val="22"/>
        </w:rPr>
        <w:t>ne može dokazati identitet</w:t>
      </w:r>
      <w:r w:rsidR="00C4096A">
        <w:rPr>
          <w:rFonts w:ascii="Arial Narrow" w:hAnsi="Arial Narrow"/>
          <w:sz w:val="22"/>
          <w:szCs w:val="22"/>
        </w:rPr>
        <w:t xml:space="preserve"> isti</w:t>
      </w:r>
      <w:r w:rsidRPr="00C4096A">
        <w:rPr>
          <w:rFonts w:ascii="Arial Narrow" w:hAnsi="Arial Narrow"/>
          <w:sz w:val="22"/>
          <w:szCs w:val="22"/>
        </w:rPr>
        <w:t xml:space="preserve"> ne može </w:t>
      </w:r>
      <w:r w:rsidR="00C4096A">
        <w:rPr>
          <w:rFonts w:ascii="Arial Narrow" w:hAnsi="Arial Narrow"/>
          <w:sz w:val="22"/>
          <w:szCs w:val="22"/>
        </w:rPr>
        <w:t>pristupiti prethodnoj provjeri znanja i sposobnosti.</w:t>
      </w:r>
    </w:p>
    <w:p w:rsidR="00BC71FA" w:rsidRPr="009B4881" w:rsidRDefault="00C4096A" w:rsidP="00C4096A">
      <w:pPr>
        <w:pStyle w:val="StandardWeb"/>
        <w:spacing w:before="0" w:beforeAutospacing="0" w:after="0" w:afterAutospacing="0" w:line="240" w:lineRule="atLeast"/>
        <w:ind w:left="142" w:hanging="142"/>
        <w:jc w:val="both"/>
        <w:rPr>
          <w:rFonts w:ascii="Arial Narrow" w:hAnsi="Arial Narrow"/>
          <w:sz w:val="22"/>
          <w:szCs w:val="22"/>
        </w:rPr>
      </w:pPr>
      <w:r>
        <w:rPr>
          <w:rFonts w:ascii="Arial Narrow" w:hAnsi="Arial Narrow"/>
          <w:sz w:val="22"/>
          <w:szCs w:val="22"/>
        </w:rPr>
        <w:t xml:space="preserve">  </w:t>
      </w:r>
      <w:r w:rsidR="006D5344">
        <w:rPr>
          <w:rFonts w:ascii="Arial Narrow" w:hAnsi="Arial Narrow"/>
          <w:sz w:val="22"/>
          <w:szCs w:val="22"/>
        </w:rPr>
        <w:t xml:space="preserve"> </w:t>
      </w:r>
      <w:r w:rsidR="00BC71FA" w:rsidRPr="009B4881">
        <w:rPr>
          <w:rFonts w:ascii="Arial Narrow" w:hAnsi="Arial Narrow"/>
          <w:sz w:val="22"/>
          <w:szCs w:val="22"/>
        </w:rPr>
        <w:t xml:space="preserve">Ne postoji mogućnost naknadnog pisanog testiranja, bez obzira na razloge koje kandidata eventualno priječe da </w:t>
      </w:r>
      <w:r>
        <w:rPr>
          <w:rFonts w:ascii="Arial Narrow" w:hAnsi="Arial Narrow"/>
          <w:sz w:val="22"/>
          <w:szCs w:val="22"/>
        </w:rPr>
        <w:t xml:space="preserve">       </w:t>
      </w:r>
      <w:r w:rsidR="00BC71FA" w:rsidRPr="009B4881">
        <w:rPr>
          <w:rFonts w:ascii="Arial Narrow" w:hAnsi="Arial Narrow"/>
          <w:sz w:val="22"/>
          <w:szCs w:val="22"/>
        </w:rPr>
        <w:t>testiranju pristupi u naznačeno vrijeme.</w:t>
      </w:r>
    </w:p>
    <w:p w:rsidR="00BC71FA" w:rsidRPr="009B4881" w:rsidRDefault="00371E49" w:rsidP="00371E49">
      <w:pPr>
        <w:pStyle w:val="StandardWeb"/>
        <w:spacing w:before="0" w:beforeAutospacing="0" w:after="0" w:afterAutospacing="0" w:line="240" w:lineRule="atLeast"/>
        <w:ind w:left="142" w:hanging="142"/>
        <w:jc w:val="both"/>
        <w:rPr>
          <w:rFonts w:ascii="Arial Narrow" w:hAnsi="Arial Narrow"/>
          <w:sz w:val="22"/>
          <w:szCs w:val="22"/>
        </w:rPr>
      </w:pPr>
      <w:r>
        <w:rPr>
          <w:rFonts w:ascii="Arial Narrow" w:hAnsi="Arial Narrow"/>
          <w:sz w:val="22"/>
          <w:szCs w:val="22"/>
        </w:rPr>
        <w:t xml:space="preserve">   </w:t>
      </w:r>
      <w:r w:rsidR="00BC71FA" w:rsidRPr="009B4881">
        <w:rPr>
          <w:rFonts w:ascii="Arial Narrow" w:hAnsi="Arial Narrow"/>
          <w:sz w:val="22"/>
          <w:szCs w:val="22"/>
        </w:rPr>
        <w:t xml:space="preserve">Smatra se da je kandidat, koji se navedenog dana ne odazove do </w:t>
      </w:r>
      <w:r w:rsidR="00C4096A">
        <w:rPr>
          <w:rFonts w:ascii="Arial Narrow" w:hAnsi="Arial Narrow"/>
          <w:sz w:val="22"/>
          <w:szCs w:val="22"/>
        </w:rPr>
        <w:t>9</w:t>
      </w:r>
      <w:r w:rsidR="00BC71FA" w:rsidRPr="009B4881">
        <w:rPr>
          <w:rFonts w:ascii="Arial Narrow" w:hAnsi="Arial Narrow"/>
          <w:sz w:val="22"/>
          <w:szCs w:val="22"/>
        </w:rPr>
        <w:t xml:space="preserve">,00 sati i ne pristupi prethodnoj provjeri znanja,  </w:t>
      </w:r>
      <w:r>
        <w:rPr>
          <w:rFonts w:ascii="Arial Narrow" w:hAnsi="Arial Narrow"/>
          <w:sz w:val="22"/>
          <w:szCs w:val="22"/>
        </w:rPr>
        <w:t xml:space="preserve">     </w:t>
      </w:r>
      <w:r w:rsidR="00BC71FA" w:rsidRPr="009B4881">
        <w:rPr>
          <w:rFonts w:ascii="Arial Narrow" w:hAnsi="Arial Narrow"/>
          <w:sz w:val="22"/>
          <w:szCs w:val="22"/>
        </w:rPr>
        <w:t xml:space="preserve">bez obzira na razloge,  povukao prijavu na </w:t>
      </w:r>
      <w:r>
        <w:rPr>
          <w:rFonts w:ascii="Arial Narrow" w:hAnsi="Arial Narrow"/>
          <w:sz w:val="22"/>
          <w:szCs w:val="22"/>
        </w:rPr>
        <w:t xml:space="preserve">Javni </w:t>
      </w:r>
      <w:r w:rsidR="00BC71FA" w:rsidRPr="009B4881">
        <w:rPr>
          <w:rFonts w:ascii="Arial Narrow" w:hAnsi="Arial Narrow"/>
          <w:sz w:val="22"/>
          <w:szCs w:val="22"/>
        </w:rPr>
        <w:t xml:space="preserve">natječaj.  </w:t>
      </w:r>
    </w:p>
    <w:p w:rsidR="00BC71FA" w:rsidRPr="009B4881" w:rsidRDefault="00BC71FA" w:rsidP="00C4096A">
      <w:pPr>
        <w:pStyle w:val="StandardWeb"/>
        <w:spacing w:before="0" w:beforeAutospacing="0" w:after="0" w:afterAutospacing="0" w:line="240" w:lineRule="atLeast"/>
        <w:jc w:val="both"/>
        <w:rPr>
          <w:rFonts w:ascii="Arial Narrow" w:hAnsi="Arial Narrow"/>
          <w:sz w:val="22"/>
          <w:szCs w:val="22"/>
        </w:rPr>
      </w:pPr>
    </w:p>
    <w:p w:rsidR="00BC71FA" w:rsidRPr="009B4881" w:rsidRDefault="00BC71FA" w:rsidP="00371E49">
      <w:pPr>
        <w:pStyle w:val="StandardWeb"/>
        <w:spacing w:before="0" w:beforeAutospacing="0" w:after="0" w:afterAutospacing="0" w:line="240" w:lineRule="atLeast"/>
        <w:jc w:val="both"/>
        <w:rPr>
          <w:rFonts w:ascii="Arial Narrow" w:hAnsi="Arial Narrow"/>
          <w:sz w:val="22"/>
          <w:szCs w:val="22"/>
        </w:rPr>
      </w:pPr>
      <w:r w:rsidRPr="009B4881">
        <w:rPr>
          <w:rFonts w:ascii="Arial Narrow" w:hAnsi="Arial Narrow"/>
          <w:sz w:val="22"/>
          <w:szCs w:val="22"/>
        </w:rPr>
        <w:t>Pisano testiranje traje maksimalno 45 minuta. Po utvrđivanju identiteta, kandidat</w:t>
      </w:r>
      <w:r>
        <w:rPr>
          <w:rFonts w:ascii="Arial Narrow" w:hAnsi="Arial Narrow"/>
          <w:sz w:val="22"/>
          <w:szCs w:val="22"/>
        </w:rPr>
        <w:t>u</w:t>
      </w:r>
      <w:r w:rsidRPr="009B4881">
        <w:rPr>
          <w:rFonts w:ascii="Arial Narrow" w:hAnsi="Arial Narrow"/>
          <w:sz w:val="22"/>
          <w:szCs w:val="22"/>
        </w:rPr>
        <w:t xml:space="preserve"> će biti podijeljena pitanja za provjeru znanja iz odredbi zakona navedenih u Obavijesti i uputama o pravnim i drugim izvorima za pripremanje kandidata za prethodnu provjeru znanja i sposobnosti. </w:t>
      </w:r>
    </w:p>
    <w:p w:rsidR="00BC71FA" w:rsidRPr="009B4881" w:rsidRDefault="00BC71FA" w:rsidP="00BC71FA">
      <w:pPr>
        <w:pStyle w:val="StandardWeb"/>
        <w:spacing w:before="0" w:beforeAutospacing="0" w:after="0" w:afterAutospacing="0" w:line="240" w:lineRule="atLeast"/>
        <w:jc w:val="both"/>
        <w:rPr>
          <w:rFonts w:ascii="Arial Narrow" w:hAnsi="Arial Narrow"/>
          <w:sz w:val="22"/>
          <w:szCs w:val="22"/>
        </w:rPr>
      </w:pPr>
      <w:r w:rsidRPr="009B4881">
        <w:rPr>
          <w:rFonts w:ascii="Arial Narrow" w:hAnsi="Arial Narrow"/>
          <w:sz w:val="22"/>
          <w:szCs w:val="22"/>
        </w:rPr>
        <w:t>Pisani test sastoji se od ukupno 20 pitanja, i to 10 pitanja iz općeg dijela i 10 pitanja iz posebnog dijela.</w:t>
      </w:r>
    </w:p>
    <w:p w:rsidR="00BC71FA" w:rsidRPr="009B4881" w:rsidRDefault="00BC71FA" w:rsidP="00BC71FA">
      <w:pPr>
        <w:pStyle w:val="StandardWeb"/>
        <w:spacing w:before="0" w:beforeAutospacing="0" w:after="0" w:afterAutospacing="0" w:line="240" w:lineRule="atLeast"/>
        <w:jc w:val="both"/>
        <w:rPr>
          <w:rFonts w:ascii="Arial Narrow" w:hAnsi="Arial Narrow"/>
          <w:sz w:val="22"/>
          <w:szCs w:val="22"/>
        </w:rPr>
      </w:pPr>
      <w:r w:rsidRPr="009B4881">
        <w:rPr>
          <w:rFonts w:ascii="Arial Narrow" w:hAnsi="Arial Narrow"/>
          <w:sz w:val="22"/>
          <w:szCs w:val="22"/>
        </w:rPr>
        <w:t xml:space="preserve">Svaki točan odgovor nosi 1 bod i kandidat može za svaki dio provjere znanja na pismenom dijelu ostvariti najviše 10 bodova. </w:t>
      </w:r>
    </w:p>
    <w:p w:rsidR="00BC71FA" w:rsidRPr="009B4881" w:rsidRDefault="00BC71FA" w:rsidP="00BC71FA">
      <w:pPr>
        <w:pStyle w:val="StandardWeb"/>
        <w:spacing w:before="0" w:beforeAutospacing="0" w:after="0" w:afterAutospacing="0" w:line="240" w:lineRule="atLeast"/>
        <w:rPr>
          <w:rFonts w:ascii="Arial Narrow" w:hAnsi="Arial Narrow"/>
          <w:sz w:val="22"/>
          <w:szCs w:val="22"/>
        </w:rPr>
      </w:pPr>
    </w:p>
    <w:p w:rsidR="00BC71FA" w:rsidRPr="009B4881" w:rsidRDefault="00371E49" w:rsidP="009B4692">
      <w:pPr>
        <w:pStyle w:val="StandardWeb"/>
        <w:spacing w:before="0" w:beforeAutospacing="0" w:after="0" w:afterAutospacing="0" w:line="240" w:lineRule="atLeast"/>
        <w:ind w:hanging="426"/>
        <w:jc w:val="both"/>
        <w:rPr>
          <w:rFonts w:ascii="Arial Narrow" w:hAnsi="Arial Narrow"/>
          <w:color w:val="FF0000"/>
          <w:sz w:val="22"/>
          <w:szCs w:val="22"/>
        </w:rPr>
      </w:pPr>
      <w:bookmarkStart w:id="0" w:name="_GoBack"/>
      <w:bookmarkEnd w:id="0"/>
      <w:r w:rsidRPr="00371E49">
        <w:rPr>
          <w:rFonts w:ascii="Arial Narrow" w:hAnsi="Arial Narrow"/>
          <w:b/>
          <w:sz w:val="22"/>
          <w:szCs w:val="22"/>
        </w:rPr>
        <w:t>VIII.</w:t>
      </w:r>
      <w:r>
        <w:rPr>
          <w:rFonts w:ascii="Arial Narrow" w:hAnsi="Arial Narrow"/>
          <w:sz w:val="22"/>
          <w:szCs w:val="22"/>
        </w:rPr>
        <w:t xml:space="preserve"> </w:t>
      </w:r>
      <w:r w:rsidR="00BC71FA" w:rsidRPr="00371E49">
        <w:rPr>
          <w:rFonts w:ascii="Arial Narrow" w:hAnsi="Arial Narrow"/>
          <w:sz w:val="22"/>
          <w:szCs w:val="22"/>
        </w:rPr>
        <w:t xml:space="preserve">Ostale informacije vezane uz pisano testiranje kao i pravni izvori iz kojih se provodi testiranje, navedeni su u </w:t>
      </w:r>
      <w:r>
        <w:rPr>
          <w:rFonts w:ascii="Arial Narrow" w:hAnsi="Arial Narrow"/>
          <w:sz w:val="22"/>
          <w:szCs w:val="22"/>
        </w:rPr>
        <w:t xml:space="preserve">       </w:t>
      </w:r>
      <w:r w:rsidR="006D5344">
        <w:rPr>
          <w:rFonts w:ascii="Arial Narrow" w:hAnsi="Arial Narrow"/>
          <w:sz w:val="22"/>
          <w:szCs w:val="22"/>
        </w:rPr>
        <w:t xml:space="preserve"> </w:t>
      </w:r>
      <w:r w:rsidR="00BC71FA" w:rsidRPr="009B4881">
        <w:rPr>
          <w:rFonts w:ascii="Arial Narrow" w:hAnsi="Arial Narrow"/>
          <w:sz w:val="22"/>
          <w:szCs w:val="22"/>
        </w:rPr>
        <w:t>Obavijesti i uputama o pravnim i drugim izvorima za pripremanje kandidata za prethodnu provjeru znanja i sposobnosti, koji su prethodno objavlje</w:t>
      </w:r>
      <w:r w:rsidR="00C4096A">
        <w:rPr>
          <w:rFonts w:ascii="Arial Narrow" w:hAnsi="Arial Narrow"/>
          <w:sz w:val="22"/>
          <w:szCs w:val="22"/>
        </w:rPr>
        <w:t>ni na mrežnoj</w:t>
      </w:r>
      <w:r w:rsidR="00BC71FA" w:rsidRPr="009B4881">
        <w:rPr>
          <w:rFonts w:ascii="Arial Narrow" w:hAnsi="Arial Narrow"/>
          <w:sz w:val="22"/>
          <w:szCs w:val="22"/>
        </w:rPr>
        <w:t xml:space="preserve"> stranici Grada Lepoglave (</w:t>
      </w:r>
      <w:hyperlink r:id="rId8" w:history="1">
        <w:r w:rsidR="00BC71FA" w:rsidRPr="009B4881">
          <w:rPr>
            <w:rStyle w:val="Hiperveza"/>
            <w:rFonts w:ascii="Arial Narrow" w:hAnsi="Arial Narrow"/>
            <w:sz w:val="22"/>
            <w:szCs w:val="22"/>
          </w:rPr>
          <w:t>www.lepoglava.hr</w:t>
        </w:r>
      </w:hyperlink>
      <w:r w:rsidR="00BC71FA" w:rsidRPr="009B4881">
        <w:rPr>
          <w:rFonts w:ascii="Arial Narrow" w:hAnsi="Arial Narrow"/>
          <w:sz w:val="22"/>
          <w:szCs w:val="22"/>
        </w:rPr>
        <w:t xml:space="preserve">). </w:t>
      </w:r>
    </w:p>
    <w:p w:rsidR="00BC71FA" w:rsidRPr="009B4881" w:rsidRDefault="00BC71FA" w:rsidP="006D5344">
      <w:pPr>
        <w:jc w:val="both"/>
        <w:rPr>
          <w:rFonts w:ascii="Arial Narrow" w:hAnsi="Arial Narrow"/>
          <w:sz w:val="22"/>
          <w:szCs w:val="22"/>
        </w:rPr>
      </w:pPr>
      <w:r w:rsidRPr="009B4881">
        <w:rPr>
          <w:rFonts w:ascii="Arial Narrow" w:hAnsi="Arial Narrow"/>
          <w:sz w:val="22"/>
          <w:szCs w:val="22"/>
        </w:rPr>
        <w:t xml:space="preserve">Postupak provjere znanja i sposobnosti provodi Povjerenstvo za provedbu </w:t>
      </w:r>
      <w:r w:rsidR="00C4096A">
        <w:rPr>
          <w:rFonts w:ascii="Arial Narrow" w:hAnsi="Arial Narrow"/>
          <w:sz w:val="22"/>
          <w:szCs w:val="22"/>
        </w:rPr>
        <w:t xml:space="preserve">Javnog </w:t>
      </w:r>
      <w:r w:rsidRPr="009B4881">
        <w:rPr>
          <w:rFonts w:ascii="Arial Narrow" w:hAnsi="Arial Narrow"/>
          <w:sz w:val="22"/>
          <w:szCs w:val="22"/>
        </w:rPr>
        <w:t>natječaja.</w:t>
      </w:r>
    </w:p>
    <w:p w:rsidR="00BC71FA" w:rsidRPr="009B4881" w:rsidRDefault="00BC71FA" w:rsidP="00BC71FA">
      <w:pPr>
        <w:pStyle w:val="StandardWeb"/>
        <w:spacing w:before="0" w:beforeAutospacing="0" w:after="0" w:afterAutospacing="0" w:line="240" w:lineRule="atLeast"/>
        <w:rPr>
          <w:rFonts w:ascii="Arial Narrow" w:hAnsi="Arial Narrow"/>
          <w:sz w:val="22"/>
          <w:szCs w:val="22"/>
        </w:rPr>
      </w:pPr>
    </w:p>
    <w:p w:rsidR="00371E49" w:rsidRDefault="001243C3" w:rsidP="00371E49">
      <w:pPr>
        <w:pStyle w:val="StandardWeb"/>
        <w:spacing w:before="0" w:beforeAutospacing="0" w:after="0" w:afterAutospacing="0" w:line="240" w:lineRule="atLeast"/>
        <w:ind w:hanging="284"/>
        <w:jc w:val="both"/>
        <w:rPr>
          <w:rFonts w:ascii="Arial Narrow" w:hAnsi="Arial Narrow"/>
          <w:sz w:val="22"/>
          <w:szCs w:val="22"/>
        </w:rPr>
      </w:pPr>
      <w:r>
        <w:rPr>
          <w:rFonts w:ascii="Arial Narrow" w:hAnsi="Arial Narrow"/>
          <w:b/>
          <w:sz w:val="22"/>
          <w:szCs w:val="22"/>
        </w:rPr>
        <w:t>I</w:t>
      </w:r>
      <w:r w:rsidR="00371E49" w:rsidRPr="00371E49">
        <w:rPr>
          <w:rFonts w:ascii="Arial Narrow" w:hAnsi="Arial Narrow"/>
          <w:b/>
          <w:sz w:val="22"/>
          <w:szCs w:val="22"/>
        </w:rPr>
        <w:t>X.</w:t>
      </w:r>
      <w:r w:rsidR="00371E49">
        <w:rPr>
          <w:rFonts w:ascii="Arial Narrow" w:hAnsi="Arial Narrow"/>
          <w:sz w:val="22"/>
          <w:szCs w:val="22"/>
        </w:rPr>
        <w:t xml:space="preserve">  </w:t>
      </w:r>
      <w:r w:rsidR="00BC71FA" w:rsidRPr="009B4881">
        <w:rPr>
          <w:rFonts w:ascii="Arial Narrow" w:hAnsi="Arial Narrow"/>
          <w:sz w:val="22"/>
          <w:szCs w:val="22"/>
        </w:rPr>
        <w:t>Intervju se provodi samo s kandidat</w:t>
      </w:r>
      <w:r w:rsidR="00BC71FA">
        <w:rPr>
          <w:rFonts w:ascii="Arial Narrow" w:hAnsi="Arial Narrow"/>
          <w:sz w:val="22"/>
          <w:szCs w:val="22"/>
        </w:rPr>
        <w:t>om</w:t>
      </w:r>
      <w:r w:rsidR="00BC71FA" w:rsidRPr="009B4881">
        <w:rPr>
          <w:rFonts w:ascii="Arial Narrow" w:hAnsi="Arial Narrow"/>
          <w:sz w:val="22"/>
          <w:szCs w:val="22"/>
        </w:rPr>
        <w:t xml:space="preserve"> </w:t>
      </w:r>
      <w:r w:rsidR="009201F1">
        <w:rPr>
          <w:rFonts w:ascii="Arial Narrow" w:hAnsi="Arial Narrow"/>
          <w:sz w:val="22"/>
          <w:szCs w:val="22"/>
        </w:rPr>
        <w:t>koji</w:t>
      </w:r>
      <w:r w:rsidR="00BC71FA">
        <w:rPr>
          <w:rFonts w:ascii="Arial Narrow" w:hAnsi="Arial Narrow"/>
          <w:sz w:val="22"/>
          <w:szCs w:val="22"/>
        </w:rPr>
        <w:t xml:space="preserve"> je </w:t>
      </w:r>
      <w:r w:rsidR="00BC71FA" w:rsidRPr="009B4881">
        <w:rPr>
          <w:rFonts w:ascii="Arial Narrow" w:hAnsi="Arial Narrow"/>
          <w:sz w:val="22"/>
          <w:szCs w:val="22"/>
        </w:rPr>
        <w:t>ostvari</w:t>
      </w:r>
      <w:r w:rsidR="00BC71FA">
        <w:rPr>
          <w:rFonts w:ascii="Arial Narrow" w:hAnsi="Arial Narrow"/>
          <w:sz w:val="22"/>
          <w:szCs w:val="22"/>
        </w:rPr>
        <w:t>o</w:t>
      </w:r>
      <w:r w:rsidR="00BC71FA" w:rsidRPr="009B4881">
        <w:rPr>
          <w:rFonts w:ascii="Arial Narrow" w:hAnsi="Arial Narrow"/>
          <w:sz w:val="22"/>
          <w:szCs w:val="22"/>
        </w:rPr>
        <w:t xml:space="preserve"> najmanje 50% bodova iz svakog dijela provjere</w:t>
      </w:r>
      <w:r w:rsidR="00371E49">
        <w:rPr>
          <w:rFonts w:ascii="Arial Narrow" w:hAnsi="Arial Narrow"/>
          <w:sz w:val="22"/>
          <w:szCs w:val="22"/>
        </w:rPr>
        <w:t xml:space="preserve"> </w:t>
      </w:r>
      <w:r w:rsidR="00BC71FA" w:rsidRPr="009B4881">
        <w:rPr>
          <w:rFonts w:ascii="Arial Narrow" w:hAnsi="Arial Narrow"/>
          <w:sz w:val="22"/>
          <w:szCs w:val="22"/>
        </w:rPr>
        <w:t>znanja na provedenom testiranju</w:t>
      </w:r>
      <w:r w:rsidR="00BC71FA" w:rsidRPr="006D5344">
        <w:rPr>
          <w:rFonts w:ascii="Arial Narrow" w:hAnsi="Arial Narrow"/>
          <w:sz w:val="22"/>
          <w:szCs w:val="22"/>
        </w:rPr>
        <w:t xml:space="preserve">, </w:t>
      </w:r>
      <w:r w:rsidR="006D5344" w:rsidRPr="006D5344">
        <w:rPr>
          <w:rFonts w:ascii="Arial Narrow" w:hAnsi="Arial Narrow" w:cs="Tahoma"/>
          <w:sz w:val="22"/>
          <w:szCs w:val="22"/>
        </w:rPr>
        <w:t>odnosno najmanje 5 bodova iz svakog dijela provjere znanja.</w:t>
      </w:r>
    </w:p>
    <w:p w:rsidR="00BC71FA" w:rsidRPr="006D5344" w:rsidRDefault="00371E49" w:rsidP="006D5344">
      <w:pPr>
        <w:pStyle w:val="StandardWeb"/>
        <w:spacing w:before="0" w:beforeAutospacing="0" w:after="0" w:afterAutospacing="0" w:line="240" w:lineRule="atLeast"/>
        <w:ind w:hanging="284"/>
        <w:jc w:val="both"/>
        <w:rPr>
          <w:rFonts w:ascii="Arial Narrow" w:hAnsi="Arial Narrow"/>
          <w:sz w:val="22"/>
          <w:szCs w:val="22"/>
        </w:rPr>
      </w:pPr>
      <w:r>
        <w:rPr>
          <w:rFonts w:ascii="Arial Narrow" w:hAnsi="Arial Narrow"/>
          <w:sz w:val="22"/>
          <w:szCs w:val="22"/>
        </w:rPr>
        <w:t xml:space="preserve">      </w:t>
      </w:r>
      <w:r w:rsidR="00BC71FA" w:rsidRPr="009B4881">
        <w:rPr>
          <w:rFonts w:ascii="Arial Narrow" w:hAnsi="Arial Narrow"/>
          <w:sz w:val="22"/>
          <w:szCs w:val="22"/>
        </w:rPr>
        <w:t xml:space="preserve">Intervju će se provesti istoga dana i to </w:t>
      </w:r>
      <w:r>
        <w:rPr>
          <w:rFonts w:ascii="Arial Narrow" w:hAnsi="Arial Narrow"/>
          <w:b/>
          <w:sz w:val="22"/>
          <w:szCs w:val="22"/>
        </w:rPr>
        <w:t>12. studenog</w:t>
      </w:r>
      <w:r w:rsidR="00BC71FA">
        <w:rPr>
          <w:rFonts w:ascii="Arial Narrow" w:hAnsi="Arial Narrow"/>
          <w:b/>
          <w:sz w:val="22"/>
          <w:szCs w:val="22"/>
        </w:rPr>
        <w:t xml:space="preserve"> </w:t>
      </w:r>
      <w:r w:rsidR="00BC71FA" w:rsidRPr="009B4881">
        <w:rPr>
          <w:rFonts w:ascii="Arial Narrow" w:hAnsi="Arial Narrow"/>
          <w:b/>
          <w:sz w:val="22"/>
          <w:szCs w:val="22"/>
        </w:rPr>
        <w:t>202</w:t>
      </w:r>
      <w:r>
        <w:rPr>
          <w:rFonts w:ascii="Arial Narrow" w:hAnsi="Arial Narrow"/>
          <w:b/>
          <w:sz w:val="22"/>
          <w:szCs w:val="22"/>
        </w:rPr>
        <w:t>5</w:t>
      </w:r>
      <w:r w:rsidR="00BC71FA" w:rsidRPr="009B4881">
        <w:rPr>
          <w:rFonts w:ascii="Arial Narrow" w:hAnsi="Arial Narrow"/>
          <w:b/>
          <w:sz w:val="22"/>
          <w:szCs w:val="22"/>
        </w:rPr>
        <w:t>. godine</w:t>
      </w:r>
      <w:r w:rsidR="00BC71FA" w:rsidRPr="009B4881">
        <w:rPr>
          <w:rFonts w:ascii="Arial Narrow" w:hAnsi="Arial Narrow"/>
          <w:sz w:val="22"/>
          <w:szCs w:val="22"/>
        </w:rPr>
        <w:t xml:space="preserve">, </w:t>
      </w:r>
      <w:r>
        <w:rPr>
          <w:rFonts w:ascii="Arial Narrow" w:hAnsi="Arial Narrow"/>
          <w:sz w:val="22"/>
          <w:szCs w:val="22"/>
        </w:rPr>
        <w:t xml:space="preserve">odmah </w:t>
      </w:r>
      <w:r w:rsidR="00BC71FA" w:rsidRPr="009B4881">
        <w:rPr>
          <w:rFonts w:ascii="Arial Narrow" w:hAnsi="Arial Narrow"/>
          <w:sz w:val="22"/>
          <w:szCs w:val="22"/>
        </w:rPr>
        <w:t>nakon provedbe pismenog dijela testiran</w:t>
      </w:r>
      <w:r>
        <w:rPr>
          <w:rFonts w:ascii="Arial Narrow" w:hAnsi="Arial Narrow"/>
          <w:sz w:val="22"/>
          <w:szCs w:val="22"/>
        </w:rPr>
        <w:t>ja i ocjene pismenih testova.</w:t>
      </w:r>
    </w:p>
    <w:p w:rsidR="00BC71FA" w:rsidRPr="009B4881" w:rsidRDefault="00BC71FA" w:rsidP="00BC71FA">
      <w:pPr>
        <w:pStyle w:val="StandardWeb"/>
        <w:spacing w:before="0" w:beforeAutospacing="0" w:after="0" w:afterAutospacing="0" w:line="240" w:lineRule="atLeast"/>
        <w:jc w:val="both"/>
        <w:rPr>
          <w:rFonts w:ascii="Arial Narrow" w:hAnsi="Arial Narrow"/>
          <w:sz w:val="22"/>
          <w:szCs w:val="22"/>
        </w:rPr>
      </w:pPr>
      <w:r w:rsidRPr="009B4881">
        <w:rPr>
          <w:rFonts w:ascii="Arial Narrow" w:hAnsi="Arial Narrow"/>
          <w:sz w:val="22"/>
          <w:szCs w:val="22"/>
        </w:rPr>
        <w:t xml:space="preserve">Rezultati pisanog testiranja kao i raspored održavanja intervjua, bit će objavljeni na oglasnoj ploči Grada Lepoglave, na adresi Antuna Mihanovića 12, Lepoglava, dana </w:t>
      </w:r>
      <w:r w:rsidR="00371E49">
        <w:rPr>
          <w:rFonts w:ascii="Arial Narrow" w:hAnsi="Arial Narrow"/>
          <w:b/>
          <w:sz w:val="22"/>
          <w:szCs w:val="22"/>
        </w:rPr>
        <w:t>12</w:t>
      </w:r>
      <w:r>
        <w:rPr>
          <w:rFonts w:ascii="Arial Narrow" w:hAnsi="Arial Narrow"/>
          <w:b/>
          <w:sz w:val="22"/>
          <w:szCs w:val="22"/>
        </w:rPr>
        <w:t>.</w:t>
      </w:r>
      <w:r w:rsidRPr="009B4881">
        <w:rPr>
          <w:rFonts w:ascii="Arial Narrow" w:hAnsi="Arial Narrow"/>
          <w:b/>
          <w:sz w:val="22"/>
          <w:szCs w:val="22"/>
        </w:rPr>
        <w:t xml:space="preserve"> </w:t>
      </w:r>
      <w:r w:rsidR="00371E49">
        <w:rPr>
          <w:rFonts w:ascii="Arial Narrow" w:hAnsi="Arial Narrow"/>
          <w:b/>
          <w:sz w:val="22"/>
          <w:szCs w:val="22"/>
        </w:rPr>
        <w:t>studenog</w:t>
      </w:r>
      <w:r>
        <w:rPr>
          <w:rFonts w:ascii="Arial Narrow" w:hAnsi="Arial Narrow"/>
          <w:b/>
          <w:sz w:val="22"/>
          <w:szCs w:val="22"/>
        </w:rPr>
        <w:t xml:space="preserve"> </w:t>
      </w:r>
      <w:r w:rsidRPr="009B4881">
        <w:rPr>
          <w:rFonts w:ascii="Arial Narrow" w:hAnsi="Arial Narrow"/>
          <w:b/>
          <w:sz w:val="22"/>
          <w:szCs w:val="22"/>
        </w:rPr>
        <w:t>202</w:t>
      </w:r>
      <w:r w:rsidR="00371E49">
        <w:rPr>
          <w:rFonts w:ascii="Arial Narrow" w:hAnsi="Arial Narrow"/>
          <w:b/>
          <w:sz w:val="22"/>
          <w:szCs w:val="22"/>
        </w:rPr>
        <w:t>5</w:t>
      </w:r>
      <w:r w:rsidRPr="009B4881">
        <w:rPr>
          <w:rFonts w:ascii="Arial Narrow" w:hAnsi="Arial Narrow"/>
          <w:b/>
          <w:sz w:val="22"/>
          <w:szCs w:val="22"/>
        </w:rPr>
        <w:t xml:space="preserve">. godine </w:t>
      </w:r>
      <w:r w:rsidRPr="009B4881">
        <w:rPr>
          <w:rFonts w:ascii="Arial Narrow" w:hAnsi="Arial Narrow"/>
          <w:sz w:val="22"/>
          <w:szCs w:val="22"/>
        </w:rPr>
        <w:t>najkasnije</w:t>
      </w:r>
      <w:r w:rsidRPr="009B4881">
        <w:rPr>
          <w:rFonts w:ascii="Arial Narrow" w:hAnsi="Arial Narrow"/>
          <w:b/>
          <w:sz w:val="22"/>
          <w:szCs w:val="22"/>
        </w:rPr>
        <w:t xml:space="preserve"> do </w:t>
      </w:r>
      <w:r w:rsidR="00371E49">
        <w:rPr>
          <w:rFonts w:ascii="Arial Narrow" w:hAnsi="Arial Narrow"/>
          <w:b/>
          <w:sz w:val="22"/>
          <w:szCs w:val="22"/>
        </w:rPr>
        <w:t>10,3</w:t>
      </w:r>
      <w:r>
        <w:rPr>
          <w:rFonts w:ascii="Arial Narrow" w:hAnsi="Arial Narrow"/>
          <w:b/>
          <w:sz w:val="22"/>
          <w:szCs w:val="22"/>
        </w:rPr>
        <w:t xml:space="preserve">0 </w:t>
      </w:r>
      <w:r w:rsidRPr="009B4881">
        <w:rPr>
          <w:rFonts w:ascii="Arial Narrow" w:hAnsi="Arial Narrow"/>
          <w:b/>
          <w:sz w:val="22"/>
          <w:szCs w:val="22"/>
        </w:rPr>
        <w:t>sati.</w:t>
      </w:r>
    </w:p>
    <w:p w:rsidR="00BC71FA" w:rsidRPr="009B4881" w:rsidRDefault="00BC71FA" w:rsidP="00BC71FA">
      <w:pPr>
        <w:pStyle w:val="StandardWeb"/>
        <w:spacing w:before="0" w:beforeAutospacing="0" w:after="0" w:afterAutospacing="0" w:line="240" w:lineRule="atLeast"/>
        <w:jc w:val="both"/>
        <w:rPr>
          <w:rFonts w:ascii="Arial Narrow" w:hAnsi="Arial Narrow"/>
          <w:sz w:val="22"/>
          <w:szCs w:val="22"/>
        </w:rPr>
      </w:pPr>
    </w:p>
    <w:p w:rsidR="00BC71FA" w:rsidRPr="009B4881" w:rsidRDefault="001243C3" w:rsidP="00371E49">
      <w:pPr>
        <w:pStyle w:val="StandardWeb"/>
        <w:spacing w:before="0" w:beforeAutospacing="0" w:after="0" w:afterAutospacing="0"/>
        <w:ind w:left="1080" w:hanging="1364"/>
        <w:jc w:val="both"/>
        <w:rPr>
          <w:rFonts w:ascii="Arial Narrow" w:hAnsi="Arial Narrow"/>
          <w:sz w:val="22"/>
          <w:szCs w:val="22"/>
        </w:rPr>
      </w:pPr>
      <w:r>
        <w:rPr>
          <w:rFonts w:ascii="Arial Narrow" w:hAnsi="Arial Narrow"/>
          <w:b/>
          <w:sz w:val="22"/>
          <w:szCs w:val="22"/>
        </w:rPr>
        <w:t>X</w:t>
      </w:r>
      <w:r w:rsidR="00371E49" w:rsidRPr="00371E49">
        <w:rPr>
          <w:rFonts w:ascii="Arial Narrow" w:hAnsi="Arial Narrow"/>
          <w:b/>
          <w:sz w:val="22"/>
          <w:szCs w:val="22"/>
        </w:rPr>
        <w:t>.</w:t>
      </w:r>
      <w:r w:rsidR="00371E49">
        <w:rPr>
          <w:rFonts w:ascii="Arial Narrow" w:hAnsi="Arial Narrow"/>
          <w:sz w:val="22"/>
          <w:szCs w:val="22"/>
        </w:rPr>
        <w:t xml:space="preserve">  </w:t>
      </w:r>
      <w:r w:rsidR="00BC71FA" w:rsidRPr="009B4881">
        <w:rPr>
          <w:rFonts w:ascii="Arial Narrow" w:hAnsi="Arial Narrow"/>
          <w:sz w:val="22"/>
          <w:szCs w:val="22"/>
        </w:rPr>
        <w:t xml:space="preserve">Ovaj Poziv objavit će </w:t>
      </w:r>
      <w:r w:rsidR="00371E49">
        <w:rPr>
          <w:rFonts w:ascii="Arial Narrow" w:hAnsi="Arial Narrow"/>
          <w:sz w:val="22"/>
          <w:szCs w:val="22"/>
        </w:rPr>
        <w:t xml:space="preserve">se na mrežnoj </w:t>
      </w:r>
      <w:r w:rsidR="00BC71FA" w:rsidRPr="009B4881">
        <w:rPr>
          <w:rFonts w:ascii="Arial Narrow" w:hAnsi="Arial Narrow"/>
          <w:sz w:val="22"/>
          <w:szCs w:val="22"/>
        </w:rPr>
        <w:t>stranici Grada Lepoglave (</w:t>
      </w:r>
      <w:hyperlink r:id="rId9" w:history="1">
        <w:r w:rsidR="00BC71FA" w:rsidRPr="009B4881">
          <w:rPr>
            <w:rStyle w:val="Hiperveza"/>
            <w:rFonts w:ascii="Arial Narrow" w:hAnsi="Arial Narrow"/>
            <w:sz w:val="22"/>
            <w:szCs w:val="22"/>
          </w:rPr>
          <w:t>www.lepoglava.hr</w:t>
        </w:r>
      </w:hyperlink>
      <w:r w:rsidR="00371E49">
        <w:rPr>
          <w:rFonts w:ascii="Arial Narrow" w:hAnsi="Arial Narrow"/>
          <w:sz w:val="22"/>
          <w:szCs w:val="22"/>
        </w:rPr>
        <w:t xml:space="preserve">) </w:t>
      </w:r>
    </w:p>
    <w:p w:rsidR="00BC71FA" w:rsidRPr="009B4881" w:rsidRDefault="00BC71FA" w:rsidP="00BC71FA">
      <w:pPr>
        <w:pStyle w:val="StandardWeb"/>
        <w:spacing w:before="0" w:beforeAutospacing="0" w:after="0" w:afterAutospacing="0"/>
        <w:rPr>
          <w:rFonts w:ascii="Arial Narrow" w:hAnsi="Arial Narrow"/>
          <w:b/>
          <w:sz w:val="22"/>
          <w:szCs w:val="22"/>
        </w:rPr>
      </w:pPr>
      <w:r w:rsidRPr="009B4881">
        <w:rPr>
          <w:rFonts w:ascii="Arial Narrow" w:hAnsi="Arial Narrow"/>
          <w:sz w:val="22"/>
          <w:szCs w:val="22"/>
        </w:rPr>
        <w:t xml:space="preserve">     </w:t>
      </w:r>
    </w:p>
    <w:p w:rsidR="00BC71FA" w:rsidRDefault="00BC71FA" w:rsidP="00BC71FA">
      <w:pPr>
        <w:pStyle w:val="StandardWeb"/>
        <w:spacing w:before="0" w:beforeAutospacing="0" w:after="0" w:afterAutospacing="0"/>
        <w:ind w:left="4956" w:firstLine="708"/>
        <w:rPr>
          <w:rFonts w:ascii="Arial Narrow" w:hAnsi="Arial Narrow"/>
          <w:sz w:val="22"/>
          <w:szCs w:val="22"/>
        </w:rPr>
      </w:pPr>
    </w:p>
    <w:p w:rsidR="00520CBD" w:rsidRDefault="00520CBD" w:rsidP="00BC71FA">
      <w:pPr>
        <w:pStyle w:val="StandardWeb"/>
        <w:spacing w:before="0" w:beforeAutospacing="0" w:after="0" w:afterAutospacing="0"/>
        <w:ind w:left="4956" w:firstLine="708"/>
        <w:rPr>
          <w:rFonts w:ascii="Arial Narrow" w:hAnsi="Arial Narrow"/>
          <w:sz w:val="22"/>
          <w:szCs w:val="22"/>
        </w:rPr>
      </w:pPr>
    </w:p>
    <w:p w:rsidR="00520CBD" w:rsidRPr="009B4881" w:rsidRDefault="00520CBD" w:rsidP="00BC71FA">
      <w:pPr>
        <w:pStyle w:val="StandardWeb"/>
        <w:spacing w:before="0" w:beforeAutospacing="0" w:after="0" w:afterAutospacing="0"/>
        <w:ind w:left="4956" w:firstLine="708"/>
        <w:rPr>
          <w:rFonts w:ascii="Arial Narrow" w:hAnsi="Arial Narrow"/>
          <w:sz w:val="22"/>
          <w:szCs w:val="22"/>
        </w:rPr>
      </w:pPr>
    </w:p>
    <w:p w:rsidR="00371E49" w:rsidRDefault="00371E49" w:rsidP="00BC71FA">
      <w:pPr>
        <w:pStyle w:val="StandardWeb"/>
        <w:spacing w:before="0" w:beforeAutospacing="0" w:after="0" w:afterAutospacing="0"/>
        <w:ind w:left="4956"/>
        <w:jc w:val="right"/>
        <w:rPr>
          <w:rFonts w:ascii="Arial Narrow" w:hAnsi="Arial Narrow"/>
          <w:b/>
          <w:sz w:val="22"/>
          <w:szCs w:val="22"/>
        </w:rPr>
      </w:pPr>
      <w:r>
        <w:rPr>
          <w:rFonts w:ascii="Arial Narrow" w:hAnsi="Arial Narrow"/>
          <w:b/>
          <w:sz w:val="22"/>
          <w:szCs w:val="22"/>
        </w:rPr>
        <w:t xml:space="preserve"> POVJERENSTVO ZA PROVEDBU </w:t>
      </w:r>
    </w:p>
    <w:p w:rsidR="00D02922" w:rsidRPr="008E4E53" w:rsidRDefault="00371E49" w:rsidP="008E4E53">
      <w:pPr>
        <w:pStyle w:val="StandardWeb"/>
        <w:spacing w:before="0" w:beforeAutospacing="0" w:after="0" w:afterAutospacing="0"/>
        <w:ind w:left="4956"/>
        <w:jc w:val="right"/>
        <w:rPr>
          <w:rFonts w:ascii="Arial Narrow" w:hAnsi="Arial Narrow"/>
          <w:b/>
          <w:sz w:val="22"/>
          <w:szCs w:val="22"/>
        </w:rPr>
      </w:pPr>
      <w:r>
        <w:rPr>
          <w:rFonts w:ascii="Arial Narrow" w:hAnsi="Arial Narrow"/>
          <w:b/>
          <w:sz w:val="22"/>
          <w:szCs w:val="22"/>
        </w:rPr>
        <w:t>JAVNO</w:t>
      </w:r>
      <w:r w:rsidR="00F256F0">
        <w:rPr>
          <w:rFonts w:ascii="Arial Narrow" w:hAnsi="Arial Narrow"/>
          <w:b/>
          <w:sz w:val="22"/>
          <w:szCs w:val="22"/>
        </w:rPr>
        <w:t>G NATJEČAJA</w:t>
      </w:r>
    </w:p>
    <w:sectPr w:rsidR="00D02922" w:rsidRPr="008E4E53" w:rsidSect="00FD0CA0">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A6CFB"/>
    <w:multiLevelType w:val="hybridMultilevel"/>
    <w:tmpl w:val="F73E8E24"/>
    <w:lvl w:ilvl="0" w:tplc="9BF82224">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0355DA"/>
    <w:multiLevelType w:val="hybridMultilevel"/>
    <w:tmpl w:val="90C41718"/>
    <w:lvl w:ilvl="0" w:tplc="6D2EDE74">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4B22A0"/>
    <w:multiLevelType w:val="hybridMultilevel"/>
    <w:tmpl w:val="A5ECE050"/>
    <w:lvl w:ilvl="0" w:tplc="F76EC770">
      <w:start w:val="1"/>
      <w:numFmt w:val="upperRoman"/>
      <w:lvlText w:val="%1."/>
      <w:lvlJc w:val="left"/>
      <w:pPr>
        <w:ind w:left="1080" w:hanging="72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3E577A4"/>
    <w:multiLevelType w:val="hybridMultilevel"/>
    <w:tmpl w:val="57A4848E"/>
    <w:lvl w:ilvl="0" w:tplc="6ECCF11C">
      <w:start w:val="1"/>
      <w:numFmt w:val="decimal"/>
      <w:lvlText w:val="%1."/>
      <w:lvlJc w:val="left"/>
      <w:pPr>
        <w:ind w:left="4125" w:hanging="360"/>
      </w:pPr>
      <w:rPr>
        <w:rFonts w:hint="default"/>
      </w:rPr>
    </w:lvl>
    <w:lvl w:ilvl="1" w:tplc="041A0019" w:tentative="1">
      <w:start w:val="1"/>
      <w:numFmt w:val="lowerLetter"/>
      <w:lvlText w:val="%2."/>
      <w:lvlJc w:val="left"/>
      <w:pPr>
        <w:ind w:left="4845" w:hanging="360"/>
      </w:pPr>
    </w:lvl>
    <w:lvl w:ilvl="2" w:tplc="041A001B" w:tentative="1">
      <w:start w:val="1"/>
      <w:numFmt w:val="lowerRoman"/>
      <w:lvlText w:val="%3."/>
      <w:lvlJc w:val="right"/>
      <w:pPr>
        <w:ind w:left="5565" w:hanging="180"/>
      </w:pPr>
    </w:lvl>
    <w:lvl w:ilvl="3" w:tplc="041A000F" w:tentative="1">
      <w:start w:val="1"/>
      <w:numFmt w:val="decimal"/>
      <w:lvlText w:val="%4."/>
      <w:lvlJc w:val="left"/>
      <w:pPr>
        <w:ind w:left="6285" w:hanging="360"/>
      </w:pPr>
    </w:lvl>
    <w:lvl w:ilvl="4" w:tplc="041A0019" w:tentative="1">
      <w:start w:val="1"/>
      <w:numFmt w:val="lowerLetter"/>
      <w:lvlText w:val="%5."/>
      <w:lvlJc w:val="left"/>
      <w:pPr>
        <w:ind w:left="7005" w:hanging="360"/>
      </w:pPr>
    </w:lvl>
    <w:lvl w:ilvl="5" w:tplc="041A001B" w:tentative="1">
      <w:start w:val="1"/>
      <w:numFmt w:val="lowerRoman"/>
      <w:lvlText w:val="%6."/>
      <w:lvlJc w:val="right"/>
      <w:pPr>
        <w:ind w:left="7725" w:hanging="180"/>
      </w:pPr>
    </w:lvl>
    <w:lvl w:ilvl="6" w:tplc="041A000F" w:tentative="1">
      <w:start w:val="1"/>
      <w:numFmt w:val="decimal"/>
      <w:lvlText w:val="%7."/>
      <w:lvlJc w:val="left"/>
      <w:pPr>
        <w:ind w:left="8445" w:hanging="360"/>
      </w:pPr>
    </w:lvl>
    <w:lvl w:ilvl="7" w:tplc="041A0019" w:tentative="1">
      <w:start w:val="1"/>
      <w:numFmt w:val="lowerLetter"/>
      <w:lvlText w:val="%8."/>
      <w:lvlJc w:val="left"/>
      <w:pPr>
        <w:ind w:left="9165" w:hanging="360"/>
      </w:pPr>
    </w:lvl>
    <w:lvl w:ilvl="8" w:tplc="041A001B" w:tentative="1">
      <w:start w:val="1"/>
      <w:numFmt w:val="lowerRoman"/>
      <w:lvlText w:val="%9."/>
      <w:lvlJc w:val="right"/>
      <w:pPr>
        <w:ind w:left="9885"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FA"/>
    <w:rsid w:val="001243C3"/>
    <w:rsid w:val="00371E49"/>
    <w:rsid w:val="004433B2"/>
    <w:rsid w:val="00520CBD"/>
    <w:rsid w:val="006D5344"/>
    <w:rsid w:val="008E4E53"/>
    <w:rsid w:val="009201F1"/>
    <w:rsid w:val="009B4692"/>
    <w:rsid w:val="00BC71FA"/>
    <w:rsid w:val="00C4096A"/>
    <w:rsid w:val="00C9647F"/>
    <w:rsid w:val="00D02922"/>
    <w:rsid w:val="00DC0A36"/>
    <w:rsid w:val="00F256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24274-324B-498F-979B-3C168272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1FA"/>
    <w:pPr>
      <w:spacing w:after="0" w:line="240" w:lineRule="auto"/>
    </w:pPr>
    <w:rPr>
      <w:rFonts w:ascii="Times New Roman" w:eastAsia="Times New Roman" w:hAnsi="Times New Roman"/>
      <w:sz w:val="24"/>
      <w:szCs w:val="24"/>
      <w:lang w:eastAsia="hr-HR"/>
    </w:rPr>
  </w:style>
  <w:style w:type="paragraph" w:styleId="Naslov3">
    <w:name w:val="heading 3"/>
    <w:basedOn w:val="Normal"/>
    <w:next w:val="Normal"/>
    <w:link w:val="Naslov3Char"/>
    <w:semiHidden/>
    <w:unhideWhenUsed/>
    <w:qFormat/>
    <w:rsid w:val="00BC71FA"/>
    <w:pPr>
      <w:keepNext/>
      <w:jc w:val="center"/>
      <w:outlineLvl w:val="2"/>
    </w:pPr>
    <w:rPr>
      <w:rFonts w:ascii="Tahoma" w:hAnsi="Tahoma"/>
      <w:b/>
      <w:kern w:val="28"/>
      <w:sz w:val="16"/>
      <w:szCs w:val="20"/>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semiHidden/>
    <w:rsid w:val="00BC71FA"/>
    <w:rPr>
      <w:rFonts w:ascii="Tahoma" w:eastAsia="Times New Roman" w:hAnsi="Tahoma"/>
      <w:b/>
      <w:kern w:val="28"/>
      <w:sz w:val="16"/>
      <w:szCs w:val="20"/>
      <w:lang w:val="x-none" w:eastAsia="x-none"/>
    </w:rPr>
  </w:style>
  <w:style w:type="character" w:styleId="Hiperveza">
    <w:name w:val="Hyperlink"/>
    <w:unhideWhenUsed/>
    <w:rsid w:val="00BC71FA"/>
    <w:rPr>
      <w:color w:val="0000FF"/>
      <w:u w:val="single"/>
    </w:rPr>
  </w:style>
  <w:style w:type="paragraph" w:styleId="StandardWeb">
    <w:name w:val="Normal (Web)"/>
    <w:basedOn w:val="Normal"/>
    <w:uiPriority w:val="99"/>
    <w:unhideWhenUsed/>
    <w:rsid w:val="00BC71FA"/>
    <w:pPr>
      <w:spacing w:before="100" w:beforeAutospacing="1" w:after="100" w:afterAutospacing="1"/>
    </w:pPr>
  </w:style>
  <w:style w:type="paragraph" w:styleId="Povratnaomotnica">
    <w:name w:val="envelope return"/>
    <w:basedOn w:val="Normal"/>
    <w:semiHidden/>
    <w:unhideWhenUsed/>
    <w:rsid w:val="00BC71FA"/>
    <w:rPr>
      <w:rFonts w:ascii="Arial" w:hAnsi="Arial"/>
      <w:kern w:val="28"/>
      <w:sz w:val="20"/>
      <w:szCs w:val="20"/>
      <w:lang w:val="en-AU"/>
    </w:rPr>
  </w:style>
  <w:style w:type="paragraph" w:styleId="Tijeloteksta">
    <w:name w:val="Body Text"/>
    <w:basedOn w:val="Normal"/>
    <w:link w:val="TijelotekstaChar"/>
    <w:semiHidden/>
    <w:unhideWhenUsed/>
    <w:rsid w:val="00BC71FA"/>
    <w:pPr>
      <w:jc w:val="both"/>
    </w:pPr>
    <w:rPr>
      <w:lang w:val="x-none"/>
    </w:rPr>
  </w:style>
  <w:style w:type="character" w:customStyle="1" w:styleId="TijelotekstaChar">
    <w:name w:val="Tijelo teksta Char"/>
    <w:basedOn w:val="Zadanifontodlomka"/>
    <w:link w:val="Tijeloteksta"/>
    <w:semiHidden/>
    <w:rsid w:val="00BC71FA"/>
    <w:rPr>
      <w:rFonts w:ascii="Times New Roman" w:eastAsia="Times New Roman" w:hAnsi="Times New Roman"/>
      <w:sz w:val="24"/>
      <w:szCs w:val="24"/>
      <w:lang w:val="x-none" w:eastAsia="hr-HR"/>
    </w:rPr>
  </w:style>
  <w:style w:type="character" w:styleId="Naglaeno">
    <w:name w:val="Strong"/>
    <w:uiPriority w:val="22"/>
    <w:qFormat/>
    <w:rsid w:val="00BC71FA"/>
    <w:rPr>
      <w:b/>
      <w:bCs/>
    </w:rPr>
  </w:style>
  <w:style w:type="paragraph" w:customStyle="1" w:styleId="box8327754">
    <w:name w:val="box_8327754"/>
    <w:basedOn w:val="Normal"/>
    <w:rsid w:val="00BC71F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poglava.hr" TargetMode="External"/><Relationship Id="rId3" Type="http://schemas.openxmlformats.org/officeDocument/2006/relationships/settings" Target="settings.xml"/><Relationship Id="rId7" Type="http://schemas.openxmlformats.org/officeDocument/2006/relationships/hyperlink" Target="mailto:lepoglava@lepoglav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poglava@lepoglava.h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poglav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717</Words>
  <Characters>4093</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Poje</dc:creator>
  <cp:keywords/>
  <dc:description/>
  <cp:lastModifiedBy>Maja Poje</cp:lastModifiedBy>
  <cp:revision>9</cp:revision>
  <dcterms:created xsi:type="dcterms:W3CDTF">2025-11-04T12:14:00Z</dcterms:created>
  <dcterms:modified xsi:type="dcterms:W3CDTF">2025-11-04T12:27:00Z</dcterms:modified>
</cp:coreProperties>
</file>