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6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Klasa: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013-03/2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5-01/1</w:t>
      </w:r>
      <w:r w:rsidR="00BC1707">
        <w:rPr>
          <w:rStyle w:val="Hiperveza"/>
          <w:rFonts w:ascii="Tahoma" w:hAnsi="Tahoma"/>
          <w:bCs/>
          <w:color w:val="auto"/>
          <w:sz w:val="20"/>
          <w:u w:val="none"/>
        </w:rPr>
        <w:t>9</w:t>
      </w:r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Urbroj: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2186-9-0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4</w:t>
      </w:r>
      <w:r w:rsidR="007571E6">
        <w:rPr>
          <w:rStyle w:val="Hiperveza"/>
          <w:rFonts w:ascii="Tahoma" w:hAnsi="Tahoma"/>
          <w:bCs/>
          <w:color w:val="auto"/>
          <w:sz w:val="20"/>
          <w:u w:val="none"/>
        </w:rPr>
        <w:t>/1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-2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5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-1</w:t>
      </w:r>
    </w:p>
    <w:p w:rsidR="007912DE" w:rsidRPr="007912DE" w:rsidRDefault="007912DE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Lepoglava, </w:t>
      </w:r>
      <w:r w:rsidR="00BC1707">
        <w:rPr>
          <w:rStyle w:val="Hiperveza"/>
          <w:rFonts w:ascii="Tahoma" w:hAnsi="Tahoma"/>
          <w:bCs/>
          <w:color w:val="auto"/>
          <w:sz w:val="20"/>
          <w:u w:val="none"/>
        </w:rPr>
        <w:t>14.11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.2025</w:t>
      </w:r>
      <w:r>
        <w:rPr>
          <w:rStyle w:val="Hiperveza"/>
          <w:rFonts w:ascii="Tahoma" w:hAnsi="Tahoma"/>
          <w:bCs/>
          <w:color w:val="auto"/>
          <w:sz w:val="20"/>
          <w:u w:val="none"/>
        </w:rPr>
        <w:t>. godine</w:t>
      </w:r>
    </w:p>
    <w:p w:rsidR="006E0FCC" w:rsidRPr="00972584" w:rsidRDefault="004A7E35" w:rsidP="006A65F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</w:t>
      </w:r>
      <w:r w:rsidR="00972584" w:rsidRPr="00A15A9C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V</w:t>
      </w:r>
      <w:r w:rsidR="00972584" w:rsidRPr="00A15A9C">
        <w:rPr>
          <w:rFonts w:ascii="Arial Narrow" w:hAnsi="Arial Narrow"/>
          <w:b/>
        </w:rPr>
        <w:t>NI  POZIV</w:t>
      </w:r>
      <w:r>
        <w:rPr>
          <w:rFonts w:ascii="Arial Narrow" w:hAnsi="Arial Narrow"/>
          <w:b/>
        </w:rPr>
        <w:t xml:space="preserve"> </w:t>
      </w:r>
      <w:r w:rsidR="00972584"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:rsidR="006E0FCC" w:rsidRPr="006A65F8" w:rsidRDefault="004A7E35" w:rsidP="006A65F8">
      <w:pPr>
        <w:spacing w:after="0" w:line="240" w:lineRule="auto"/>
        <w:jc w:val="center"/>
        <w:rPr>
          <w:rFonts w:ascii="Arial Narrow" w:hAnsi="Arial Narrow"/>
          <w:b/>
        </w:rPr>
      </w:pPr>
      <w:r w:rsidRPr="004A7E35">
        <w:rPr>
          <w:rFonts w:ascii="Arial Narrow" w:hAnsi="Arial Narrow"/>
          <w:b/>
        </w:rPr>
        <w:t>ODLUKE O</w:t>
      </w:r>
      <w:r w:rsidR="006A65F8">
        <w:rPr>
          <w:rFonts w:ascii="Arial Narrow" w:hAnsi="Arial Narrow"/>
          <w:b/>
        </w:rPr>
        <w:t xml:space="preserve"> IZMJENAMA I DOPUNAMA </w:t>
      </w:r>
      <w:r w:rsidR="00BC1707">
        <w:rPr>
          <w:rFonts w:ascii="Arial Narrow" w:hAnsi="Arial Narrow"/>
          <w:b/>
        </w:rPr>
        <w:t>PRAVILNIK</w:t>
      </w:r>
      <w:r w:rsidR="00521D6B">
        <w:rPr>
          <w:rFonts w:ascii="Arial Narrow" w:hAnsi="Arial Narrow"/>
          <w:b/>
        </w:rPr>
        <w:t>A</w:t>
      </w:r>
      <w:r w:rsidR="00BC1707">
        <w:rPr>
          <w:rFonts w:ascii="Arial Narrow" w:hAnsi="Arial Narrow"/>
          <w:b/>
        </w:rPr>
        <w:t xml:space="preserve"> O PROVEDBI POSTUPAKA JEDNOSTAVNE NABAVE GRADA LEPOGLAVE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9604"/>
      </w:tblGrid>
      <w:tr w:rsidR="00972584" w:rsidTr="00187854">
        <w:trPr>
          <w:trHeight w:val="544"/>
        </w:trPr>
        <w:tc>
          <w:tcPr>
            <w:tcW w:w="4390" w:type="dxa"/>
          </w:tcPr>
          <w:p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9604" w:type="dxa"/>
          </w:tcPr>
          <w:p w:rsidR="00B25FB0" w:rsidRDefault="006A65F8" w:rsidP="00BC1707">
            <w:pPr>
              <w:jc w:val="both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ODLUKA O IZMJENAMA I DOPUNAMA </w:t>
            </w:r>
          </w:p>
          <w:p w:rsidR="001866EC" w:rsidRPr="004A7E35" w:rsidRDefault="00BC1707" w:rsidP="00BC1707">
            <w:pPr>
              <w:jc w:val="both"/>
              <w:rPr>
                <w:rFonts w:ascii="Arial Narrow" w:eastAsia="Calibri" w:hAnsi="Arial Narrow" w:cs="Times New Roman"/>
              </w:rPr>
            </w:pPr>
            <w:bookmarkStart w:id="0" w:name="_GoBack"/>
            <w:bookmarkEnd w:id="0"/>
            <w:r>
              <w:rPr>
                <w:rFonts w:ascii="Arial Narrow" w:eastAsia="Calibri" w:hAnsi="Arial Narrow" w:cs="Times New Roman"/>
                <w:b/>
              </w:rPr>
              <w:t>PRAVILNIKA O PROVEDBI POSTUPAKA JEDNOSTAVNE NABAVE</w:t>
            </w:r>
            <w:r w:rsidR="004A7E35" w:rsidRPr="004A7E35">
              <w:rPr>
                <w:rFonts w:ascii="Arial Narrow" w:eastAsia="Calibri" w:hAnsi="Arial Narrow" w:cs="Times New Roman"/>
                <w:b/>
              </w:rPr>
              <w:t xml:space="preserve"> GRADA LEPOGLAVE</w:t>
            </w:r>
          </w:p>
        </w:tc>
      </w:tr>
      <w:tr w:rsidR="00972584" w:rsidTr="00187854">
        <w:trPr>
          <w:trHeight w:val="1109"/>
        </w:trPr>
        <w:tc>
          <w:tcPr>
            <w:tcW w:w="4390" w:type="dxa"/>
          </w:tcPr>
          <w:p w:rsidR="00972584" w:rsidRDefault="00BC1707" w:rsidP="00BC170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Temelj </w:t>
            </w:r>
            <w:r w:rsidR="00972584">
              <w:rPr>
                <w:rFonts w:ascii="Arial Narrow" w:hAnsi="Arial Narrow"/>
                <w:b/>
              </w:rPr>
              <w:t>donošenja akta:</w:t>
            </w:r>
          </w:p>
        </w:tc>
        <w:tc>
          <w:tcPr>
            <w:tcW w:w="9604" w:type="dxa"/>
          </w:tcPr>
          <w:p w:rsidR="00187854" w:rsidRDefault="00BC1707" w:rsidP="0062259F">
            <w:pPr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BC1707">
              <w:rPr>
                <w:rFonts w:ascii="Arial Narrow" w:hAnsi="Arial Narrow" w:cs="Arial"/>
                <w:bCs/>
                <w:szCs w:val="20"/>
              </w:rPr>
              <w:t>Odredbom članka 15. stavka 2. Zakona o javnoj nabavi („Narodne novine“ broj 120/16 i 114/22) propisano je da pravila, uvjete i postupke jednostavne nabave utvrđuje naručitelj općim aktom, uzimajući u obzir načela javne nabave te mogućnost primjene elektroničkih sredstava komunikacije.</w:t>
            </w:r>
          </w:p>
          <w:p w:rsidR="00521D6B" w:rsidRPr="00B12482" w:rsidRDefault="00521D6B" w:rsidP="0062259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  <w:szCs w:val="20"/>
              </w:rPr>
              <w:t>Tijekom dosadašnje primjene predmetnog Pravilnika uočene su mogućnosti definiranja pravila provedbe postupaka jednostavne nabave na efikasniji i racionalniji način te su predložene izmjene i dopune istog.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9604" w:type="dxa"/>
          </w:tcPr>
          <w:p w:rsidR="00972584" w:rsidRPr="00972584" w:rsidRDefault="00972584" w:rsidP="00521D6B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 xml:space="preserve">Upoznavanje javnosti s odredbama nacrta </w:t>
            </w:r>
            <w:r w:rsidR="004A7E35">
              <w:rPr>
                <w:rFonts w:ascii="Arial Narrow" w:hAnsi="Arial Narrow"/>
              </w:rPr>
              <w:t>Odluke</w:t>
            </w:r>
            <w:r w:rsidR="007F6D6D">
              <w:rPr>
                <w:rFonts w:ascii="Arial Narrow" w:hAnsi="Arial Narrow"/>
              </w:rPr>
              <w:t xml:space="preserve"> o</w:t>
            </w:r>
            <w:r w:rsidR="004A7E35">
              <w:rPr>
                <w:rFonts w:ascii="Arial Narrow" w:hAnsi="Arial Narrow"/>
              </w:rPr>
              <w:t xml:space="preserve"> </w:t>
            </w:r>
            <w:r w:rsidR="006A65F8">
              <w:rPr>
                <w:rFonts w:ascii="Arial Narrow" w:hAnsi="Arial Narrow"/>
              </w:rPr>
              <w:t xml:space="preserve">izmjenama i dopunama </w:t>
            </w:r>
            <w:r w:rsidR="00521D6B">
              <w:rPr>
                <w:rFonts w:ascii="Arial Narrow" w:hAnsi="Arial Narrow"/>
              </w:rPr>
              <w:t>Pravilnika o provedbi postupaka jednostavne nabave</w:t>
            </w:r>
            <w:r w:rsidR="004A7E35">
              <w:rPr>
                <w:rFonts w:ascii="Arial Narrow" w:hAnsi="Arial Narrow"/>
              </w:rPr>
              <w:t xml:space="preserve"> Grada Lepoglave </w:t>
            </w:r>
            <w:r w:rsidR="00864B1D">
              <w:rPr>
                <w:rFonts w:ascii="Arial Narrow" w:hAnsi="Arial Narrow"/>
              </w:rPr>
              <w:t>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9604" w:type="dxa"/>
          </w:tcPr>
          <w:p w:rsidR="00972584" w:rsidRDefault="00972584" w:rsidP="00521D6B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521D6B">
              <w:rPr>
                <w:rFonts w:ascii="Arial Narrow" w:hAnsi="Arial Narrow"/>
                <w:b/>
              </w:rPr>
              <w:t>15.12.</w:t>
            </w:r>
            <w:r w:rsidR="00187854">
              <w:rPr>
                <w:rFonts w:ascii="Arial Narrow" w:hAnsi="Arial Narrow"/>
                <w:b/>
              </w:rPr>
              <w:t>2025</w:t>
            </w:r>
            <w:r>
              <w:rPr>
                <w:rFonts w:ascii="Arial Narrow" w:hAnsi="Arial Narrow"/>
                <w:b/>
              </w:rPr>
              <w:t>.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9604" w:type="dxa"/>
          </w:tcPr>
          <w:p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9604" w:type="dxa"/>
          </w:tcPr>
          <w:p w:rsidR="00972584" w:rsidRPr="001866EC" w:rsidRDefault="001866EC" w:rsidP="001866EC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4A7E35" w:rsidRPr="004A7E35">
              <w:rPr>
                <w:rFonts w:ascii="Arial Narrow" w:eastAsia="Calibri" w:hAnsi="Arial Narrow" w:cs="Times New Roman"/>
              </w:rPr>
              <w:t>Odluka</w:t>
            </w:r>
            <w:r w:rsidR="006A65F8">
              <w:rPr>
                <w:rFonts w:ascii="Arial Narrow" w:eastAsia="Calibri" w:hAnsi="Arial Narrow" w:cs="Times New Roman"/>
              </w:rPr>
              <w:t xml:space="preserve"> o izmjenama i dopunama </w:t>
            </w:r>
            <w:r w:rsidR="00521D6B">
              <w:rPr>
                <w:rFonts w:ascii="Arial Narrow" w:eastAsia="Calibri" w:hAnsi="Arial Narrow" w:cs="Times New Roman"/>
              </w:rPr>
              <w:t>Pravilnika o jednostavnoj nabavi</w:t>
            </w:r>
            <w:r w:rsidRPr="001866EC">
              <w:rPr>
                <w:rFonts w:ascii="Arial Narrow" w:hAnsi="Arial Narrow"/>
              </w:rPr>
              <w:t>“</w:t>
            </w:r>
          </w:p>
          <w:p w:rsidR="001866EC" w:rsidRDefault="001866EC" w:rsidP="006A65F8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 xml:space="preserve">email: </w:t>
            </w:r>
            <w:hyperlink r:id="rId8" w:history="1">
              <w:r w:rsidR="006A65F8" w:rsidRPr="00145B09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866EC" w:rsidTr="004C5938">
        <w:tc>
          <w:tcPr>
            <w:tcW w:w="13994" w:type="dxa"/>
            <w:gridSpan w:val="2"/>
          </w:tcPr>
          <w:p w:rsidR="001866EC" w:rsidRDefault="001866EC" w:rsidP="007F6D6D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</w:t>
            </w:r>
            <w:r w:rsidR="002D6471">
              <w:rPr>
                <w:rFonts w:ascii="Arial Narrow" w:hAnsi="Arial Narrow"/>
                <w:b/>
              </w:rPr>
              <w:t>a („Narodne novine“ broj 25/13,</w:t>
            </w:r>
            <w:r>
              <w:rPr>
                <w:rFonts w:ascii="Arial Narrow" w:hAnsi="Arial Narrow"/>
                <w:b/>
              </w:rPr>
              <w:t xml:space="preserve"> 85/15</w:t>
            </w:r>
            <w:r w:rsidR="002D6471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</w:t>
            </w:r>
            <w:r w:rsidR="007F6D6D">
              <w:rPr>
                <w:rFonts w:ascii="Arial Narrow" w:hAnsi="Arial Narrow"/>
                <w:b/>
              </w:rPr>
              <w:t>mrežnim</w:t>
            </w:r>
            <w:r>
              <w:rPr>
                <w:rFonts w:ascii="Arial Narrow" w:hAnsi="Arial Narrow"/>
                <w:b/>
              </w:rPr>
              <w:t xml:space="preserve"> stranicama grada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F5C39"/>
    <w:rsid w:val="001866EC"/>
    <w:rsid w:val="00187854"/>
    <w:rsid w:val="00191E83"/>
    <w:rsid w:val="001A01AA"/>
    <w:rsid w:val="001E3089"/>
    <w:rsid w:val="00213D6A"/>
    <w:rsid w:val="002511ED"/>
    <w:rsid w:val="002D6471"/>
    <w:rsid w:val="003E2980"/>
    <w:rsid w:val="004A7E35"/>
    <w:rsid w:val="00521D6B"/>
    <w:rsid w:val="00535795"/>
    <w:rsid w:val="0062259F"/>
    <w:rsid w:val="006668AF"/>
    <w:rsid w:val="006A65F8"/>
    <w:rsid w:val="006E0FCC"/>
    <w:rsid w:val="006E5D68"/>
    <w:rsid w:val="00702812"/>
    <w:rsid w:val="00751EC2"/>
    <w:rsid w:val="007571E6"/>
    <w:rsid w:val="007912DE"/>
    <w:rsid w:val="007F6D6D"/>
    <w:rsid w:val="00864B1D"/>
    <w:rsid w:val="008B3A7C"/>
    <w:rsid w:val="00963C74"/>
    <w:rsid w:val="00972584"/>
    <w:rsid w:val="009C5CFF"/>
    <w:rsid w:val="009D5680"/>
    <w:rsid w:val="00A33824"/>
    <w:rsid w:val="00B12482"/>
    <w:rsid w:val="00B25FB0"/>
    <w:rsid w:val="00BC1707"/>
    <w:rsid w:val="00BE5A8B"/>
    <w:rsid w:val="00C879BF"/>
    <w:rsid w:val="00CA274F"/>
    <w:rsid w:val="00CF356E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D681-AC59-4CA4-84C6-9DCA7F5A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31</cp:revision>
  <cp:lastPrinted>2023-11-10T12:44:00Z</cp:lastPrinted>
  <dcterms:created xsi:type="dcterms:W3CDTF">2015-11-09T07:54:00Z</dcterms:created>
  <dcterms:modified xsi:type="dcterms:W3CDTF">2025-11-14T13:24:00Z</dcterms:modified>
</cp:coreProperties>
</file>