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F21D8" w14:textId="77777777" w:rsidR="005D2D98" w:rsidRPr="00746024" w:rsidRDefault="005D2D98" w:rsidP="005D2D98">
      <w:pPr>
        <w:pStyle w:val="Povratnaomotnica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lang w:val="hr-HR"/>
        </w:rPr>
        <w:drawing>
          <wp:anchor distT="0" distB="0" distL="114300" distR="114300" simplePos="0" relativeHeight="251660288" behindDoc="0" locked="0" layoutInCell="1" allowOverlap="1" wp14:anchorId="2EF31B35" wp14:editId="3F679573">
            <wp:simplePos x="0" y="0"/>
            <wp:positionH relativeFrom="column">
              <wp:posOffset>1028700</wp:posOffset>
            </wp:positionH>
            <wp:positionV relativeFrom="paragraph">
              <wp:posOffset>0</wp:posOffset>
            </wp:positionV>
            <wp:extent cx="600075" cy="800100"/>
            <wp:effectExtent l="0" t="0" r="9525" b="0"/>
            <wp:wrapNone/>
            <wp:docPr id="2" name="Slika 2" descr="grb-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grb-r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424DCF" w14:textId="77777777" w:rsidR="005D2D98" w:rsidRPr="00746024" w:rsidRDefault="005D2D98" w:rsidP="005D2D98">
      <w:pPr>
        <w:jc w:val="both"/>
        <w:rPr>
          <w:rFonts w:ascii="Arial Narrow" w:hAnsi="Arial Narrow"/>
          <w:szCs w:val="22"/>
        </w:rPr>
      </w:pPr>
    </w:p>
    <w:p w14:paraId="4BAFDF3B" w14:textId="77777777" w:rsidR="005D2D98" w:rsidRPr="00746024" w:rsidRDefault="005D2D98" w:rsidP="005D2D98">
      <w:pPr>
        <w:jc w:val="both"/>
        <w:rPr>
          <w:rFonts w:ascii="Arial Narrow" w:hAnsi="Arial Narrow"/>
          <w:szCs w:val="22"/>
        </w:rPr>
      </w:pPr>
      <w:r w:rsidRPr="00746024">
        <w:rPr>
          <w:rFonts w:ascii="Arial Narrow" w:hAnsi="Arial Narrow"/>
          <w:szCs w:val="22"/>
        </w:rPr>
        <w:t xml:space="preserve">                          </w:t>
      </w:r>
    </w:p>
    <w:p w14:paraId="3513BCE4" w14:textId="77777777" w:rsidR="005D2D98" w:rsidRPr="00746024" w:rsidRDefault="005D2D98" w:rsidP="005D2D98">
      <w:pPr>
        <w:jc w:val="both"/>
        <w:rPr>
          <w:rFonts w:ascii="Arial Narrow" w:hAnsi="Arial Narrow"/>
          <w:szCs w:val="22"/>
        </w:rPr>
      </w:pPr>
    </w:p>
    <w:p w14:paraId="5142443A" w14:textId="77777777" w:rsidR="005D2D98" w:rsidRPr="00746024" w:rsidRDefault="005D2D98" w:rsidP="005D2D98">
      <w:pPr>
        <w:jc w:val="both"/>
        <w:rPr>
          <w:rFonts w:ascii="Arial Narrow" w:hAnsi="Arial Narrow"/>
          <w:szCs w:val="22"/>
        </w:rPr>
      </w:pPr>
    </w:p>
    <w:p w14:paraId="76405742" w14:textId="77777777" w:rsidR="005D2D98" w:rsidRDefault="00875CE8" w:rsidP="00875CE8">
      <w:p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D246A" wp14:editId="55CA9C7F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2594610" cy="939165"/>
                <wp:effectExtent l="0" t="0" r="0" b="0"/>
                <wp:wrapNone/>
                <wp:docPr id="1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4610" cy="939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CEB5DC" w14:textId="77777777" w:rsidR="005D2D98" w:rsidRDefault="005D2D98" w:rsidP="005D2D98">
                            <w:pPr>
                              <w:pStyle w:val="Naslov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REPUBLIKA HRVATSKA</w:t>
                            </w:r>
                          </w:p>
                          <w:p w14:paraId="2C235E76" w14:textId="77777777" w:rsidR="005D2D98" w:rsidRDefault="005D2D98" w:rsidP="005D2D98">
                            <w:pPr>
                              <w:jc w:val="center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</w:rPr>
                              <w:t>VARAŽDINSKA ŽUPANIJA</w:t>
                            </w:r>
                          </w:p>
                          <w:p w14:paraId="63EBAEC7" w14:textId="77777777" w:rsidR="005D2D98" w:rsidRDefault="005D2D98" w:rsidP="005D2D98">
                            <w:pPr>
                              <w:ind w:left="-56"/>
                              <w:jc w:val="center"/>
                              <w:rPr>
                                <w:rFonts w:ascii="Tahoma" w:hAnsi="Tahoma"/>
                                <w:b/>
                                <w:lang w:eastAsia="en-US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lang w:eastAsia="en-US"/>
                              </w:rPr>
                              <w:t>GRAD LEPOGLAVA</w:t>
                            </w:r>
                          </w:p>
                          <w:p w14:paraId="639D074B" w14:textId="77777777" w:rsidR="005D2D98" w:rsidRDefault="005D2D98" w:rsidP="005D2D98">
                            <w:pPr>
                              <w:ind w:left="-56"/>
                              <w:jc w:val="center"/>
                              <w:rPr>
                                <w:rFonts w:ascii="Tahoma" w:hAnsi="Tahoma"/>
                                <w:bCs/>
                                <w:sz w:val="20"/>
                                <w:lang w:eastAsia="en-US"/>
                              </w:rPr>
                            </w:pPr>
                            <w:r>
                              <w:rPr>
                                <w:rFonts w:ascii="Tahoma" w:hAnsi="Tahoma"/>
                                <w:bCs/>
                                <w:sz w:val="20"/>
                                <w:lang w:eastAsia="en-US"/>
                              </w:rPr>
                              <w:t>Antuna Mihanovića 12</w:t>
                            </w:r>
                          </w:p>
                          <w:p w14:paraId="1A2DC3E1" w14:textId="77777777" w:rsidR="005D2D98" w:rsidRDefault="005D2D98" w:rsidP="005D2D98">
                            <w:pPr>
                              <w:ind w:left="-56"/>
                              <w:jc w:val="center"/>
                              <w:rPr>
                                <w:rFonts w:ascii="Tahoma" w:hAnsi="Tahoma"/>
                                <w:bCs/>
                                <w:sz w:val="20"/>
                                <w:lang w:eastAsia="en-US"/>
                              </w:rPr>
                            </w:pPr>
                            <w:r>
                              <w:rPr>
                                <w:rFonts w:ascii="Tahoma" w:hAnsi="Tahoma"/>
                                <w:bCs/>
                                <w:sz w:val="20"/>
                                <w:lang w:eastAsia="en-US"/>
                              </w:rPr>
                              <w:t>42250 Lepoglava</w:t>
                            </w:r>
                          </w:p>
                          <w:p w14:paraId="68C05D56" w14:textId="77777777" w:rsidR="005D2D98" w:rsidRDefault="005D2D98" w:rsidP="005D2D98">
                            <w:pPr>
                              <w:ind w:left="-56"/>
                              <w:jc w:val="center"/>
                              <w:rPr>
                                <w:rFonts w:ascii="Tahoma" w:hAnsi="Tahom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03DD246A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left:0;text-align:left;margin-left:0;margin-top:.85pt;width:204.3pt;height:73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" stroked="f">
                <v:textbox>
                  <w:txbxContent>
                    <w:p w14:paraId="03CEB5DC" w14:textId="77777777" w:rsidR="005D2D98" w:rsidRDefault="005D2D98" w:rsidP="005D2D98">
                      <w:pPr>
                        <w:pStyle w:val="Naslov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REPUBLIKA HRVATSKA</w:t>
                      </w:r>
                    </w:p>
                    <w:p w14:paraId="2C235E76" w14:textId="77777777" w:rsidR="005D2D98" w:rsidRDefault="005D2D98" w:rsidP="005D2D98">
                      <w:pPr>
                        <w:jc w:val="center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</w:rPr>
                        <w:t>VARAŽDINSKA ŽUPANIJA</w:t>
                      </w:r>
                    </w:p>
                    <w:p w14:paraId="63EBAEC7" w14:textId="77777777" w:rsidR="005D2D98" w:rsidRDefault="005D2D98" w:rsidP="005D2D98">
                      <w:pPr>
                        <w:ind w:left="-56"/>
                        <w:jc w:val="center"/>
                        <w:rPr>
                          <w:rFonts w:ascii="Tahoma" w:hAnsi="Tahoma"/>
                          <w:b/>
                          <w:lang w:eastAsia="en-US"/>
                        </w:rPr>
                      </w:pPr>
                      <w:r>
                        <w:rPr>
                          <w:rFonts w:ascii="Tahoma" w:hAnsi="Tahoma"/>
                          <w:b/>
                          <w:lang w:eastAsia="en-US"/>
                        </w:rPr>
                        <w:t>GRAD LEPOGLAVA</w:t>
                      </w:r>
                    </w:p>
                    <w:p w14:paraId="639D074B" w14:textId="77777777" w:rsidR="005D2D98" w:rsidRDefault="005D2D98" w:rsidP="005D2D98">
                      <w:pPr>
                        <w:ind w:left="-56"/>
                        <w:jc w:val="center"/>
                        <w:rPr>
                          <w:rFonts w:ascii="Tahoma" w:hAnsi="Tahoma"/>
                          <w:bCs/>
                          <w:sz w:val="20"/>
                          <w:lang w:eastAsia="en-US"/>
                        </w:rPr>
                      </w:pPr>
                      <w:r>
                        <w:rPr>
                          <w:rFonts w:ascii="Tahoma" w:hAnsi="Tahoma"/>
                          <w:bCs/>
                          <w:sz w:val="20"/>
                          <w:lang w:eastAsia="en-US"/>
                        </w:rPr>
                        <w:t>Antuna Mihanovića 12</w:t>
                      </w:r>
                    </w:p>
                    <w:p w14:paraId="1A2DC3E1" w14:textId="77777777" w:rsidR="005D2D98" w:rsidRDefault="005D2D98" w:rsidP="005D2D98">
                      <w:pPr>
                        <w:ind w:left="-56"/>
                        <w:jc w:val="center"/>
                        <w:rPr>
                          <w:rFonts w:ascii="Tahoma" w:hAnsi="Tahoma"/>
                          <w:bCs/>
                          <w:sz w:val="20"/>
                          <w:lang w:eastAsia="en-US"/>
                        </w:rPr>
                      </w:pPr>
                      <w:r>
                        <w:rPr>
                          <w:rFonts w:ascii="Tahoma" w:hAnsi="Tahoma"/>
                          <w:bCs/>
                          <w:sz w:val="20"/>
                          <w:lang w:eastAsia="en-US"/>
                        </w:rPr>
                        <w:t>42250 Lepoglava</w:t>
                      </w:r>
                    </w:p>
                    <w:p w14:paraId="68C05D56" w14:textId="77777777" w:rsidR="005D2D98" w:rsidRDefault="005D2D98" w:rsidP="005D2D98">
                      <w:pPr>
                        <w:ind w:left="-56"/>
                        <w:jc w:val="center"/>
                        <w:rPr>
                          <w:rFonts w:ascii="Tahoma" w:hAnsi="Tahoma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60784A" w14:textId="77777777" w:rsidR="00875CE8" w:rsidRDefault="00875CE8" w:rsidP="00875CE8">
      <w:pPr>
        <w:jc w:val="both"/>
        <w:rPr>
          <w:rFonts w:ascii="Arial Narrow" w:hAnsi="Arial Narrow"/>
          <w:szCs w:val="22"/>
        </w:rPr>
      </w:pPr>
    </w:p>
    <w:p w14:paraId="18F3655C" w14:textId="77777777" w:rsidR="00875CE8" w:rsidRDefault="00875CE8" w:rsidP="00875CE8">
      <w:pPr>
        <w:jc w:val="both"/>
        <w:rPr>
          <w:rFonts w:ascii="Arial Narrow" w:hAnsi="Arial Narrow"/>
          <w:szCs w:val="22"/>
        </w:rPr>
      </w:pPr>
    </w:p>
    <w:p w14:paraId="4C842FEC" w14:textId="77777777" w:rsidR="00875CE8" w:rsidRPr="00746024" w:rsidRDefault="00875CE8" w:rsidP="00875CE8">
      <w:pPr>
        <w:jc w:val="both"/>
        <w:rPr>
          <w:rFonts w:ascii="Arial Narrow" w:hAnsi="Arial Narrow"/>
          <w:szCs w:val="22"/>
        </w:rPr>
      </w:pPr>
    </w:p>
    <w:p w14:paraId="062F3EBD" w14:textId="77777777" w:rsidR="005D2D98" w:rsidRPr="00746024" w:rsidRDefault="005D2D98" w:rsidP="005D2D98">
      <w:pPr>
        <w:pStyle w:val="Podnoje"/>
        <w:tabs>
          <w:tab w:val="left" w:pos="708"/>
        </w:tabs>
        <w:jc w:val="both"/>
        <w:rPr>
          <w:rFonts w:ascii="Arial Narrow" w:hAnsi="Arial Narrow"/>
          <w:szCs w:val="22"/>
        </w:rPr>
      </w:pPr>
    </w:p>
    <w:p w14:paraId="5D868F82" w14:textId="77777777" w:rsidR="005D2D98" w:rsidRPr="00746024" w:rsidRDefault="005D2D98" w:rsidP="005D2D98">
      <w:pPr>
        <w:pStyle w:val="Podnoje"/>
        <w:tabs>
          <w:tab w:val="left" w:pos="708"/>
        </w:tabs>
        <w:jc w:val="both"/>
        <w:rPr>
          <w:rFonts w:ascii="Arial Narrow" w:hAnsi="Arial Narrow"/>
          <w:szCs w:val="22"/>
        </w:rPr>
      </w:pPr>
    </w:p>
    <w:p w14:paraId="0E3C4692" w14:textId="77777777" w:rsidR="005D2D98" w:rsidRPr="00746024" w:rsidRDefault="005D2D98" w:rsidP="005D2D98">
      <w:pPr>
        <w:jc w:val="both"/>
        <w:rPr>
          <w:rFonts w:ascii="Arial Narrow" w:hAnsi="Arial Narrow"/>
          <w:szCs w:val="22"/>
        </w:rPr>
      </w:pPr>
    </w:p>
    <w:p w14:paraId="396C086F" w14:textId="77777777" w:rsidR="0092293B" w:rsidRPr="0092293B" w:rsidRDefault="005D2D98" w:rsidP="0092293B">
      <w:pPr>
        <w:rPr>
          <w:rFonts w:ascii="Arial Narrow" w:hAnsi="Arial Narrow"/>
          <w:color w:val="231F20"/>
          <w:szCs w:val="22"/>
        </w:rPr>
      </w:pPr>
      <w:r>
        <w:rPr>
          <w:rFonts w:ascii="Arial Narrow" w:hAnsi="Arial Narrow"/>
          <w:szCs w:val="22"/>
        </w:rPr>
        <w:t xml:space="preserve">Upravni </w:t>
      </w:r>
      <w:r w:rsidR="0092293B" w:rsidRPr="0092293B">
        <w:rPr>
          <w:rFonts w:ascii="Arial Narrow" w:hAnsi="Arial Narrow"/>
          <w:color w:val="231F20"/>
          <w:szCs w:val="22"/>
        </w:rPr>
        <w:t>odjel za urbanizam, prostorno planiranje,</w:t>
      </w:r>
    </w:p>
    <w:p w14:paraId="008C696A" w14:textId="77777777" w:rsidR="0092293B" w:rsidRPr="0092293B" w:rsidRDefault="0092293B" w:rsidP="0092293B">
      <w:pPr>
        <w:rPr>
          <w:rFonts w:ascii="Arial Narrow" w:hAnsi="Arial Narrow"/>
          <w:color w:val="231F20"/>
          <w:szCs w:val="22"/>
        </w:rPr>
      </w:pPr>
      <w:r w:rsidRPr="0092293B">
        <w:rPr>
          <w:rFonts w:ascii="Arial Narrow" w:hAnsi="Arial Narrow"/>
          <w:color w:val="231F20"/>
          <w:szCs w:val="22"/>
        </w:rPr>
        <w:t>komunalne poslove i zaštitu okoliša</w:t>
      </w:r>
    </w:p>
    <w:p w14:paraId="25B4A7E1" w14:textId="78981750" w:rsidR="005D2D98" w:rsidRPr="00596251" w:rsidRDefault="005D2D98" w:rsidP="005D2D98">
      <w:p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KLASA:112-05/26-01/</w:t>
      </w:r>
      <w:r w:rsidR="00234272">
        <w:rPr>
          <w:rFonts w:ascii="Arial Narrow" w:hAnsi="Arial Narrow"/>
          <w:szCs w:val="22"/>
        </w:rPr>
        <w:t>2</w:t>
      </w:r>
    </w:p>
    <w:p w14:paraId="1E992833" w14:textId="77777777" w:rsidR="005D2D98" w:rsidRPr="0017746D" w:rsidRDefault="005D2D98" w:rsidP="005D2D98">
      <w:p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URBROJ:2186-9</w:t>
      </w:r>
      <w:r w:rsidRPr="0017746D">
        <w:rPr>
          <w:rFonts w:ascii="Arial Narrow" w:hAnsi="Arial Narrow"/>
          <w:szCs w:val="22"/>
        </w:rPr>
        <w:t>-</w:t>
      </w:r>
      <w:r>
        <w:rPr>
          <w:rFonts w:ascii="Arial Narrow" w:hAnsi="Arial Narrow"/>
          <w:szCs w:val="22"/>
        </w:rPr>
        <w:t>05/1</w:t>
      </w:r>
      <w:r w:rsidRPr="0017746D">
        <w:rPr>
          <w:rFonts w:ascii="Arial Narrow" w:hAnsi="Arial Narrow"/>
          <w:szCs w:val="22"/>
        </w:rPr>
        <w:t>-2</w:t>
      </w:r>
      <w:r>
        <w:rPr>
          <w:rFonts w:ascii="Arial Narrow" w:hAnsi="Arial Narrow"/>
          <w:szCs w:val="22"/>
        </w:rPr>
        <w:t>6-2</w:t>
      </w:r>
    </w:p>
    <w:p w14:paraId="74A7FA1D" w14:textId="2B106532" w:rsidR="005D2D98" w:rsidRPr="0017746D" w:rsidRDefault="005D2D98" w:rsidP="005D2D98">
      <w:pPr>
        <w:jc w:val="both"/>
        <w:rPr>
          <w:rFonts w:ascii="Arial Narrow" w:hAnsi="Arial Narrow"/>
          <w:szCs w:val="22"/>
        </w:rPr>
      </w:pPr>
      <w:r w:rsidRPr="0017746D">
        <w:rPr>
          <w:rFonts w:ascii="Arial Narrow" w:hAnsi="Arial Narrow"/>
          <w:szCs w:val="22"/>
        </w:rPr>
        <w:t xml:space="preserve">Lepoglava, </w:t>
      </w:r>
      <w:r w:rsidR="00152407">
        <w:rPr>
          <w:rFonts w:ascii="Arial Narrow" w:hAnsi="Arial Narrow"/>
          <w:szCs w:val="22"/>
        </w:rPr>
        <w:t xml:space="preserve">27.08. </w:t>
      </w:r>
      <w:r w:rsidRPr="00875CE8">
        <w:rPr>
          <w:rFonts w:ascii="Arial Narrow" w:hAnsi="Arial Narrow"/>
          <w:szCs w:val="22"/>
        </w:rPr>
        <w:t>2026.</w:t>
      </w:r>
    </w:p>
    <w:p w14:paraId="6B331AF6" w14:textId="77777777" w:rsidR="005D2D98" w:rsidRPr="0017746D" w:rsidRDefault="005D2D98" w:rsidP="005D2D98">
      <w:pPr>
        <w:jc w:val="both"/>
        <w:rPr>
          <w:rFonts w:ascii="Arial Narrow" w:hAnsi="Arial Narrow"/>
          <w:szCs w:val="22"/>
        </w:rPr>
      </w:pPr>
    </w:p>
    <w:p w14:paraId="229E51AB" w14:textId="7CF85EBC" w:rsidR="005D2D98" w:rsidRDefault="00234272" w:rsidP="005D2D98">
      <w:p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T</w:t>
      </w:r>
      <w:r w:rsidR="005D2D98">
        <w:rPr>
          <w:rFonts w:ascii="Arial Narrow" w:hAnsi="Arial Narrow"/>
          <w:szCs w:val="22"/>
        </w:rPr>
        <w:t>emelj</w:t>
      </w:r>
      <w:r>
        <w:rPr>
          <w:rFonts w:ascii="Arial Narrow" w:hAnsi="Arial Narrow"/>
          <w:szCs w:val="22"/>
        </w:rPr>
        <w:t>em odredbe</w:t>
      </w:r>
      <w:r w:rsidR="005D2D98">
        <w:rPr>
          <w:rFonts w:ascii="Arial Narrow" w:hAnsi="Arial Narrow"/>
          <w:szCs w:val="22"/>
        </w:rPr>
        <w:t xml:space="preserve"> članka 19</w:t>
      </w:r>
      <w:r w:rsidR="005D2D98" w:rsidRPr="0017746D">
        <w:rPr>
          <w:rFonts w:ascii="Arial Narrow" w:hAnsi="Arial Narrow"/>
          <w:szCs w:val="22"/>
        </w:rPr>
        <w:t xml:space="preserve">. Zakona o službenicima i namještenicima u lokalnoj i područnoj (regionalnoj) samoupravi </w:t>
      </w:r>
      <w:r w:rsidR="007A2728">
        <w:rPr>
          <w:rFonts w:ascii="Arial Narrow" w:hAnsi="Arial Narrow"/>
          <w:szCs w:val="22"/>
        </w:rPr>
        <w:t>(</w:t>
      </w:r>
      <w:r>
        <w:rPr>
          <w:rFonts w:ascii="Arial Narrow" w:hAnsi="Arial Narrow"/>
          <w:szCs w:val="22"/>
        </w:rPr>
        <w:t>„</w:t>
      </w:r>
      <w:r w:rsidR="005D2D98" w:rsidRPr="0017746D">
        <w:rPr>
          <w:rFonts w:ascii="Arial Narrow" w:hAnsi="Arial Narrow"/>
          <w:szCs w:val="22"/>
        </w:rPr>
        <w:t>Narodne novin</w:t>
      </w:r>
      <w:r w:rsidR="007A2728">
        <w:rPr>
          <w:rFonts w:ascii="Arial Narrow" w:hAnsi="Arial Narrow"/>
          <w:szCs w:val="22"/>
        </w:rPr>
        <w:t>e</w:t>
      </w:r>
      <w:r>
        <w:rPr>
          <w:rFonts w:ascii="Arial Narrow" w:hAnsi="Arial Narrow"/>
          <w:szCs w:val="22"/>
        </w:rPr>
        <w:t>“</w:t>
      </w:r>
      <w:r w:rsidR="005D2D98" w:rsidRPr="0017746D">
        <w:rPr>
          <w:rFonts w:ascii="Arial Narrow" w:hAnsi="Arial Narrow"/>
          <w:szCs w:val="22"/>
        </w:rPr>
        <w:t xml:space="preserve"> broj 86/08, 61/11, 4/18</w:t>
      </w:r>
      <w:r w:rsidR="005D2D98">
        <w:rPr>
          <w:rFonts w:ascii="Arial Narrow" w:hAnsi="Arial Narrow"/>
          <w:szCs w:val="22"/>
        </w:rPr>
        <w:t xml:space="preserve">, </w:t>
      </w:r>
      <w:r w:rsidR="005D2D98" w:rsidRPr="0017746D">
        <w:rPr>
          <w:rFonts w:ascii="Arial Narrow" w:hAnsi="Arial Narrow"/>
          <w:szCs w:val="22"/>
        </w:rPr>
        <w:t>112/19</w:t>
      </w:r>
      <w:r w:rsidR="005D2D98">
        <w:rPr>
          <w:rFonts w:ascii="Arial Narrow" w:hAnsi="Arial Narrow"/>
          <w:szCs w:val="22"/>
        </w:rPr>
        <w:t xml:space="preserve"> i 17/25</w:t>
      </w:r>
      <w:r w:rsidR="005D2D98" w:rsidRPr="0017746D">
        <w:rPr>
          <w:rFonts w:ascii="Arial Narrow" w:hAnsi="Arial Narrow"/>
          <w:szCs w:val="22"/>
        </w:rPr>
        <w:t xml:space="preserve">), a u svezi Javnog natječaja </w:t>
      </w:r>
      <w:r w:rsidR="005D2D98">
        <w:rPr>
          <w:rFonts w:ascii="Arial Narrow" w:hAnsi="Arial Narrow"/>
          <w:szCs w:val="22"/>
        </w:rPr>
        <w:t xml:space="preserve">za prijam u službu </w:t>
      </w:r>
      <w:r>
        <w:rPr>
          <w:rFonts w:ascii="Arial Narrow" w:hAnsi="Arial Narrow"/>
          <w:szCs w:val="22"/>
        </w:rPr>
        <w:t>(</w:t>
      </w:r>
      <w:r w:rsidR="005D2D98">
        <w:rPr>
          <w:rFonts w:ascii="Arial Narrow" w:hAnsi="Arial Narrow"/>
          <w:szCs w:val="22"/>
        </w:rPr>
        <w:t>KLASA</w:t>
      </w:r>
      <w:r w:rsidR="005D2D98" w:rsidRPr="0017746D">
        <w:rPr>
          <w:rFonts w:ascii="Arial Narrow" w:hAnsi="Arial Narrow"/>
          <w:szCs w:val="22"/>
        </w:rPr>
        <w:t xml:space="preserve">: </w:t>
      </w:r>
      <w:r w:rsidR="005D2D98" w:rsidRPr="00571740">
        <w:rPr>
          <w:rFonts w:ascii="Arial Narrow" w:hAnsi="Arial Narrow"/>
          <w:szCs w:val="22"/>
        </w:rPr>
        <w:t>112-05</w:t>
      </w:r>
      <w:r w:rsidR="005D2D98">
        <w:rPr>
          <w:rFonts w:ascii="Arial Narrow" w:hAnsi="Arial Narrow"/>
          <w:szCs w:val="22"/>
        </w:rPr>
        <w:t>/26-01/</w:t>
      </w:r>
      <w:r>
        <w:rPr>
          <w:rFonts w:ascii="Arial Narrow" w:hAnsi="Arial Narrow"/>
          <w:szCs w:val="22"/>
        </w:rPr>
        <w:t>2</w:t>
      </w:r>
      <w:r w:rsidR="005D2D98" w:rsidRPr="00571740">
        <w:rPr>
          <w:rFonts w:ascii="Arial Narrow" w:hAnsi="Arial Narrow"/>
          <w:szCs w:val="22"/>
        </w:rPr>
        <w:t>, URBROJ: 2186-9-0</w:t>
      </w:r>
      <w:r w:rsidR="00875CE8">
        <w:rPr>
          <w:rFonts w:ascii="Arial Narrow" w:hAnsi="Arial Narrow"/>
          <w:szCs w:val="22"/>
        </w:rPr>
        <w:t>5</w:t>
      </w:r>
      <w:r w:rsidR="005D2D98" w:rsidRPr="00571740">
        <w:rPr>
          <w:rFonts w:ascii="Arial Narrow" w:hAnsi="Arial Narrow"/>
          <w:szCs w:val="22"/>
        </w:rPr>
        <w:t>/1-2</w:t>
      </w:r>
      <w:r w:rsidR="00875CE8">
        <w:rPr>
          <w:rFonts w:ascii="Arial Narrow" w:hAnsi="Arial Narrow"/>
          <w:szCs w:val="22"/>
        </w:rPr>
        <w:t>6</w:t>
      </w:r>
      <w:r w:rsidR="005D2D98" w:rsidRPr="00571740">
        <w:rPr>
          <w:rFonts w:ascii="Arial Narrow" w:hAnsi="Arial Narrow"/>
          <w:szCs w:val="22"/>
        </w:rPr>
        <w:t>-1</w:t>
      </w:r>
      <w:r>
        <w:rPr>
          <w:rFonts w:ascii="Arial Narrow" w:hAnsi="Arial Narrow"/>
          <w:szCs w:val="22"/>
        </w:rPr>
        <w:t xml:space="preserve">, </w:t>
      </w:r>
      <w:r w:rsidR="005D2D98" w:rsidRPr="00571740">
        <w:rPr>
          <w:rFonts w:ascii="Arial Narrow" w:hAnsi="Arial Narrow"/>
          <w:szCs w:val="22"/>
        </w:rPr>
        <w:t xml:space="preserve">objavljen u „Narodnim novinama“ broj </w:t>
      </w:r>
      <w:r w:rsidR="00152407">
        <w:rPr>
          <w:rFonts w:ascii="Arial Narrow" w:hAnsi="Arial Narrow"/>
          <w:szCs w:val="22"/>
        </w:rPr>
        <w:t xml:space="preserve">94 </w:t>
      </w:r>
      <w:r w:rsidR="005D2D98" w:rsidRPr="00875CE8">
        <w:rPr>
          <w:rFonts w:ascii="Arial Narrow" w:hAnsi="Arial Narrow"/>
          <w:szCs w:val="22"/>
        </w:rPr>
        <w:t xml:space="preserve">od </w:t>
      </w:r>
      <w:r w:rsidR="00152407">
        <w:rPr>
          <w:rFonts w:ascii="Arial Narrow" w:hAnsi="Arial Narrow"/>
          <w:szCs w:val="22"/>
        </w:rPr>
        <w:t>26.08.</w:t>
      </w:r>
      <w:r>
        <w:rPr>
          <w:rFonts w:ascii="Arial Narrow" w:hAnsi="Arial Narrow"/>
          <w:szCs w:val="22"/>
        </w:rPr>
        <w:t>2026</w:t>
      </w:r>
      <w:r w:rsidR="005D2D98" w:rsidRPr="00875CE8">
        <w:rPr>
          <w:rFonts w:ascii="Arial Narrow" w:hAnsi="Arial Narrow"/>
          <w:szCs w:val="22"/>
        </w:rPr>
        <w:t>. godine</w:t>
      </w:r>
      <w:r w:rsidR="005D2D98" w:rsidRPr="00571740">
        <w:rPr>
          <w:rFonts w:ascii="Arial Narrow" w:hAnsi="Arial Narrow"/>
          <w:szCs w:val="22"/>
        </w:rPr>
        <w:t>),</w:t>
      </w:r>
      <w:r w:rsidR="005D2D98" w:rsidRPr="0017746D">
        <w:rPr>
          <w:rFonts w:ascii="Arial Narrow" w:hAnsi="Arial Narrow"/>
          <w:szCs w:val="22"/>
        </w:rPr>
        <w:t xml:space="preserve"> </w:t>
      </w:r>
      <w:r w:rsidR="005D2D98">
        <w:rPr>
          <w:rFonts w:ascii="Arial Narrow" w:hAnsi="Arial Narrow"/>
          <w:szCs w:val="22"/>
        </w:rPr>
        <w:t>pročelnik Upravnog odjela za urbanizam, prostorno planiranje, komunalne poslove i zaštitu okoliša Grada Lepoglave, objavljuje</w:t>
      </w:r>
    </w:p>
    <w:p w14:paraId="2EAFE22B" w14:textId="77777777" w:rsidR="005D2D98" w:rsidRPr="00746024" w:rsidRDefault="005D2D98" w:rsidP="005D2D98">
      <w:pPr>
        <w:jc w:val="both"/>
        <w:rPr>
          <w:rFonts w:ascii="Arial Narrow" w:hAnsi="Arial Narrow"/>
          <w:szCs w:val="22"/>
        </w:rPr>
      </w:pPr>
    </w:p>
    <w:p w14:paraId="2C844551" w14:textId="77777777" w:rsidR="005D2D98" w:rsidRPr="005F5C20" w:rsidRDefault="005D2D98" w:rsidP="005D2D98">
      <w:pPr>
        <w:jc w:val="center"/>
        <w:rPr>
          <w:rFonts w:ascii="Arial Narrow" w:hAnsi="Arial Narrow"/>
          <w:b/>
          <w:szCs w:val="22"/>
        </w:rPr>
      </w:pPr>
      <w:r w:rsidRPr="005F5C20">
        <w:rPr>
          <w:rFonts w:ascii="Arial Narrow" w:hAnsi="Arial Narrow"/>
          <w:b/>
          <w:szCs w:val="22"/>
        </w:rPr>
        <w:t>OPIS POSLOVA I PODATKE</w:t>
      </w:r>
      <w:r>
        <w:rPr>
          <w:rFonts w:ascii="Arial Narrow" w:hAnsi="Arial Narrow"/>
          <w:b/>
          <w:szCs w:val="22"/>
        </w:rPr>
        <w:t xml:space="preserve"> </w:t>
      </w:r>
      <w:r w:rsidRPr="005F5C20">
        <w:rPr>
          <w:rFonts w:ascii="Arial Narrow" w:hAnsi="Arial Narrow"/>
          <w:b/>
          <w:szCs w:val="22"/>
        </w:rPr>
        <w:t xml:space="preserve">O PLAĆI </w:t>
      </w:r>
      <w:r>
        <w:rPr>
          <w:rFonts w:ascii="Arial Narrow" w:hAnsi="Arial Narrow"/>
          <w:b/>
          <w:szCs w:val="22"/>
        </w:rPr>
        <w:t>SLUŽBENIKA</w:t>
      </w:r>
    </w:p>
    <w:p w14:paraId="3DBAE16E" w14:textId="77777777" w:rsidR="005D2D98" w:rsidRDefault="005D2D98" w:rsidP="005D2D98">
      <w:pPr>
        <w:jc w:val="both"/>
        <w:rPr>
          <w:rFonts w:ascii="Arial Narrow" w:hAnsi="Arial Narrow"/>
          <w:szCs w:val="22"/>
        </w:rPr>
      </w:pPr>
      <w:r w:rsidRPr="00364F07">
        <w:rPr>
          <w:rFonts w:ascii="Arial Narrow" w:hAnsi="Arial Narrow"/>
          <w:szCs w:val="22"/>
        </w:rPr>
        <w:t xml:space="preserve">Radno mjesto: </w:t>
      </w:r>
    </w:p>
    <w:p w14:paraId="4566FFEB" w14:textId="77777777" w:rsidR="005D2D98" w:rsidRPr="00364F07" w:rsidRDefault="005D2D98" w:rsidP="005D2D98">
      <w:pPr>
        <w:jc w:val="both"/>
        <w:rPr>
          <w:rFonts w:ascii="Arial Narrow" w:hAnsi="Arial Narrow"/>
          <w:szCs w:val="22"/>
        </w:rPr>
      </w:pPr>
    </w:p>
    <w:p w14:paraId="1B74B4BD" w14:textId="77777777" w:rsidR="005D2D98" w:rsidRDefault="005D2D98" w:rsidP="005D2D98">
      <w:pPr>
        <w:jc w:val="both"/>
        <w:rPr>
          <w:rStyle w:val="Naglaeno"/>
          <w:rFonts w:ascii="Arial Narrow" w:hAnsi="Arial Narrow" w:cs="Arial"/>
          <w:b w:val="0"/>
          <w:szCs w:val="22"/>
        </w:rPr>
      </w:pPr>
      <w:r>
        <w:rPr>
          <w:rStyle w:val="Naglaeno"/>
          <w:rFonts w:ascii="Arial Narrow" w:hAnsi="Arial Narrow" w:cs="Arial"/>
          <w:szCs w:val="22"/>
        </w:rPr>
        <w:t>REFERENT - KOMUNALNI REDAR</w:t>
      </w:r>
      <w:r w:rsidRPr="00BF68A8">
        <w:rPr>
          <w:rStyle w:val="Naglaeno"/>
          <w:rFonts w:ascii="Arial Narrow" w:hAnsi="Arial Narrow" w:cs="Arial"/>
          <w:b w:val="0"/>
          <w:szCs w:val="22"/>
        </w:rPr>
        <w:t xml:space="preserve"> </w:t>
      </w:r>
      <w:r w:rsidRPr="00364F07">
        <w:rPr>
          <w:rStyle w:val="Naglaeno"/>
          <w:rFonts w:ascii="Arial Narrow" w:hAnsi="Arial Narrow" w:cs="Arial"/>
          <w:b w:val="0"/>
          <w:szCs w:val="22"/>
        </w:rPr>
        <w:t>(</w:t>
      </w:r>
      <w:r>
        <w:rPr>
          <w:rStyle w:val="Naglaeno"/>
          <w:rFonts w:ascii="Arial Narrow" w:hAnsi="Arial Narrow" w:cs="Arial"/>
          <w:b w:val="0"/>
          <w:szCs w:val="22"/>
        </w:rPr>
        <w:t>1 izvršitelj</w:t>
      </w:r>
      <w:r w:rsidRPr="00364F07">
        <w:rPr>
          <w:rStyle w:val="Naglaeno"/>
          <w:rFonts w:ascii="Arial Narrow" w:hAnsi="Arial Narrow" w:cs="Arial"/>
          <w:b w:val="0"/>
          <w:szCs w:val="22"/>
        </w:rPr>
        <w:t>/ica</w:t>
      </w:r>
      <w:r>
        <w:rPr>
          <w:rStyle w:val="Naglaeno"/>
          <w:rFonts w:ascii="Arial Narrow" w:hAnsi="Arial Narrow" w:cs="Arial"/>
          <w:b w:val="0"/>
          <w:szCs w:val="22"/>
        </w:rPr>
        <w:t xml:space="preserve">), </w:t>
      </w:r>
      <w:r w:rsidRPr="00364F07">
        <w:rPr>
          <w:rStyle w:val="Naglaeno"/>
          <w:rFonts w:ascii="Arial Narrow" w:hAnsi="Arial Narrow" w:cs="Arial"/>
          <w:b w:val="0"/>
          <w:szCs w:val="22"/>
        </w:rPr>
        <w:t xml:space="preserve">na </w:t>
      </w:r>
      <w:r>
        <w:rPr>
          <w:rStyle w:val="Naglaeno"/>
          <w:rFonts w:ascii="Arial Narrow" w:hAnsi="Arial Narrow" w:cs="Arial"/>
          <w:b w:val="0"/>
          <w:szCs w:val="22"/>
        </w:rPr>
        <w:t>ne</w:t>
      </w:r>
      <w:r w:rsidRPr="00364F07">
        <w:rPr>
          <w:rStyle w:val="Naglaeno"/>
          <w:rFonts w:ascii="Arial Narrow" w:hAnsi="Arial Narrow" w:cs="Arial"/>
          <w:b w:val="0"/>
          <w:szCs w:val="22"/>
        </w:rPr>
        <w:t xml:space="preserve">određeno vrijeme </w:t>
      </w:r>
      <w:r>
        <w:rPr>
          <w:rStyle w:val="Naglaeno"/>
          <w:rFonts w:ascii="Arial Narrow" w:hAnsi="Arial Narrow" w:cs="Arial"/>
          <w:b w:val="0"/>
          <w:szCs w:val="22"/>
        </w:rPr>
        <w:t>uz obvezni probni rad od 3 mjeseca</w:t>
      </w:r>
    </w:p>
    <w:p w14:paraId="67466C62" w14:textId="77777777" w:rsidR="005D2D98" w:rsidRPr="00364F07" w:rsidRDefault="005D2D98" w:rsidP="005D2D98">
      <w:pPr>
        <w:jc w:val="both"/>
        <w:rPr>
          <w:rFonts w:ascii="Arial Narrow" w:hAnsi="Arial Narrow" w:cs="Arial"/>
          <w:szCs w:val="22"/>
        </w:rPr>
      </w:pPr>
    </w:p>
    <w:p w14:paraId="13B8CE83" w14:textId="77777777" w:rsidR="005D2D98" w:rsidRPr="003A705C" w:rsidRDefault="005D2D98" w:rsidP="005D2D98">
      <w:pPr>
        <w:jc w:val="both"/>
        <w:rPr>
          <w:rFonts w:ascii="Arial Narrow" w:hAnsi="Arial Narrow"/>
          <w:b/>
          <w:szCs w:val="22"/>
          <w:u w:val="single"/>
        </w:rPr>
      </w:pPr>
      <w:r>
        <w:rPr>
          <w:rFonts w:ascii="Arial Narrow" w:hAnsi="Arial Narrow"/>
          <w:b/>
          <w:szCs w:val="22"/>
          <w:u w:val="single"/>
        </w:rPr>
        <w:t>OPIS POSLOVA I ZADATAKA</w:t>
      </w:r>
      <w:r w:rsidRPr="003A705C">
        <w:rPr>
          <w:rFonts w:ascii="Arial Narrow" w:hAnsi="Arial Narrow"/>
          <w:b/>
          <w:szCs w:val="22"/>
          <w:u w:val="single"/>
        </w:rPr>
        <w:t xml:space="preserve">: 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672"/>
        <w:gridCol w:w="822"/>
      </w:tblGrid>
      <w:tr w:rsidR="005D2D98" w:rsidRPr="005D2D98" w14:paraId="2A3E4758" w14:textId="77777777" w:rsidTr="005D2D98">
        <w:tc>
          <w:tcPr>
            <w:tcW w:w="8494" w:type="dxa"/>
            <w:gridSpan w:val="2"/>
          </w:tcPr>
          <w:p w14:paraId="5F430C5D" w14:textId="77777777" w:rsidR="005D2D98" w:rsidRPr="005D2D98" w:rsidRDefault="005D2D98" w:rsidP="005D2D98">
            <w:pPr>
              <w:spacing w:line="240" w:lineRule="atLeast"/>
              <w:jc w:val="both"/>
              <w:rPr>
                <w:rFonts w:ascii="Arial Narrow" w:eastAsiaTheme="minorHAnsi" w:hAnsi="Arial Narrow" w:cs="Tahoma"/>
                <w:color w:val="000000"/>
                <w:szCs w:val="22"/>
                <w:lang w:eastAsia="en-US"/>
              </w:rPr>
            </w:pPr>
          </w:p>
        </w:tc>
      </w:tr>
      <w:tr w:rsidR="005D2D98" w:rsidRPr="005D2D98" w14:paraId="130DA5C6" w14:textId="77777777" w:rsidTr="005D2D98">
        <w:tc>
          <w:tcPr>
            <w:tcW w:w="7672" w:type="dxa"/>
          </w:tcPr>
          <w:p w14:paraId="3243C29A" w14:textId="77777777" w:rsidR="005D2D98" w:rsidRPr="005D2D98" w:rsidRDefault="005D2D98" w:rsidP="005D2D98">
            <w:pPr>
              <w:numPr>
                <w:ilvl w:val="0"/>
                <w:numId w:val="1"/>
              </w:numPr>
              <w:spacing w:line="240" w:lineRule="atLeast"/>
              <w:jc w:val="both"/>
              <w:rPr>
                <w:rFonts w:ascii="Arial Narrow" w:hAnsi="Arial Narrow" w:cs="Tahoma"/>
                <w:color w:val="000000"/>
                <w:szCs w:val="22"/>
              </w:rPr>
            </w:pPr>
            <w:r w:rsidRPr="005D2D98">
              <w:rPr>
                <w:rFonts w:ascii="Arial Narrow" w:hAnsi="Arial Narrow" w:cs="Tahoma"/>
                <w:color w:val="000000"/>
                <w:szCs w:val="22"/>
              </w:rPr>
              <w:t>obavlja poslove provedbe nadzora nad primjenom gradskih odluka kojima se uređuje komunalni red</w:t>
            </w:r>
          </w:p>
          <w:p w14:paraId="6C8D5A4B" w14:textId="77777777" w:rsidR="005D2D98" w:rsidRPr="005D2D98" w:rsidRDefault="005D2D98" w:rsidP="005D2D98">
            <w:pPr>
              <w:numPr>
                <w:ilvl w:val="0"/>
                <w:numId w:val="1"/>
              </w:numPr>
              <w:spacing w:line="240" w:lineRule="atLeast"/>
              <w:jc w:val="both"/>
              <w:rPr>
                <w:rFonts w:ascii="Arial Narrow" w:hAnsi="Arial Narrow" w:cs="Tahoma"/>
                <w:color w:val="000000"/>
                <w:szCs w:val="22"/>
              </w:rPr>
            </w:pPr>
            <w:r w:rsidRPr="005D2D98">
              <w:rPr>
                <w:rFonts w:ascii="Arial Narrow" w:hAnsi="Arial Narrow" w:cs="Tahoma"/>
                <w:color w:val="000000"/>
                <w:szCs w:val="22"/>
              </w:rPr>
              <w:t>obavlja poslove provedbe nadzora nad primjenom zakonskih propisa kojima se uređuje područje građevinske inspekcije, upravljanja i održavanja zgrada, komunalno gospodarstvo, gradnja, zaštita od buke i gospodarenje otpadom</w:t>
            </w:r>
          </w:p>
          <w:p w14:paraId="05CDF2F9" w14:textId="77777777" w:rsidR="005D2D98" w:rsidRPr="005D2D98" w:rsidRDefault="005D2D98" w:rsidP="00875CE8">
            <w:pPr>
              <w:spacing w:line="240" w:lineRule="atLeast"/>
              <w:ind w:left="720"/>
              <w:jc w:val="both"/>
              <w:rPr>
                <w:rFonts w:ascii="Arial Narrow" w:hAnsi="Arial Narrow" w:cs="Tahoma"/>
                <w:color w:val="000000"/>
                <w:szCs w:val="22"/>
              </w:rPr>
            </w:pPr>
          </w:p>
        </w:tc>
        <w:tc>
          <w:tcPr>
            <w:tcW w:w="822" w:type="dxa"/>
          </w:tcPr>
          <w:p w14:paraId="48EEFA85" w14:textId="77777777" w:rsidR="005D2D98" w:rsidRPr="005D2D98" w:rsidRDefault="005D2D98" w:rsidP="005D2D98">
            <w:pPr>
              <w:spacing w:line="240" w:lineRule="atLeast"/>
              <w:jc w:val="right"/>
              <w:rPr>
                <w:rFonts w:ascii="Arial Narrow" w:eastAsiaTheme="minorHAnsi" w:hAnsi="Arial Narrow" w:cs="Tahoma"/>
                <w:color w:val="000000"/>
                <w:szCs w:val="22"/>
                <w:lang w:eastAsia="en-US"/>
              </w:rPr>
            </w:pPr>
            <w:r w:rsidRPr="005D2D98">
              <w:rPr>
                <w:rFonts w:ascii="Arial Narrow" w:eastAsiaTheme="minorHAnsi" w:hAnsi="Arial Narrow" w:cs="Tahoma"/>
                <w:color w:val="000000"/>
                <w:szCs w:val="22"/>
                <w:lang w:eastAsia="en-US"/>
              </w:rPr>
              <w:t>20%</w:t>
            </w:r>
          </w:p>
        </w:tc>
      </w:tr>
      <w:tr w:rsidR="005D2D98" w:rsidRPr="005D2D98" w14:paraId="440D0DCF" w14:textId="77777777" w:rsidTr="005D2D98">
        <w:tc>
          <w:tcPr>
            <w:tcW w:w="7672" w:type="dxa"/>
          </w:tcPr>
          <w:p w14:paraId="0D9D4E29" w14:textId="77777777" w:rsidR="005D2D98" w:rsidRPr="005D2D98" w:rsidRDefault="005D2D98" w:rsidP="005D2D98">
            <w:pPr>
              <w:numPr>
                <w:ilvl w:val="0"/>
                <w:numId w:val="1"/>
              </w:numPr>
              <w:spacing w:line="240" w:lineRule="atLeast"/>
              <w:jc w:val="both"/>
              <w:rPr>
                <w:rFonts w:ascii="Arial Narrow" w:hAnsi="Arial Narrow" w:cs="Tahoma"/>
                <w:color w:val="000000"/>
                <w:szCs w:val="22"/>
              </w:rPr>
            </w:pPr>
            <w:r w:rsidRPr="005D2D98">
              <w:rPr>
                <w:rFonts w:ascii="Arial Narrow" w:hAnsi="Arial Narrow" w:cs="Tahoma"/>
                <w:color w:val="000000"/>
                <w:szCs w:val="22"/>
              </w:rPr>
              <w:t>obavlja poslove nadzora javnih površina od onečišćenja, nadzora nepropisnog odlaganja otpada; odlaganja građevinskog i ostalog otpada</w:t>
            </w:r>
          </w:p>
        </w:tc>
        <w:tc>
          <w:tcPr>
            <w:tcW w:w="822" w:type="dxa"/>
          </w:tcPr>
          <w:p w14:paraId="66CC3B55" w14:textId="77777777" w:rsidR="005D2D98" w:rsidRPr="005D2D98" w:rsidRDefault="005D2D98" w:rsidP="005D2D98">
            <w:pPr>
              <w:spacing w:line="240" w:lineRule="atLeast"/>
              <w:jc w:val="right"/>
              <w:rPr>
                <w:rFonts w:ascii="Arial Narrow" w:eastAsiaTheme="minorHAnsi" w:hAnsi="Arial Narrow" w:cs="Tahoma"/>
                <w:color w:val="000000"/>
                <w:szCs w:val="22"/>
                <w:lang w:eastAsia="en-US"/>
              </w:rPr>
            </w:pPr>
            <w:r w:rsidRPr="005D2D98">
              <w:rPr>
                <w:rFonts w:ascii="Arial Narrow" w:eastAsiaTheme="minorHAnsi" w:hAnsi="Arial Narrow" w:cs="Tahoma"/>
                <w:color w:val="000000"/>
                <w:szCs w:val="22"/>
                <w:lang w:eastAsia="en-US"/>
              </w:rPr>
              <w:t>10%</w:t>
            </w:r>
          </w:p>
        </w:tc>
      </w:tr>
      <w:tr w:rsidR="005D2D98" w:rsidRPr="005D2D98" w14:paraId="0B1DDDC6" w14:textId="77777777" w:rsidTr="005D2D98">
        <w:tc>
          <w:tcPr>
            <w:tcW w:w="7672" w:type="dxa"/>
          </w:tcPr>
          <w:p w14:paraId="43D7A78C" w14:textId="77777777" w:rsidR="005D2D98" w:rsidRPr="005D2D98" w:rsidRDefault="005D2D98" w:rsidP="005D2D98">
            <w:pPr>
              <w:numPr>
                <w:ilvl w:val="0"/>
                <w:numId w:val="7"/>
              </w:numPr>
              <w:tabs>
                <w:tab w:val="left" w:pos="142"/>
              </w:tabs>
              <w:spacing w:line="240" w:lineRule="atLeast"/>
              <w:rPr>
                <w:rFonts w:ascii="Arial Narrow" w:hAnsi="Arial Narrow"/>
                <w:szCs w:val="22"/>
              </w:rPr>
            </w:pPr>
            <w:r w:rsidRPr="005D2D98">
              <w:rPr>
                <w:rFonts w:ascii="Arial Narrow" w:hAnsi="Arial Narrow"/>
                <w:szCs w:val="22"/>
              </w:rPr>
              <w:t>obavlja poslove provedbe nadzora nad primjenom gradskih propisa kojim se uređuje držanje životinja i postupanje s njima u dijelu koji se odnosi na kretanje pasa</w:t>
            </w:r>
          </w:p>
          <w:p w14:paraId="43438E89" w14:textId="77777777" w:rsidR="005D2D98" w:rsidRPr="005D2D98" w:rsidRDefault="005D2D98" w:rsidP="005D2D98">
            <w:pPr>
              <w:tabs>
                <w:tab w:val="left" w:pos="142"/>
              </w:tabs>
              <w:spacing w:line="240" w:lineRule="atLeast"/>
              <w:ind w:left="720"/>
              <w:rPr>
                <w:rFonts w:ascii="Arial Narrow" w:hAnsi="Arial Narrow"/>
                <w:szCs w:val="22"/>
              </w:rPr>
            </w:pPr>
          </w:p>
        </w:tc>
        <w:tc>
          <w:tcPr>
            <w:tcW w:w="822" w:type="dxa"/>
          </w:tcPr>
          <w:p w14:paraId="11BFEE19" w14:textId="77777777" w:rsidR="005D2D98" w:rsidRPr="005D2D98" w:rsidRDefault="005D2D98" w:rsidP="005D2D98">
            <w:pPr>
              <w:spacing w:line="240" w:lineRule="atLeast"/>
              <w:jc w:val="right"/>
              <w:rPr>
                <w:rFonts w:ascii="Arial Narrow" w:eastAsiaTheme="minorHAnsi" w:hAnsi="Arial Narrow" w:cs="Tahoma"/>
                <w:color w:val="000000"/>
                <w:szCs w:val="22"/>
                <w:lang w:eastAsia="en-US"/>
              </w:rPr>
            </w:pPr>
            <w:r w:rsidRPr="005D2D98">
              <w:rPr>
                <w:rFonts w:ascii="Arial Narrow" w:eastAsiaTheme="minorHAnsi" w:hAnsi="Arial Narrow" w:cs="Tahoma"/>
                <w:color w:val="000000"/>
                <w:szCs w:val="22"/>
                <w:lang w:eastAsia="en-US"/>
              </w:rPr>
              <w:t>10%</w:t>
            </w:r>
          </w:p>
        </w:tc>
      </w:tr>
      <w:tr w:rsidR="005D2D98" w:rsidRPr="005D2D98" w14:paraId="43378F4F" w14:textId="77777777" w:rsidTr="005D2D98">
        <w:tc>
          <w:tcPr>
            <w:tcW w:w="7672" w:type="dxa"/>
          </w:tcPr>
          <w:p w14:paraId="13D19A3F" w14:textId="77777777" w:rsidR="005D2D98" w:rsidRPr="005D2D98" w:rsidRDefault="005D2D98" w:rsidP="005D2D98">
            <w:pPr>
              <w:numPr>
                <w:ilvl w:val="0"/>
                <w:numId w:val="2"/>
              </w:numPr>
              <w:rPr>
                <w:rFonts w:ascii="Arial Narrow" w:eastAsiaTheme="minorHAnsi" w:hAnsi="Arial Narrow"/>
                <w:szCs w:val="22"/>
              </w:rPr>
            </w:pPr>
            <w:r w:rsidRPr="005D2D98">
              <w:rPr>
                <w:rFonts w:ascii="Arial Narrow" w:eastAsiaTheme="minorHAnsi" w:hAnsi="Arial Narrow"/>
                <w:szCs w:val="22"/>
              </w:rPr>
              <w:t>donosi rješenja u svrhu održavanja komunalnog reda</w:t>
            </w:r>
          </w:p>
          <w:p w14:paraId="6B1727E5" w14:textId="77777777" w:rsidR="005D2D98" w:rsidRPr="005D2D98" w:rsidRDefault="005D2D98" w:rsidP="005D2D98">
            <w:pPr>
              <w:ind w:left="720"/>
              <w:rPr>
                <w:rFonts w:ascii="Arial Narrow" w:eastAsiaTheme="minorHAnsi" w:hAnsi="Arial Narrow"/>
                <w:szCs w:val="22"/>
              </w:rPr>
            </w:pPr>
          </w:p>
        </w:tc>
        <w:tc>
          <w:tcPr>
            <w:tcW w:w="822" w:type="dxa"/>
          </w:tcPr>
          <w:p w14:paraId="72626131" w14:textId="77777777" w:rsidR="005D2D98" w:rsidRPr="005D2D98" w:rsidRDefault="005D2D98" w:rsidP="005D2D98">
            <w:pPr>
              <w:spacing w:line="240" w:lineRule="atLeast"/>
              <w:jc w:val="right"/>
              <w:rPr>
                <w:rFonts w:ascii="Arial Narrow" w:eastAsiaTheme="minorHAnsi" w:hAnsi="Arial Narrow" w:cs="Tahoma"/>
                <w:color w:val="000000"/>
                <w:szCs w:val="22"/>
                <w:lang w:eastAsia="en-US"/>
              </w:rPr>
            </w:pPr>
            <w:r w:rsidRPr="005D2D98">
              <w:rPr>
                <w:rFonts w:ascii="Arial Narrow" w:eastAsiaTheme="minorHAnsi" w:hAnsi="Arial Narrow" w:cs="Tahoma"/>
                <w:color w:val="000000"/>
                <w:szCs w:val="22"/>
                <w:lang w:eastAsia="en-US"/>
              </w:rPr>
              <w:t>20%</w:t>
            </w:r>
          </w:p>
        </w:tc>
      </w:tr>
      <w:tr w:rsidR="005D2D98" w:rsidRPr="005D2D98" w14:paraId="79309D68" w14:textId="77777777" w:rsidTr="005D2D98">
        <w:tc>
          <w:tcPr>
            <w:tcW w:w="7672" w:type="dxa"/>
          </w:tcPr>
          <w:p w14:paraId="4581A2F0" w14:textId="77777777" w:rsidR="005D2D98" w:rsidRPr="005D2D98" w:rsidRDefault="005D2D98" w:rsidP="005D2D98">
            <w:pPr>
              <w:numPr>
                <w:ilvl w:val="0"/>
                <w:numId w:val="3"/>
              </w:numPr>
              <w:rPr>
                <w:rFonts w:ascii="Arial Narrow" w:eastAsiaTheme="minorHAnsi" w:hAnsi="Arial Narrow"/>
                <w:szCs w:val="22"/>
              </w:rPr>
            </w:pPr>
            <w:r w:rsidRPr="005D2D98">
              <w:rPr>
                <w:rFonts w:ascii="Arial Narrow" w:eastAsiaTheme="minorHAnsi" w:hAnsi="Arial Narrow"/>
                <w:szCs w:val="22"/>
              </w:rPr>
              <w:t>izdaje obvezne prekršajne naloge, izriče novčanu kaznu, naplaćuje novčane kazne na mjestu počinjenja prekršaja, te poduzima druge mjere sukladno ovlastima propisanim zakonom i drugim propisima</w:t>
            </w:r>
          </w:p>
          <w:p w14:paraId="1954B7D8" w14:textId="77777777" w:rsidR="005D2D98" w:rsidRPr="005D2D98" w:rsidRDefault="005D2D98" w:rsidP="005D2D98">
            <w:pPr>
              <w:numPr>
                <w:ilvl w:val="0"/>
                <w:numId w:val="3"/>
              </w:numPr>
              <w:rPr>
                <w:rFonts w:ascii="Arial Narrow" w:eastAsiaTheme="minorHAnsi" w:hAnsi="Arial Narrow"/>
                <w:szCs w:val="22"/>
              </w:rPr>
            </w:pPr>
            <w:r w:rsidRPr="005D2D98">
              <w:rPr>
                <w:rFonts w:ascii="Arial Narrow" w:eastAsiaTheme="minorHAnsi" w:hAnsi="Arial Narrow"/>
                <w:szCs w:val="22"/>
              </w:rPr>
              <w:t xml:space="preserve">sudjeluje u provođenju izvršenja rješenja    </w:t>
            </w:r>
          </w:p>
          <w:p w14:paraId="621D8719" w14:textId="77777777" w:rsidR="005D2D98" w:rsidRPr="005D2D98" w:rsidRDefault="005D2D98" w:rsidP="005D2D98">
            <w:pPr>
              <w:ind w:left="720"/>
              <w:rPr>
                <w:rFonts w:ascii="Arial Narrow" w:eastAsiaTheme="minorHAnsi" w:hAnsi="Arial Narrow"/>
                <w:szCs w:val="22"/>
              </w:rPr>
            </w:pPr>
            <w:r w:rsidRPr="005D2D98">
              <w:rPr>
                <w:rFonts w:ascii="Arial Narrow" w:eastAsiaTheme="minorHAnsi" w:hAnsi="Arial Narrow"/>
                <w:szCs w:val="22"/>
              </w:rPr>
              <w:t xml:space="preserve">            </w:t>
            </w:r>
          </w:p>
        </w:tc>
        <w:tc>
          <w:tcPr>
            <w:tcW w:w="822" w:type="dxa"/>
          </w:tcPr>
          <w:p w14:paraId="21D4BBAD" w14:textId="77777777" w:rsidR="005D2D98" w:rsidRPr="005D2D98" w:rsidRDefault="005D2D98" w:rsidP="005D2D98">
            <w:pPr>
              <w:spacing w:line="240" w:lineRule="atLeast"/>
              <w:jc w:val="right"/>
              <w:rPr>
                <w:rFonts w:ascii="Arial Narrow" w:eastAsiaTheme="minorHAnsi" w:hAnsi="Arial Narrow" w:cs="Tahoma"/>
                <w:color w:val="000000"/>
                <w:szCs w:val="22"/>
                <w:lang w:eastAsia="en-US"/>
              </w:rPr>
            </w:pPr>
            <w:r w:rsidRPr="005D2D98">
              <w:rPr>
                <w:rFonts w:ascii="Arial Narrow" w:eastAsiaTheme="minorHAnsi" w:hAnsi="Arial Narrow" w:cs="Tahoma"/>
                <w:color w:val="000000"/>
                <w:szCs w:val="22"/>
                <w:lang w:eastAsia="en-US"/>
              </w:rPr>
              <w:t>20%</w:t>
            </w:r>
          </w:p>
        </w:tc>
      </w:tr>
      <w:tr w:rsidR="005D2D98" w:rsidRPr="005D2D98" w14:paraId="00A24322" w14:textId="77777777" w:rsidTr="005D2D98">
        <w:tc>
          <w:tcPr>
            <w:tcW w:w="7672" w:type="dxa"/>
          </w:tcPr>
          <w:p w14:paraId="59139C82" w14:textId="77777777" w:rsidR="005D2D98" w:rsidRPr="005D2D98" w:rsidRDefault="005D2D98" w:rsidP="005D2D98">
            <w:pPr>
              <w:numPr>
                <w:ilvl w:val="0"/>
                <w:numId w:val="6"/>
              </w:numPr>
              <w:spacing w:line="240" w:lineRule="atLeast"/>
              <w:jc w:val="both"/>
              <w:rPr>
                <w:rFonts w:ascii="Arial Narrow" w:hAnsi="Arial Narrow" w:cs="Tahoma"/>
                <w:color w:val="000000"/>
                <w:szCs w:val="22"/>
              </w:rPr>
            </w:pPr>
            <w:r w:rsidRPr="005D2D98">
              <w:rPr>
                <w:rFonts w:ascii="Arial Narrow" w:hAnsi="Arial Narrow" w:cs="Tahoma"/>
                <w:color w:val="000000"/>
                <w:szCs w:val="22"/>
              </w:rPr>
              <w:t xml:space="preserve">brine o održavanju javnih i zelenih površina, na području Grada  </w:t>
            </w:r>
          </w:p>
          <w:p w14:paraId="60681FA2" w14:textId="77777777" w:rsidR="005D2D98" w:rsidRPr="005D2D98" w:rsidRDefault="005D2D98" w:rsidP="005D2D98">
            <w:pPr>
              <w:numPr>
                <w:ilvl w:val="0"/>
                <w:numId w:val="6"/>
              </w:numPr>
              <w:spacing w:line="240" w:lineRule="atLeast"/>
              <w:jc w:val="both"/>
              <w:rPr>
                <w:rFonts w:ascii="Arial Narrow" w:hAnsi="Arial Narrow" w:cs="Tahoma"/>
                <w:color w:val="000000"/>
                <w:szCs w:val="22"/>
              </w:rPr>
            </w:pPr>
            <w:r w:rsidRPr="005D2D98">
              <w:rPr>
                <w:rFonts w:ascii="Arial Narrow" w:hAnsi="Arial Narrow" w:cs="Tahoma"/>
                <w:color w:val="000000"/>
                <w:szCs w:val="22"/>
              </w:rPr>
              <w:t xml:space="preserve">predlaže odluke i mjere u cilju unapređenja kvalitetnije stanovanja i života na području Grada </w:t>
            </w:r>
          </w:p>
          <w:p w14:paraId="15928616" w14:textId="77777777" w:rsidR="005D2D98" w:rsidRPr="005D2D98" w:rsidRDefault="005D2D98" w:rsidP="005D2D98">
            <w:pPr>
              <w:numPr>
                <w:ilvl w:val="0"/>
                <w:numId w:val="6"/>
              </w:numPr>
              <w:spacing w:line="240" w:lineRule="atLeast"/>
              <w:jc w:val="both"/>
              <w:rPr>
                <w:rFonts w:ascii="Arial Narrow" w:hAnsi="Arial Narrow" w:cs="Tahoma"/>
                <w:color w:val="000000"/>
                <w:szCs w:val="22"/>
              </w:rPr>
            </w:pPr>
            <w:r w:rsidRPr="005D2D98">
              <w:rPr>
                <w:rFonts w:ascii="Arial Narrow" w:hAnsi="Arial Narrow" w:cs="Tahoma"/>
                <w:color w:val="000000"/>
                <w:szCs w:val="22"/>
              </w:rPr>
              <w:t>brine o uređenosti i opremljenosti zelenih otoka</w:t>
            </w:r>
          </w:p>
          <w:p w14:paraId="312EB39D" w14:textId="77777777" w:rsidR="005D2D98" w:rsidRPr="005D2D98" w:rsidRDefault="005D2D98" w:rsidP="005D2D98">
            <w:pPr>
              <w:spacing w:line="240" w:lineRule="atLeast"/>
              <w:ind w:left="720"/>
              <w:jc w:val="both"/>
              <w:rPr>
                <w:rFonts w:ascii="Arial Narrow" w:hAnsi="Arial Narrow" w:cs="Tahoma"/>
                <w:color w:val="000000"/>
                <w:szCs w:val="22"/>
              </w:rPr>
            </w:pPr>
          </w:p>
        </w:tc>
        <w:tc>
          <w:tcPr>
            <w:tcW w:w="822" w:type="dxa"/>
          </w:tcPr>
          <w:p w14:paraId="67AD5BA9" w14:textId="77777777" w:rsidR="005D2D98" w:rsidRPr="005D2D98" w:rsidRDefault="005D2D98" w:rsidP="005D2D98">
            <w:pPr>
              <w:spacing w:line="240" w:lineRule="atLeast"/>
              <w:jc w:val="right"/>
              <w:rPr>
                <w:rFonts w:ascii="Arial Narrow" w:eastAsiaTheme="minorHAnsi" w:hAnsi="Arial Narrow" w:cs="Tahoma"/>
                <w:color w:val="000000"/>
                <w:szCs w:val="22"/>
                <w:lang w:eastAsia="en-US"/>
              </w:rPr>
            </w:pPr>
            <w:r w:rsidRPr="005D2D98">
              <w:rPr>
                <w:rFonts w:ascii="Arial Narrow" w:eastAsiaTheme="minorHAnsi" w:hAnsi="Arial Narrow" w:cs="Tahoma"/>
                <w:color w:val="000000"/>
                <w:szCs w:val="22"/>
                <w:lang w:eastAsia="en-US"/>
              </w:rPr>
              <w:t>15%</w:t>
            </w:r>
          </w:p>
        </w:tc>
      </w:tr>
      <w:tr w:rsidR="005D2D98" w:rsidRPr="005D2D98" w14:paraId="3D48270A" w14:textId="77777777" w:rsidTr="005D2D98">
        <w:tc>
          <w:tcPr>
            <w:tcW w:w="7672" w:type="dxa"/>
          </w:tcPr>
          <w:p w14:paraId="6BF60F92" w14:textId="77777777" w:rsidR="005D2D98" w:rsidRPr="005D2D98" w:rsidRDefault="005D2D98" w:rsidP="005D2D98">
            <w:pPr>
              <w:numPr>
                <w:ilvl w:val="0"/>
                <w:numId w:val="5"/>
              </w:numPr>
              <w:rPr>
                <w:rFonts w:ascii="Arial Narrow" w:eastAsiaTheme="minorHAnsi" w:hAnsi="Arial Narrow"/>
                <w:szCs w:val="22"/>
              </w:rPr>
            </w:pPr>
            <w:r w:rsidRPr="005D2D98">
              <w:rPr>
                <w:rFonts w:ascii="Arial Narrow" w:eastAsiaTheme="minorHAnsi" w:hAnsi="Arial Narrow"/>
                <w:szCs w:val="22"/>
              </w:rPr>
              <w:t xml:space="preserve">obavlja i druge poslove po </w:t>
            </w:r>
            <w:r w:rsidRPr="008A1060">
              <w:rPr>
                <w:rFonts w:ascii="Arial Narrow" w:hAnsi="Arial Narrow" w:cs="Tahoma"/>
                <w:color w:val="000000"/>
                <w:szCs w:val="22"/>
              </w:rPr>
              <w:t>nalogu pročelnika i</w:t>
            </w:r>
            <w:r w:rsidRPr="005D2D98">
              <w:rPr>
                <w:rFonts w:ascii="Arial Narrow" w:eastAsiaTheme="minorHAnsi" w:hAnsi="Arial Narrow"/>
                <w:szCs w:val="22"/>
              </w:rPr>
              <w:t xml:space="preserve"> nadređenih službenika koji se odnose na službu</w:t>
            </w:r>
          </w:p>
        </w:tc>
        <w:tc>
          <w:tcPr>
            <w:tcW w:w="822" w:type="dxa"/>
          </w:tcPr>
          <w:p w14:paraId="59C031ED" w14:textId="77777777" w:rsidR="005D2D98" w:rsidRPr="005D2D98" w:rsidRDefault="005D2D98" w:rsidP="005D2D98">
            <w:pPr>
              <w:spacing w:line="240" w:lineRule="atLeast"/>
              <w:jc w:val="right"/>
              <w:rPr>
                <w:rFonts w:ascii="Arial Narrow" w:eastAsiaTheme="minorHAnsi" w:hAnsi="Arial Narrow" w:cs="Tahoma"/>
                <w:color w:val="000000"/>
                <w:szCs w:val="22"/>
                <w:lang w:eastAsia="en-US"/>
              </w:rPr>
            </w:pPr>
            <w:r w:rsidRPr="005D2D98">
              <w:rPr>
                <w:rFonts w:ascii="Arial Narrow" w:eastAsiaTheme="minorHAnsi" w:hAnsi="Arial Narrow" w:cs="Tahoma"/>
                <w:color w:val="000000"/>
                <w:szCs w:val="22"/>
                <w:lang w:eastAsia="en-US"/>
              </w:rPr>
              <w:t>5%</w:t>
            </w:r>
          </w:p>
        </w:tc>
      </w:tr>
    </w:tbl>
    <w:p w14:paraId="627147BE" w14:textId="77777777" w:rsidR="005D2D98" w:rsidRPr="005F5C20" w:rsidRDefault="005D2D98" w:rsidP="005D2D98">
      <w:pPr>
        <w:pStyle w:val="StandardWeb"/>
        <w:spacing w:before="0" w:beforeAutospacing="0" w:after="0" w:afterAutospacing="0" w:line="240" w:lineRule="atLeast"/>
        <w:jc w:val="both"/>
        <w:rPr>
          <w:rFonts w:ascii="Arial Narrow" w:hAnsi="Arial Narrow" w:cs="Tahoma"/>
          <w:b/>
          <w:color w:val="000000"/>
          <w:sz w:val="22"/>
          <w:szCs w:val="22"/>
          <w:u w:val="single"/>
        </w:rPr>
      </w:pPr>
      <w:r w:rsidRPr="005F5C20">
        <w:rPr>
          <w:rFonts w:ascii="Arial Narrow" w:hAnsi="Arial Narrow" w:cs="Tahoma"/>
          <w:b/>
          <w:color w:val="000000"/>
          <w:sz w:val="22"/>
          <w:szCs w:val="22"/>
          <w:u w:val="single"/>
        </w:rPr>
        <w:lastRenderedPageBreak/>
        <w:t>PODACI O PLAĆI RADNOG MJESTA:</w:t>
      </w:r>
    </w:p>
    <w:p w14:paraId="2EDA2D73" w14:textId="77777777" w:rsidR="005D2D98" w:rsidRDefault="005D2D98" w:rsidP="005D2D98">
      <w:pPr>
        <w:pStyle w:val="StandardWeb"/>
        <w:spacing w:before="0" w:beforeAutospacing="0" w:after="0" w:afterAutospacing="0" w:line="240" w:lineRule="atLeast"/>
        <w:jc w:val="both"/>
        <w:rPr>
          <w:rFonts w:ascii="Arial Narrow" w:hAnsi="Arial Narrow" w:cs="Tahoma"/>
          <w:color w:val="000000"/>
          <w:sz w:val="22"/>
          <w:szCs w:val="22"/>
        </w:rPr>
      </w:pPr>
    </w:p>
    <w:p w14:paraId="030E5E10" w14:textId="77777777" w:rsidR="005D2D98" w:rsidRPr="005F5C20" w:rsidRDefault="005D2D98" w:rsidP="005D2D98">
      <w:pPr>
        <w:pStyle w:val="StandardWeb"/>
        <w:spacing w:before="0" w:beforeAutospacing="0" w:after="0" w:afterAutospacing="0" w:line="240" w:lineRule="atLeast"/>
        <w:jc w:val="both"/>
        <w:rPr>
          <w:rFonts w:ascii="Arial Narrow" w:hAnsi="Arial Narrow" w:cs="Tahoma"/>
          <w:color w:val="000000"/>
          <w:sz w:val="22"/>
          <w:szCs w:val="22"/>
        </w:rPr>
      </w:pPr>
      <w:r w:rsidRPr="005F5C20">
        <w:rPr>
          <w:rFonts w:ascii="Arial Narrow" w:hAnsi="Arial Narrow" w:cs="Tahoma"/>
          <w:color w:val="000000"/>
          <w:sz w:val="22"/>
          <w:szCs w:val="22"/>
        </w:rPr>
        <w:t xml:space="preserve">Plaću </w:t>
      </w:r>
      <w:r>
        <w:rPr>
          <w:rFonts w:ascii="Arial Narrow" w:hAnsi="Arial Narrow" w:cs="Tahoma"/>
          <w:color w:val="000000"/>
          <w:sz w:val="22"/>
          <w:szCs w:val="22"/>
        </w:rPr>
        <w:t xml:space="preserve">službenika </w:t>
      </w:r>
      <w:r w:rsidRPr="005F5C20">
        <w:rPr>
          <w:rFonts w:ascii="Arial Narrow" w:hAnsi="Arial Narrow" w:cs="Tahoma"/>
          <w:color w:val="000000"/>
          <w:sz w:val="22"/>
          <w:szCs w:val="22"/>
        </w:rPr>
        <w:t>čini umnožak koeficijenta za obračun plaće radnog mjesta na koje je</w:t>
      </w:r>
      <w:r>
        <w:rPr>
          <w:rFonts w:ascii="Arial Narrow" w:hAnsi="Arial Narrow" w:cs="Tahoma"/>
          <w:color w:val="000000"/>
          <w:sz w:val="22"/>
          <w:szCs w:val="22"/>
        </w:rPr>
        <w:t xml:space="preserve"> službenik </w:t>
      </w:r>
      <w:r w:rsidRPr="005F5C20">
        <w:rPr>
          <w:rFonts w:ascii="Arial Narrow" w:hAnsi="Arial Narrow" w:cs="Tahoma"/>
          <w:color w:val="000000"/>
          <w:sz w:val="22"/>
          <w:szCs w:val="22"/>
        </w:rPr>
        <w:t>raspoređen i osnovice za obračun plaće, uvećan za 0,5 % za svaku navršenu godinu radnog staža.</w:t>
      </w:r>
    </w:p>
    <w:p w14:paraId="593B31A6" w14:textId="77777777" w:rsidR="005D2D98" w:rsidRPr="005F5C20" w:rsidRDefault="005D2D98" w:rsidP="005D2D98">
      <w:pPr>
        <w:pStyle w:val="StandardWeb"/>
        <w:spacing w:before="0" w:beforeAutospacing="0" w:after="0" w:afterAutospacing="0" w:line="240" w:lineRule="atLeast"/>
        <w:jc w:val="both"/>
        <w:rPr>
          <w:rFonts w:ascii="Arial Narrow" w:hAnsi="Arial Narrow" w:cs="Tahoma"/>
          <w:color w:val="000000"/>
          <w:sz w:val="22"/>
          <w:szCs w:val="22"/>
        </w:rPr>
      </w:pPr>
    </w:p>
    <w:p w14:paraId="4EECA318" w14:textId="77777777" w:rsidR="005D2D98" w:rsidRPr="00FA6EF0" w:rsidRDefault="005D2D98" w:rsidP="005D2D98">
      <w:pPr>
        <w:jc w:val="both"/>
      </w:pPr>
      <w:r w:rsidRPr="005F5C20">
        <w:rPr>
          <w:rFonts w:ascii="Arial Narrow" w:hAnsi="Arial Narrow" w:cs="Tahoma"/>
          <w:szCs w:val="22"/>
        </w:rPr>
        <w:t xml:space="preserve">Vrijednost koeficijenta za obračun plaće </w:t>
      </w:r>
      <w:r>
        <w:rPr>
          <w:rFonts w:ascii="Arial Narrow" w:hAnsi="Arial Narrow" w:cs="Tahoma"/>
          <w:szCs w:val="22"/>
        </w:rPr>
        <w:t xml:space="preserve">za radno mjesto </w:t>
      </w:r>
      <w:r w:rsidR="00D6268A">
        <w:rPr>
          <w:rFonts w:ascii="Arial Narrow" w:hAnsi="Arial Narrow" w:cs="Tahoma"/>
          <w:szCs w:val="22"/>
        </w:rPr>
        <w:t>referent</w:t>
      </w:r>
      <w:r w:rsidR="007A2728">
        <w:rPr>
          <w:rFonts w:ascii="Arial Narrow" w:hAnsi="Arial Narrow" w:cs="Tahoma"/>
          <w:szCs w:val="22"/>
        </w:rPr>
        <w:t xml:space="preserve"> </w:t>
      </w:r>
      <w:r w:rsidR="00D6268A">
        <w:rPr>
          <w:rFonts w:ascii="Arial Narrow" w:hAnsi="Arial Narrow" w:cs="Tahoma"/>
          <w:szCs w:val="22"/>
        </w:rPr>
        <w:t>-</w:t>
      </w:r>
      <w:r w:rsidR="007A2728">
        <w:rPr>
          <w:rFonts w:ascii="Arial Narrow" w:hAnsi="Arial Narrow" w:cs="Tahoma"/>
          <w:szCs w:val="22"/>
        </w:rPr>
        <w:t xml:space="preserve"> </w:t>
      </w:r>
      <w:r w:rsidR="00D6268A">
        <w:rPr>
          <w:rFonts w:ascii="Arial Narrow" w:hAnsi="Arial Narrow" w:cs="Tahoma"/>
          <w:szCs w:val="22"/>
        </w:rPr>
        <w:t>komunalni redar</w:t>
      </w:r>
      <w:r>
        <w:rPr>
          <w:rFonts w:ascii="Arial Narrow" w:hAnsi="Arial Narrow" w:cs="Tahoma"/>
          <w:szCs w:val="22"/>
        </w:rPr>
        <w:t xml:space="preserve"> </w:t>
      </w:r>
      <w:r w:rsidRPr="005F5C20">
        <w:rPr>
          <w:rFonts w:ascii="Arial Narrow" w:hAnsi="Arial Narrow" w:cs="Tahoma"/>
          <w:szCs w:val="22"/>
        </w:rPr>
        <w:t>utvrđen</w:t>
      </w:r>
      <w:r w:rsidR="007A2728">
        <w:rPr>
          <w:rFonts w:ascii="Arial Narrow" w:hAnsi="Arial Narrow" w:cs="Tahoma"/>
          <w:szCs w:val="22"/>
        </w:rPr>
        <w:t>a</w:t>
      </w:r>
      <w:r w:rsidRPr="005F5C20">
        <w:rPr>
          <w:rFonts w:ascii="Arial Narrow" w:hAnsi="Arial Narrow" w:cs="Tahoma"/>
          <w:szCs w:val="22"/>
        </w:rPr>
        <w:t xml:space="preserve"> je Odlukom o koeficijentima za obračun plaće službenika u </w:t>
      </w:r>
      <w:r>
        <w:rPr>
          <w:rFonts w:ascii="Arial Narrow" w:hAnsi="Arial Narrow" w:cs="Tahoma"/>
          <w:szCs w:val="22"/>
        </w:rPr>
        <w:t>upravnim tijelima Grada Lepoglave</w:t>
      </w:r>
      <w:r w:rsidRPr="005F5C20">
        <w:rPr>
          <w:rFonts w:ascii="Arial Narrow" w:hAnsi="Arial Narrow" w:cs="Tahoma"/>
          <w:szCs w:val="22"/>
        </w:rPr>
        <w:t xml:space="preserve"> („Službeni vjesnik Varaždinske županije“ broj</w:t>
      </w:r>
      <w:r>
        <w:rPr>
          <w:rFonts w:ascii="Arial Narrow" w:hAnsi="Arial Narrow" w:cs="Tahoma"/>
          <w:szCs w:val="22"/>
        </w:rPr>
        <w:t xml:space="preserve"> 123/24</w:t>
      </w:r>
      <w:r w:rsidRPr="005F5C20">
        <w:rPr>
          <w:rFonts w:ascii="Arial Narrow" w:hAnsi="Arial Narrow" w:cs="Tahoma"/>
          <w:szCs w:val="22"/>
        </w:rPr>
        <w:t xml:space="preserve">) te iznosi </w:t>
      </w:r>
      <w:r>
        <w:rPr>
          <w:rFonts w:ascii="Arial Narrow" w:hAnsi="Arial Narrow" w:cs="Tahoma"/>
          <w:szCs w:val="22"/>
        </w:rPr>
        <w:t>1,65 dok je</w:t>
      </w:r>
      <w:r w:rsidRPr="005F5C20">
        <w:rPr>
          <w:rFonts w:ascii="Arial Narrow" w:hAnsi="Arial Narrow" w:cs="Tahoma"/>
          <w:szCs w:val="22"/>
        </w:rPr>
        <w:t xml:space="preserve"> osnovica za obračun plaće utvrđena Odlukom o visini osnovice za obračun plaće službenika u </w:t>
      </w:r>
      <w:r>
        <w:rPr>
          <w:rFonts w:ascii="Arial Narrow" w:hAnsi="Arial Narrow" w:cs="Tahoma"/>
          <w:szCs w:val="22"/>
        </w:rPr>
        <w:t xml:space="preserve">upravnim tijelima Grada Lepoglave </w:t>
      </w:r>
      <w:r w:rsidRPr="005F5C20">
        <w:rPr>
          <w:rFonts w:ascii="Arial Narrow" w:hAnsi="Arial Narrow" w:cs="Tahoma"/>
          <w:szCs w:val="22"/>
        </w:rPr>
        <w:t>(</w:t>
      </w:r>
      <w:r w:rsidRPr="00FA6EF0">
        <w:rPr>
          <w:rFonts w:ascii="Arial Narrow" w:hAnsi="Arial Narrow" w:cs="Tahoma"/>
          <w:szCs w:val="22"/>
        </w:rPr>
        <w:t>KLASA:120-02/25-01/1</w:t>
      </w:r>
      <w:r>
        <w:rPr>
          <w:rFonts w:ascii="Arial Narrow" w:hAnsi="Arial Narrow" w:cs="Tahoma"/>
          <w:szCs w:val="22"/>
        </w:rPr>
        <w:t xml:space="preserve">, </w:t>
      </w:r>
      <w:r w:rsidRPr="00FA6EF0">
        <w:rPr>
          <w:rFonts w:ascii="Arial Narrow" w:hAnsi="Arial Narrow" w:cs="Tahoma"/>
          <w:szCs w:val="22"/>
        </w:rPr>
        <w:t>URBROJ:2186-9-01-25-1</w:t>
      </w:r>
      <w:r>
        <w:rPr>
          <w:rFonts w:ascii="Arial Narrow" w:hAnsi="Arial Narrow" w:cs="Tahoma"/>
          <w:szCs w:val="22"/>
        </w:rPr>
        <w:t xml:space="preserve"> od 02.01.2025</w:t>
      </w:r>
      <w:r w:rsidRPr="005F5C20">
        <w:rPr>
          <w:rFonts w:ascii="Arial Narrow" w:hAnsi="Arial Narrow" w:cs="Tahoma"/>
          <w:szCs w:val="22"/>
        </w:rPr>
        <w:t>. godine) u visini osnovice za ob</w:t>
      </w:r>
      <w:r>
        <w:rPr>
          <w:rFonts w:ascii="Arial Narrow" w:hAnsi="Arial Narrow" w:cs="Tahoma"/>
          <w:szCs w:val="22"/>
        </w:rPr>
        <w:t>račun plaće državnih službenika.</w:t>
      </w:r>
    </w:p>
    <w:p w14:paraId="6739AEE0" w14:textId="77777777" w:rsidR="005D2D98" w:rsidRPr="005F5C20" w:rsidRDefault="005D2D98" w:rsidP="005D2D98">
      <w:pPr>
        <w:pStyle w:val="StandardWeb"/>
        <w:spacing w:before="0" w:beforeAutospacing="0" w:after="0" w:afterAutospacing="0" w:line="240" w:lineRule="atLeast"/>
        <w:jc w:val="both"/>
        <w:rPr>
          <w:rFonts w:ascii="Arial Narrow" w:hAnsi="Arial Narrow" w:cs="Tahoma"/>
          <w:b/>
          <w:color w:val="000000"/>
          <w:sz w:val="22"/>
          <w:szCs w:val="22"/>
        </w:rPr>
      </w:pPr>
    </w:p>
    <w:p w14:paraId="2AF6BB71" w14:textId="77777777" w:rsidR="005D2D98" w:rsidRPr="005F5C20" w:rsidRDefault="005D2D98" w:rsidP="005D2D98">
      <w:pPr>
        <w:pStyle w:val="StandardWeb"/>
        <w:spacing w:before="0" w:beforeAutospacing="0" w:after="0" w:afterAutospacing="0" w:line="240" w:lineRule="atLeast"/>
        <w:jc w:val="both"/>
        <w:rPr>
          <w:rFonts w:ascii="Arial Narrow" w:hAnsi="Arial Narrow" w:cs="Tahoma"/>
          <w:b/>
          <w:color w:val="000000"/>
          <w:sz w:val="22"/>
          <w:szCs w:val="22"/>
        </w:rPr>
      </w:pPr>
    </w:p>
    <w:p w14:paraId="56819F63" w14:textId="77777777" w:rsidR="005D2D98" w:rsidRPr="005F5C20" w:rsidRDefault="005D2D98" w:rsidP="005D2D98">
      <w:pPr>
        <w:pStyle w:val="StandardWeb"/>
        <w:spacing w:before="0" w:beforeAutospacing="0" w:after="0" w:afterAutospacing="0" w:line="240" w:lineRule="atLeast"/>
        <w:jc w:val="both"/>
        <w:rPr>
          <w:rFonts w:ascii="Arial Narrow" w:hAnsi="Arial Narrow" w:cs="Tahoma"/>
          <w:b/>
          <w:color w:val="000000"/>
          <w:sz w:val="22"/>
          <w:szCs w:val="22"/>
        </w:rPr>
      </w:pPr>
      <w:r w:rsidRPr="005F5C20">
        <w:rPr>
          <w:rFonts w:ascii="Arial Narrow" w:hAnsi="Arial Narrow" w:cs="Tahoma"/>
          <w:b/>
          <w:color w:val="000000"/>
          <w:sz w:val="22"/>
          <w:szCs w:val="22"/>
        </w:rPr>
        <w:tab/>
      </w:r>
      <w:r w:rsidRPr="005F5C20">
        <w:rPr>
          <w:rFonts w:ascii="Arial Narrow" w:hAnsi="Arial Narrow" w:cs="Tahoma"/>
          <w:b/>
          <w:color w:val="000000"/>
          <w:sz w:val="22"/>
          <w:szCs w:val="22"/>
        </w:rPr>
        <w:tab/>
      </w:r>
      <w:r w:rsidRPr="005F5C20">
        <w:rPr>
          <w:rFonts w:ascii="Arial Narrow" w:hAnsi="Arial Narrow" w:cs="Tahoma"/>
          <w:b/>
          <w:color w:val="000000"/>
          <w:sz w:val="22"/>
          <w:szCs w:val="22"/>
        </w:rPr>
        <w:tab/>
      </w:r>
      <w:r w:rsidRPr="005F5C20">
        <w:rPr>
          <w:rFonts w:ascii="Arial Narrow" w:hAnsi="Arial Narrow" w:cs="Tahoma"/>
          <w:b/>
          <w:color w:val="000000"/>
          <w:sz w:val="22"/>
          <w:szCs w:val="22"/>
        </w:rPr>
        <w:tab/>
      </w:r>
      <w:r w:rsidRPr="005F5C20">
        <w:rPr>
          <w:rFonts w:ascii="Arial Narrow" w:hAnsi="Arial Narrow" w:cs="Tahoma"/>
          <w:b/>
          <w:color w:val="000000"/>
          <w:sz w:val="22"/>
          <w:szCs w:val="22"/>
        </w:rPr>
        <w:tab/>
      </w:r>
      <w:r w:rsidRPr="005F5C20">
        <w:rPr>
          <w:rFonts w:ascii="Arial Narrow" w:hAnsi="Arial Narrow" w:cs="Tahoma"/>
          <w:b/>
          <w:color w:val="000000"/>
          <w:sz w:val="22"/>
          <w:szCs w:val="22"/>
        </w:rPr>
        <w:tab/>
      </w:r>
    </w:p>
    <w:p w14:paraId="45CC81CA" w14:textId="77777777" w:rsidR="005D2D98" w:rsidRPr="005F5C20" w:rsidRDefault="005D2D98" w:rsidP="005D2D98">
      <w:pPr>
        <w:pStyle w:val="StandardWeb"/>
        <w:spacing w:before="0" w:beforeAutospacing="0" w:after="0" w:afterAutospacing="0" w:line="240" w:lineRule="atLeast"/>
        <w:jc w:val="both"/>
        <w:rPr>
          <w:rFonts w:ascii="Arial Narrow" w:hAnsi="Arial Narrow" w:cs="Tahoma"/>
          <w:color w:val="000000"/>
          <w:sz w:val="22"/>
          <w:szCs w:val="22"/>
        </w:rPr>
      </w:pPr>
    </w:p>
    <w:p w14:paraId="519C00A4" w14:textId="77777777" w:rsidR="005D2D98" w:rsidRPr="005D2D98" w:rsidRDefault="005D2D98" w:rsidP="005D2D98">
      <w:pPr>
        <w:ind w:right="850"/>
        <w:jc w:val="right"/>
        <w:rPr>
          <w:rFonts w:ascii="Arial Narrow" w:hAnsi="Arial Narrow"/>
          <w:b/>
          <w:bCs/>
          <w:szCs w:val="22"/>
        </w:rPr>
      </w:pPr>
      <w:r w:rsidRPr="005D2D98">
        <w:rPr>
          <w:rFonts w:ascii="Arial Narrow" w:hAnsi="Arial Narrow"/>
          <w:b/>
          <w:bCs/>
          <w:szCs w:val="22"/>
        </w:rPr>
        <w:t>PROČELNIK</w:t>
      </w:r>
    </w:p>
    <w:p w14:paraId="68D180BF" w14:textId="77777777" w:rsidR="005D2D98" w:rsidRPr="005D2D98" w:rsidRDefault="005D2D98" w:rsidP="005D2D98">
      <w:pPr>
        <w:spacing w:after="160" w:line="259" w:lineRule="auto"/>
        <w:rPr>
          <w:rFonts w:asciiTheme="minorHAnsi" w:eastAsiaTheme="minorHAnsi" w:hAnsiTheme="minorHAnsi" w:cstheme="minorBidi"/>
          <w:szCs w:val="22"/>
          <w:lang w:eastAsia="en-US"/>
        </w:rPr>
      </w:pPr>
      <w:r w:rsidRPr="005D2D98">
        <w:rPr>
          <w:rFonts w:ascii="Arial Narrow" w:hAnsi="Arial Narrow"/>
          <w:szCs w:val="22"/>
        </w:rPr>
        <w:tab/>
      </w:r>
      <w:r w:rsidRPr="005D2D98">
        <w:rPr>
          <w:rFonts w:ascii="Arial Narrow" w:hAnsi="Arial Narrow"/>
          <w:szCs w:val="22"/>
        </w:rPr>
        <w:tab/>
      </w:r>
      <w:r w:rsidRPr="005D2D98">
        <w:rPr>
          <w:rFonts w:ascii="Arial Narrow" w:hAnsi="Arial Narrow"/>
          <w:szCs w:val="22"/>
        </w:rPr>
        <w:tab/>
      </w:r>
      <w:r w:rsidRPr="005D2D98">
        <w:rPr>
          <w:rFonts w:ascii="Arial Narrow" w:hAnsi="Arial Narrow"/>
          <w:szCs w:val="22"/>
        </w:rPr>
        <w:tab/>
      </w:r>
      <w:r w:rsidRPr="005D2D98">
        <w:rPr>
          <w:rFonts w:ascii="Arial Narrow" w:hAnsi="Arial Narrow"/>
          <w:szCs w:val="22"/>
        </w:rPr>
        <w:tab/>
      </w:r>
      <w:r w:rsidRPr="005D2D98">
        <w:rPr>
          <w:rFonts w:ascii="Arial Narrow" w:hAnsi="Arial Narrow"/>
          <w:szCs w:val="22"/>
        </w:rPr>
        <w:tab/>
      </w:r>
      <w:r w:rsidRPr="005D2D98">
        <w:rPr>
          <w:rFonts w:ascii="Arial Narrow" w:hAnsi="Arial Narrow"/>
          <w:szCs w:val="22"/>
        </w:rPr>
        <w:tab/>
        <w:t xml:space="preserve"> </w:t>
      </w:r>
      <w:r>
        <w:rPr>
          <w:rFonts w:ascii="Arial Narrow" w:hAnsi="Arial Narrow"/>
          <w:szCs w:val="22"/>
        </w:rPr>
        <w:t xml:space="preserve">                    </w:t>
      </w:r>
      <w:r w:rsidRPr="005D2D98">
        <w:rPr>
          <w:rFonts w:ascii="Arial Narrow" w:eastAsiaTheme="minorHAnsi" w:hAnsi="Arial Narrow"/>
          <w:sz w:val="21"/>
          <w:szCs w:val="21"/>
          <w:lang w:eastAsia="en-US"/>
        </w:rPr>
        <w:t>Tomislav Hojsak, dipl. ing. geot.</w:t>
      </w:r>
    </w:p>
    <w:p w14:paraId="4845122D" w14:textId="77777777" w:rsidR="005D2D98" w:rsidRDefault="005D2D98" w:rsidP="005D2D98">
      <w:pPr>
        <w:pStyle w:val="StandardWeb"/>
        <w:spacing w:before="0" w:beforeAutospacing="0" w:after="0" w:afterAutospacing="0" w:line="240" w:lineRule="atLeast"/>
        <w:jc w:val="both"/>
        <w:rPr>
          <w:rFonts w:ascii="Arial Narrow" w:hAnsi="Arial Narrow" w:cs="Tahoma"/>
          <w:color w:val="000000"/>
          <w:sz w:val="22"/>
          <w:szCs w:val="22"/>
        </w:rPr>
      </w:pPr>
    </w:p>
    <w:p w14:paraId="1CD72CAE" w14:textId="77777777" w:rsidR="0099403D" w:rsidRPr="005F5C20" w:rsidRDefault="0099403D" w:rsidP="005D2D98">
      <w:pPr>
        <w:pStyle w:val="StandardWeb"/>
        <w:spacing w:before="0" w:beforeAutospacing="0" w:after="0" w:afterAutospacing="0" w:line="240" w:lineRule="atLeast"/>
        <w:jc w:val="both"/>
        <w:rPr>
          <w:rFonts w:ascii="Arial Narrow" w:hAnsi="Arial Narrow" w:cs="Tahoma"/>
          <w:color w:val="000000"/>
          <w:sz w:val="22"/>
          <w:szCs w:val="22"/>
        </w:rPr>
      </w:pPr>
    </w:p>
    <w:p w14:paraId="05D9CB02" w14:textId="77777777" w:rsidR="005D2D98" w:rsidRPr="005F5C20" w:rsidRDefault="005D2D98" w:rsidP="005D2D98">
      <w:pPr>
        <w:pStyle w:val="StandardWeb"/>
        <w:spacing w:before="0" w:beforeAutospacing="0" w:after="0" w:afterAutospacing="0" w:line="240" w:lineRule="atLeast"/>
        <w:jc w:val="both"/>
        <w:rPr>
          <w:rFonts w:ascii="Arial Narrow" w:hAnsi="Arial Narrow" w:cs="Tahoma"/>
          <w:color w:val="000000"/>
          <w:sz w:val="22"/>
          <w:szCs w:val="22"/>
        </w:rPr>
      </w:pPr>
    </w:p>
    <w:p w14:paraId="0F4DBD42" w14:textId="77777777" w:rsidR="005D2D98" w:rsidRPr="005F5C20" w:rsidRDefault="005D2D98" w:rsidP="005D2D98">
      <w:pPr>
        <w:pStyle w:val="StandardWeb"/>
        <w:spacing w:before="0" w:beforeAutospacing="0" w:after="0" w:afterAutospacing="0" w:line="240" w:lineRule="atLeast"/>
        <w:jc w:val="both"/>
        <w:rPr>
          <w:rFonts w:ascii="Arial Narrow" w:hAnsi="Arial Narrow" w:cs="Tahoma"/>
          <w:color w:val="000000"/>
          <w:sz w:val="22"/>
          <w:szCs w:val="22"/>
        </w:rPr>
      </w:pPr>
    </w:p>
    <w:p w14:paraId="346242ED" w14:textId="77777777" w:rsidR="005D2D98" w:rsidRPr="005F5C20" w:rsidRDefault="005D2D98" w:rsidP="005D2D98">
      <w:pPr>
        <w:pStyle w:val="StandardWeb"/>
        <w:spacing w:before="0" w:beforeAutospacing="0" w:after="0" w:afterAutospacing="0" w:line="240" w:lineRule="atLeast"/>
        <w:jc w:val="both"/>
        <w:rPr>
          <w:rFonts w:ascii="Arial Narrow" w:hAnsi="Arial Narrow" w:cs="Tahoma"/>
          <w:color w:val="000000"/>
          <w:sz w:val="22"/>
          <w:szCs w:val="22"/>
        </w:rPr>
      </w:pPr>
    </w:p>
    <w:p w14:paraId="38AE4F8C" w14:textId="77777777" w:rsidR="005D2D98" w:rsidRPr="005F5C20" w:rsidRDefault="005D2D98" w:rsidP="005D2D98">
      <w:pPr>
        <w:pStyle w:val="StandardWeb"/>
        <w:spacing w:before="0" w:beforeAutospacing="0" w:after="0" w:afterAutospacing="0" w:line="240" w:lineRule="atLeast"/>
        <w:jc w:val="both"/>
        <w:rPr>
          <w:rFonts w:ascii="Arial Narrow" w:hAnsi="Arial Narrow" w:cs="Tahoma"/>
          <w:color w:val="000000"/>
          <w:sz w:val="22"/>
          <w:szCs w:val="22"/>
        </w:rPr>
      </w:pPr>
    </w:p>
    <w:p w14:paraId="122E7259" w14:textId="77777777" w:rsidR="005D2D98" w:rsidRPr="005F5C20" w:rsidRDefault="005D2D98" w:rsidP="005D2D98">
      <w:pPr>
        <w:pStyle w:val="StandardWeb"/>
        <w:spacing w:before="0" w:beforeAutospacing="0" w:after="0" w:afterAutospacing="0" w:line="240" w:lineRule="atLeast"/>
        <w:jc w:val="both"/>
        <w:rPr>
          <w:rFonts w:ascii="Arial Narrow" w:hAnsi="Arial Narrow" w:cs="Tahoma"/>
          <w:color w:val="000000"/>
          <w:sz w:val="22"/>
          <w:szCs w:val="22"/>
        </w:rPr>
      </w:pPr>
    </w:p>
    <w:p w14:paraId="1AE5748F" w14:textId="77777777" w:rsidR="005D2D98" w:rsidRPr="005F5C20" w:rsidRDefault="005D2D98" w:rsidP="005D2D98">
      <w:pPr>
        <w:pStyle w:val="StandardWeb"/>
        <w:spacing w:before="0" w:beforeAutospacing="0" w:after="0" w:afterAutospacing="0" w:line="240" w:lineRule="atLeast"/>
        <w:jc w:val="both"/>
        <w:rPr>
          <w:rFonts w:ascii="Arial Narrow" w:hAnsi="Arial Narrow" w:cs="Tahoma"/>
          <w:color w:val="000000"/>
          <w:sz w:val="22"/>
          <w:szCs w:val="22"/>
        </w:rPr>
      </w:pPr>
    </w:p>
    <w:p w14:paraId="6FB55C93" w14:textId="77777777" w:rsidR="005D2D98" w:rsidRPr="005F5C20" w:rsidRDefault="005D2D98" w:rsidP="005D2D98">
      <w:pPr>
        <w:pStyle w:val="StandardWeb"/>
        <w:spacing w:before="0" w:beforeAutospacing="0" w:after="0" w:afterAutospacing="0" w:line="240" w:lineRule="atLeast"/>
        <w:jc w:val="both"/>
        <w:rPr>
          <w:rFonts w:ascii="Arial Narrow" w:hAnsi="Arial Narrow" w:cs="Tahoma"/>
          <w:color w:val="000000"/>
          <w:sz w:val="22"/>
          <w:szCs w:val="22"/>
        </w:rPr>
      </w:pPr>
    </w:p>
    <w:p w14:paraId="1BAD704F" w14:textId="77777777" w:rsidR="005D2D98" w:rsidRPr="005F5C20" w:rsidRDefault="005D2D98" w:rsidP="005D2D98">
      <w:pPr>
        <w:pStyle w:val="StandardWeb"/>
        <w:spacing w:before="0" w:beforeAutospacing="0" w:after="0" w:afterAutospacing="0" w:line="240" w:lineRule="atLeast"/>
        <w:jc w:val="both"/>
        <w:rPr>
          <w:rFonts w:ascii="Arial Narrow" w:hAnsi="Arial Narrow" w:cs="Tahoma"/>
          <w:color w:val="000000"/>
          <w:sz w:val="22"/>
          <w:szCs w:val="22"/>
        </w:rPr>
      </w:pPr>
    </w:p>
    <w:p w14:paraId="67BA58BE" w14:textId="77777777" w:rsidR="005D2D98" w:rsidRPr="005F5C20" w:rsidRDefault="005D2D98" w:rsidP="005D2D98">
      <w:pPr>
        <w:pStyle w:val="StandardWeb"/>
        <w:spacing w:before="0" w:beforeAutospacing="0" w:after="0" w:afterAutospacing="0" w:line="240" w:lineRule="atLeast"/>
        <w:jc w:val="both"/>
        <w:rPr>
          <w:rFonts w:ascii="Arial Narrow" w:hAnsi="Arial Narrow" w:cs="Tahoma"/>
          <w:color w:val="000000"/>
          <w:sz w:val="22"/>
          <w:szCs w:val="22"/>
        </w:rPr>
      </w:pPr>
    </w:p>
    <w:p w14:paraId="72EB6D40" w14:textId="77777777" w:rsidR="005D2D98" w:rsidRPr="005F5C20" w:rsidRDefault="005D2D98" w:rsidP="005D2D98">
      <w:pPr>
        <w:pStyle w:val="StandardWeb"/>
        <w:spacing w:before="0" w:beforeAutospacing="0" w:after="0" w:afterAutospacing="0" w:line="240" w:lineRule="atLeast"/>
        <w:jc w:val="both"/>
        <w:rPr>
          <w:rFonts w:ascii="Arial Narrow" w:hAnsi="Arial Narrow" w:cs="Tahoma"/>
          <w:color w:val="000000"/>
          <w:sz w:val="22"/>
          <w:szCs w:val="22"/>
        </w:rPr>
      </w:pPr>
    </w:p>
    <w:p w14:paraId="4CCB3699" w14:textId="77777777" w:rsidR="005D2D98" w:rsidRPr="005F5C20" w:rsidRDefault="005D2D98" w:rsidP="005D2D98">
      <w:pPr>
        <w:pStyle w:val="StandardWeb"/>
        <w:spacing w:before="0" w:beforeAutospacing="0" w:after="0" w:afterAutospacing="0" w:line="240" w:lineRule="atLeast"/>
        <w:jc w:val="both"/>
        <w:rPr>
          <w:rFonts w:ascii="Arial Narrow" w:hAnsi="Arial Narrow" w:cs="Tahoma"/>
          <w:color w:val="000000"/>
          <w:sz w:val="22"/>
          <w:szCs w:val="22"/>
        </w:rPr>
      </w:pPr>
    </w:p>
    <w:p w14:paraId="2AFA5949" w14:textId="77777777" w:rsidR="005D2D98" w:rsidRPr="005F5C20" w:rsidRDefault="005D2D98" w:rsidP="005D2D98">
      <w:pPr>
        <w:pStyle w:val="StandardWeb"/>
        <w:spacing w:before="0" w:beforeAutospacing="0" w:after="0" w:afterAutospacing="0" w:line="240" w:lineRule="atLeast"/>
        <w:jc w:val="both"/>
        <w:rPr>
          <w:rFonts w:ascii="Arial Narrow" w:hAnsi="Arial Narrow" w:cs="Tahoma"/>
          <w:color w:val="000000"/>
          <w:sz w:val="22"/>
          <w:szCs w:val="22"/>
        </w:rPr>
      </w:pPr>
    </w:p>
    <w:p w14:paraId="614006DB" w14:textId="77777777" w:rsidR="005D2D98" w:rsidRPr="005F5C20" w:rsidRDefault="005D2D98" w:rsidP="005D2D98">
      <w:pPr>
        <w:pStyle w:val="StandardWeb"/>
        <w:spacing w:before="0" w:beforeAutospacing="0" w:after="0" w:afterAutospacing="0" w:line="240" w:lineRule="atLeast"/>
        <w:jc w:val="both"/>
        <w:rPr>
          <w:rFonts w:ascii="Arial Narrow" w:hAnsi="Arial Narrow" w:cs="Tahoma"/>
          <w:color w:val="000000"/>
          <w:sz w:val="22"/>
          <w:szCs w:val="22"/>
        </w:rPr>
      </w:pPr>
    </w:p>
    <w:p w14:paraId="7053E861" w14:textId="77777777" w:rsidR="005D2D98" w:rsidRPr="005F5C20" w:rsidRDefault="005D2D98" w:rsidP="005D2D98">
      <w:pPr>
        <w:pStyle w:val="StandardWeb"/>
        <w:spacing w:before="0" w:beforeAutospacing="0" w:after="0" w:afterAutospacing="0" w:line="240" w:lineRule="atLeast"/>
        <w:jc w:val="both"/>
        <w:rPr>
          <w:rFonts w:ascii="Arial Narrow" w:hAnsi="Arial Narrow" w:cs="Tahoma"/>
          <w:color w:val="000000"/>
          <w:sz w:val="22"/>
          <w:szCs w:val="22"/>
        </w:rPr>
      </w:pPr>
    </w:p>
    <w:p w14:paraId="5E06D5DC" w14:textId="77777777" w:rsidR="005D2D98" w:rsidRPr="005F5C20" w:rsidRDefault="005D2D98" w:rsidP="005D2D98">
      <w:pPr>
        <w:pStyle w:val="StandardWeb"/>
        <w:spacing w:before="0" w:beforeAutospacing="0" w:after="0" w:afterAutospacing="0" w:line="240" w:lineRule="atLeast"/>
        <w:jc w:val="both"/>
        <w:rPr>
          <w:rFonts w:ascii="Arial Narrow" w:hAnsi="Arial Narrow" w:cs="Tahoma"/>
          <w:color w:val="000000"/>
          <w:sz w:val="22"/>
          <w:szCs w:val="22"/>
        </w:rPr>
      </w:pPr>
    </w:p>
    <w:p w14:paraId="4747463E" w14:textId="77777777" w:rsidR="005D2D98" w:rsidRPr="005F5C20" w:rsidRDefault="005D2D98" w:rsidP="005D2D98">
      <w:pPr>
        <w:tabs>
          <w:tab w:val="left" w:pos="709"/>
        </w:tabs>
        <w:jc w:val="both"/>
        <w:rPr>
          <w:rFonts w:ascii="Arial Narrow" w:hAnsi="Arial Narrow"/>
          <w:b/>
          <w:szCs w:val="22"/>
        </w:rPr>
      </w:pPr>
    </w:p>
    <w:p w14:paraId="145E92E4" w14:textId="77777777" w:rsidR="005D2D98" w:rsidRPr="005F5C20" w:rsidRDefault="005D2D98" w:rsidP="005D2D98">
      <w:pPr>
        <w:tabs>
          <w:tab w:val="left" w:pos="709"/>
        </w:tabs>
        <w:jc w:val="both"/>
        <w:rPr>
          <w:rFonts w:ascii="Arial Narrow" w:hAnsi="Arial Narrow"/>
          <w:b/>
          <w:szCs w:val="22"/>
        </w:rPr>
      </w:pPr>
    </w:p>
    <w:p w14:paraId="0B35EA8E" w14:textId="77777777" w:rsidR="005D2D98" w:rsidRPr="005F5C20" w:rsidRDefault="005D2D98" w:rsidP="005D2D98">
      <w:pPr>
        <w:tabs>
          <w:tab w:val="left" w:pos="709"/>
        </w:tabs>
        <w:jc w:val="both"/>
        <w:rPr>
          <w:rFonts w:ascii="Arial Narrow" w:hAnsi="Arial Narrow"/>
          <w:b/>
          <w:szCs w:val="22"/>
        </w:rPr>
      </w:pPr>
    </w:p>
    <w:p w14:paraId="2E740621" w14:textId="77777777" w:rsidR="005D2D98" w:rsidRPr="005F5C20" w:rsidRDefault="005D2D98" w:rsidP="005D2D98">
      <w:pPr>
        <w:jc w:val="both"/>
        <w:rPr>
          <w:rFonts w:ascii="Arial Narrow" w:hAnsi="Arial Narrow"/>
          <w:szCs w:val="22"/>
        </w:rPr>
      </w:pPr>
    </w:p>
    <w:p w14:paraId="341BF0D6" w14:textId="77777777" w:rsidR="00D02922" w:rsidRDefault="00D02922"/>
    <w:sectPr w:rsidR="00D02922" w:rsidSect="001770EF">
      <w:footerReference w:type="default" r:id="rId8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AE071" w14:textId="77777777" w:rsidR="00C6054F" w:rsidRDefault="00C6054F">
      <w:r>
        <w:separator/>
      </w:r>
    </w:p>
  </w:endnote>
  <w:endnote w:type="continuationSeparator" w:id="0">
    <w:p w14:paraId="4424BE9C" w14:textId="77777777" w:rsidR="00C6054F" w:rsidRDefault="00C60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8E4FF" w14:textId="77777777" w:rsidR="00A07CB5" w:rsidRDefault="0092293B">
    <w:pPr>
      <w:pStyle w:val="Podnoj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0E45EBD2" w14:textId="77777777" w:rsidR="00A07CB5" w:rsidRDefault="00A07CB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B1C2A" w14:textId="77777777" w:rsidR="00C6054F" w:rsidRDefault="00C6054F">
      <w:r>
        <w:separator/>
      </w:r>
    </w:p>
  </w:footnote>
  <w:footnote w:type="continuationSeparator" w:id="0">
    <w:p w14:paraId="66E8BA72" w14:textId="77777777" w:rsidR="00C6054F" w:rsidRDefault="00C60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61C3"/>
    <w:multiLevelType w:val="hybridMultilevel"/>
    <w:tmpl w:val="6E1CC672"/>
    <w:lvl w:ilvl="0" w:tplc="37448A2E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744F2"/>
    <w:multiLevelType w:val="hybridMultilevel"/>
    <w:tmpl w:val="7A98A060"/>
    <w:lvl w:ilvl="0" w:tplc="37448A2E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E06EE"/>
    <w:multiLevelType w:val="hybridMultilevel"/>
    <w:tmpl w:val="0C52EF5C"/>
    <w:lvl w:ilvl="0" w:tplc="37448A2E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869DC"/>
    <w:multiLevelType w:val="hybridMultilevel"/>
    <w:tmpl w:val="E5BE2690"/>
    <w:lvl w:ilvl="0" w:tplc="37448A2E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F740A"/>
    <w:multiLevelType w:val="hybridMultilevel"/>
    <w:tmpl w:val="70DC3DC8"/>
    <w:lvl w:ilvl="0" w:tplc="37448A2E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C14113"/>
    <w:multiLevelType w:val="hybridMultilevel"/>
    <w:tmpl w:val="952A08E4"/>
    <w:lvl w:ilvl="0" w:tplc="839ECA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7C5AF3"/>
    <w:multiLevelType w:val="hybridMultilevel"/>
    <w:tmpl w:val="A914F5FC"/>
    <w:lvl w:ilvl="0" w:tplc="37448A2E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8765CE"/>
    <w:multiLevelType w:val="hybridMultilevel"/>
    <w:tmpl w:val="A552CA98"/>
    <w:lvl w:ilvl="0" w:tplc="37448A2E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945840">
    <w:abstractNumId w:val="4"/>
  </w:num>
  <w:num w:numId="2" w16cid:durableId="1892040454">
    <w:abstractNumId w:val="1"/>
  </w:num>
  <w:num w:numId="3" w16cid:durableId="90126837">
    <w:abstractNumId w:val="3"/>
  </w:num>
  <w:num w:numId="4" w16cid:durableId="2045131650">
    <w:abstractNumId w:val="0"/>
  </w:num>
  <w:num w:numId="5" w16cid:durableId="1840340051">
    <w:abstractNumId w:val="7"/>
  </w:num>
  <w:num w:numId="6" w16cid:durableId="372119920">
    <w:abstractNumId w:val="2"/>
  </w:num>
  <w:num w:numId="7" w16cid:durableId="123937580">
    <w:abstractNumId w:val="6"/>
  </w:num>
  <w:num w:numId="8" w16cid:durableId="14660028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98"/>
    <w:rsid w:val="00152407"/>
    <w:rsid w:val="001D1FD0"/>
    <w:rsid w:val="00234272"/>
    <w:rsid w:val="0028492B"/>
    <w:rsid w:val="00314944"/>
    <w:rsid w:val="0035775C"/>
    <w:rsid w:val="00397B5E"/>
    <w:rsid w:val="004433B2"/>
    <w:rsid w:val="004901E2"/>
    <w:rsid w:val="00511C7D"/>
    <w:rsid w:val="005B67AE"/>
    <w:rsid w:val="005D2D98"/>
    <w:rsid w:val="00671ED6"/>
    <w:rsid w:val="00697320"/>
    <w:rsid w:val="00711B47"/>
    <w:rsid w:val="0074023F"/>
    <w:rsid w:val="007A2728"/>
    <w:rsid w:val="00875CE8"/>
    <w:rsid w:val="008A1060"/>
    <w:rsid w:val="008F25DE"/>
    <w:rsid w:val="0092293B"/>
    <w:rsid w:val="00963ABB"/>
    <w:rsid w:val="00967A13"/>
    <w:rsid w:val="0099403D"/>
    <w:rsid w:val="00A07CB5"/>
    <w:rsid w:val="00B54C7A"/>
    <w:rsid w:val="00C6054F"/>
    <w:rsid w:val="00D02922"/>
    <w:rsid w:val="00D34733"/>
    <w:rsid w:val="00D6268A"/>
    <w:rsid w:val="00EB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F0A53"/>
  <w15:chartTrackingRefBased/>
  <w15:docId w15:val="{958A705F-6B9A-457D-96B8-88B5694E6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Times New Roman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D98"/>
    <w:pPr>
      <w:spacing w:after="0" w:line="240" w:lineRule="auto"/>
    </w:pPr>
    <w:rPr>
      <w:rFonts w:ascii="Arial" w:eastAsia="Times New Roman" w:hAnsi="Arial"/>
      <w:szCs w:val="20"/>
      <w:lang w:eastAsia="hr-HR"/>
    </w:rPr>
  </w:style>
  <w:style w:type="paragraph" w:styleId="Naslov3">
    <w:name w:val="heading 3"/>
    <w:basedOn w:val="Normal"/>
    <w:next w:val="Normal"/>
    <w:link w:val="Naslov3Char"/>
    <w:qFormat/>
    <w:rsid w:val="005D2D98"/>
    <w:pPr>
      <w:keepNext/>
      <w:jc w:val="center"/>
      <w:outlineLvl w:val="2"/>
    </w:pPr>
    <w:rPr>
      <w:rFonts w:ascii="Tahoma" w:hAnsi="Tahoma"/>
      <w:b/>
      <w:kern w:val="28"/>
      <w:sz w:val="16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5D2D98"/>
    <w:rPr>
      <w:rFonts w:ascii="Tahoma" w:eastAsia="Times New Roman" w:hAnsi="Tahoma"/>
      <w:b/>
      <w:kern w:val="28"/>
      <w:sz w:val="16"/>
      <w:szCs w:val="20"/>
    </w:rPr>
  </w:style>
  <w:style w:type="paragraph" w:styleId="Odlomakpopisa">
    <w:name w:val="List Paragraph"/>
    <w:basedOn w:val="Normal"/>
    <w:uiPriority w:val="34"/>
    <w:qFormat/>
    <w:rsid w:val="005D2D98"/>
    <w:pPr>
      <w:ind w:left="720"/>
      <w:contextualSpacing/>
    </w:pPr>
  </w:style>
  <w:style w:type="paragraph" w:styleId="Podnoje">
    <w:name w:val="footer"/>
    <w:basedOn w:val="Normal"/>
    <w:link w:val="PodnojeChar"/>
    <w:unhideWhenUsed/>
    <w:rsid w:val="005D2D9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5D2D98"/>
    <w:rPr>
      <w:rFonts w:ascii="Arial" w:eastAsia="Times New Roman" w:hAnsi="Arial"/>
      <w:szCs w:val="20"/>
      <w:lang w:eastAsia="hr-HR"/>
    </w:rPr>
  </w:style>
  <w:style w:type="paragraph" w:styleId="StandardWeb">
    <w:name w:val="Normal (Web)"/>
    <w:basedOn w:val="Normal"/>
    <w:rsid w:val="005D2D9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Povratnaomotnica">
    <w:name w:val="envelope return"/>
    <w:basedOn w:val="Normal"/>
    <w:rsid w:val="005D2D98"/>
    <w:rPr>
      <w:kern w:val="28"/>
      <w:sz w:val="20"/>
      <w:lang w:val="en-AU"/>
    </w:rPr>
  </w:style>
  <w:style w:type="paragraph" w:styleId="Tijeloteksta">
    <w:name w:val="Body Text"/>
    <w:basedOn w:val="Normal"/>
    <w:link w:val="TijelotekstaChar"/>
    <w:rsid w:val="005D2D98"/>
    <w:pPr>
      <w:jc w:val="both"/>
    </w:pPr>
    <w:rPr>
      <w:rFonts w:ascii="Times New Roman" w:hAnsi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5D2D98"/>
    <w:rPr>
      <w:rFonts w:ascii="Times New Roman" w:eastAsia="Times New Roman" w:hAnsi="Times New Roman"/>
      <w:sz w:val="24"/>
      <w:szCs w:val="24"/>
      <w:lang w:eastAsia="hr-HR"/>
    </w:rPr>
  </w:style>
  <w:style w:type="character" w:styleId="Naglaeno">
    <w:name w:val="Strong"/>
    <w:uiPriority w:val="22"/>
    <w:qFormat/>
    <w:rsid w:val="005D2D98"/>
    <w:rPr>
      <w:b/>
      <w:bCs/>
    </w:rPr>
  </w:style>
  <w:style w:type="paragraph" w:styleId="Bezproreda">
    <w:name w:val="No Spacing"/>
    <w:uiPriority w:val="1"/>
    <w:qFormat/>
    <w:rsid w:val="005D2D98"/>
    <w:pPr>
      <w:spacing w:after="0" w:line="240" w:lineRule="auto"/>
    </w:pPr>
    <w:rPr>
      <w:rFonts w:ascii="Calibri" w:eastAsia="Calibri" w:hAnsi="Calibri"/>
    </w:rPr>
  </w:style>
  <w:style w:type="table" w:styleId="Reetkatablice">
    <w:name w:val="Table Grid"/>
    <w:basedOn w:val="Obinatablica"/>
    <w:uiPriority w:val="39"/>
    <w:rsid w:val="005D2D98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Poje</dc:creator>
  <cp:keywords/>
  <dc:description/>
  <cp:lastModifiedBy>Snježana Varović</cp:lastModifiedBy>
  <cp:revision>5</cp:revision>
  <dcterms:created xsi:type="dcterms:W3CDTF">2026-07-08T17:07:00Z</dcterms:created>
  <dcterms:modified xsi:type="dcterms:W3CDTF">2026-08-27T08:26:00Z</dcterms:modified>
</cp:coreProperties>
</file>