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1705C" w14:textId="77777777" w:rsidR="00C162E5" w:rsidRDefault="00C162E5" w:rsidP="00724807">
      <w:pPr>
        <w:spacing w:after="0" w:line="240" w:lineRule="auto"/>
        <w:rPr>
          <w:rFonts w:eastAsia="Times New Roman"/>
          <w:kern w:val="28"/>
          <w:lang w:val="en-AU" w:eastAsia="hr-HR"/>
        </w:rPr>
      </w:pPr>
    </w:p>
    <w:p w14:paraId="551FB2C8" w14:textId="383269CB" w:rsidR="00724807" w:rsidRPr="00724807" w:rsidRDefault="00724807" w:rsidP="00724807">
      <w:pPr>
        <w:spacing w:after="0" w:line="240" w:lineRule="auto"/>
        <w:rPr>
          <w:rFonts w:eastAsia="Times New Roman" w:cs="Arial"/>
          <w:noProof/>
          <w:color w:val="0000FF"/>
          <w:kern w:val="28"/>
          <w:lang w:eastAsia="hr-HR"/>
        </w:rPr>
      </w:pPr>
      <w:r w:rsidRPr="00724807">
        <w:rPr>
          <w:rFonts w:eastAsia="Times New Roman"/>
          <w:noProof/>
          <w:kern w:val="28"/>
          <w:lang w:eastAsia="hr-HR"/>
        </w:rPr>
        <w:drawing>
          <wp:anchor distT="0" distB="0" distL="114300" distR="114300" simplePos="0" relativeHeight="251661312" behindDoc="0" locked="0" layoutInCell="1" allowOverlap="1" wp14:anchorId="48E126EC" wp14:editId="009EF6AB">
            <wp:simplePos x="0" y="0"/>
            <wp:positionH relativeFrom="column">
              <wp:posOffset>717550</wp:posOffset>
            </wp:positionH>
            <wp:positionV relativeFrom="paragraph">
              <wp:posOffset>-216535</wp:posOffset>
            </wp:positionV>
            <wp:extent cx="600075" cy="800100"/>
            <wp:effectExtent l="0" t="0" r="9525" b="0"/>
            <wp:wrapNone/>
            <wp:docPr id="4" name="Slika 4"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4807">
        <w:rPr>
          <w:rFonts w:eastAsia="Times New Roman"/>
          <w:kern w:val="28"/>
          <w:lang w:val="en-AU" w:eastAsia="hr-HR"/>
        </w:rPr>
        <w:t xml:space="preserve">               </w:t>
      </w:r>
    </w:p>
    <w:p w14:paraId="3C1A9320" w14:textId="77777777" w:rsidR="00724807" w:rsidRPr="00724807" w:rsidRDefault="00607BCF" w:rsidP="00724807">
      <w:pPr>
        <w:spacing w:after="0" w:line="240" w:lineRule="auto"/>
        <w:rPr>
          <w:rFonts w:eastAsia="Times New Roman" w:cs="Arial"/>
          <w:noProof/>
          <w:color w:val="0000FF"/>
          <w:kern w:val="28"/>
          <w:lang w:eastAsia="hr-HR"/>
        </w:rPr>
      </w:pPr>
      <w:r w:rsidRPr="00724807">
        <w:rPr>
          <w:rFonts w:eastAsia="Times New Roman"/>
          <w:noProof/>
          <w:lang w:eastAsia="hr-HR"/>
        </w:rPr>
        <mc:AlternateContent>
          <mc:Choice Requires="wps">
            <w:drawing>
              <wp:anchor distT="0" distB="0" distL="114300" distR="114300" simplePos="0" relativeHeight="251659264" behindDoc="0" locked="0" layoutInCell="1" allowOverlap="1" wp14:anchorId="0179E2AA" wp14:editId="3BF9425D">
                <wp:simplePos x="0" y="0"/>
                <wp:positionH relativeFrom="column">
                  <wp:posOffset>-114300</wp:posOffset>
                </wp:positionH>
                <wp:positionV relativeFrom="paragraph">
                  <wp:posOffset>108717</wp:posOffset>
                </wp:positionV>
                <wp:extent cx="2857500" cy="1257300"/>
                <wp:effectExtent l="4445" t="0" r="0" b="1270"/>
                <wp:wrapNone/>
                <wp:docPr id="3" name="Tekstni okvir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FFADCC" w14:textId="77777777" w:rsidR="00724807" w:rsidRDefault="00724807" w:rsidP="00724807">
                            <w:pPr>
                              <w:rPr>
                                <w:rFonts w:ascii="Tahoma" w:hAnsi="Tahoma"/>
                              </w:rPr>
                            </w:pPr>
                          </w:p>
                          <w:p w14:paraId="56BB4B9E" w14:textId="77777777" w:rsidR="00724807" w:rsidRDefault="00724807" w:rsidP="007248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179E2AA" id="_x0000_t202" coordsize="21600,21600" o:spt="202" path="m,l,21600r21600,l21600,xe">
                <v:stroke joinstyle="miter"/>
                <v:path gradientshapeok="t" o:connecttype="rect"/>
              </v:shapetype>
              <v:shape id="Tekstni okvir 3" o:spid="_x0000_s1026" type="#_x0000_t202" style="position:absolute;margin-left:-9pt;margin-top:8.55pt;width:225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" stroked="f">
                <v:textbox>
                  <w:txbxContent>
                    <w:p w14:paraId="67FFADCC" w14:textId="77777777" w:rsidR="00724807" w:rsidRDefault="00724807" w:rsidP="00724807">
                      <w:pPr>
                        <w:rPr>
                          <w:rFonts w:ascii="Tahoma" w:hAnsi="Tahoma"/>
                        </w:rPr>
                      </w:pPr>
                    </w:p>
                    <w:p w14:paraId="56BB4B9E" w14:textId="77777777" w:rsidR="00724807" w:rsidRDefault="00724807" w:rsidP="00724807"/>
                  </w:txbxContent>
                </v:textbox>
              </v:shape>
            </w:pict>
          </mc:Fallback>
        </mc:AlternateContent>
      </w:r>
    </w:p>
    <w:p w14:paraId="628AFEC0" w14:textId="77777777" w:rsidR="00724807" w:rsidRPr="00724807" w:rsidRDefault="00724807" w:rsidP="00724807">
      <w:pPr>
        <w:spacing w:after="0" w:line="240" w:lineRule="auto"/>
        <w:rPr>
          <w:rFonts w:eastAsia="Times New Roman" w:cs="Arial"/>
          <w:noProof/>
          <w:color w:val="0000FF"/>
          <w:kern w:val="28"/>
          <w:lang w:eastAsia="hr-HR"/>
        </w:rPr>
      </w:pPr>
    </w:p>
    <w:p w14:paraId="095BFA93" w14:textId="77777777" w:rsidR="00724807" w:rsidRPr="00724807" w:rsidRDefault="00724807" w:rsidP="00724807">
      <w:pPr>
        <w:spacing w:after="0" w:line="240" w:lineRule="auto"/>
        <w:rPr>
          <w:rFonts w:eastAsia="Times New Roman"/>
          <w:kern w:val="28"/>
          <w:lang w:val="en-AU" w:eastAsia="hr-HR"/>
        </w:rPr>
      </w:pPr>
      <w:r w:rsidRPr="00724807">
        <w:rPr>
          <w:rFonts w:eastAsia="Times New Roman"/>
          <w:noProof/>
          <w:kern w:val="28"/>
          <w:lang w:eastAsia="hr-HR"/>
        </w:rPr>
        <mc:AlternateContent>
          <mc:Choice Requires="wps">
            <w:drawing>
              <wp:anchor distT="0" distB="0" distL="114300" distR="114300" simplePos="0" relativeHeight="251660288" behindDoc="0" locked="0" layoutInCell="1" allowOverlap="1" wp14:anchorId="6D69A3CF" wp14:editId="08BE240E">
                <wp:simplePos x="0" y="0"/>
                <wp:positionH relativeFrom="column">
                  <wp:posOffset>-389156</wp:posOffset>
                </wp:positionH>
                <wp:positionV relativeFrom="paragraph">
                  <wp:posOffset>168150</wp:posOffset>
                </wp:positionV>
                <wp:extent cx="2535382" cy="1211283"/>
                <wp:effectExtent l="0" t="0" r="0" b="8255"/>
                <wp:wrapNone/>
                <wp:docPr id="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5382" cy="1211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CE6F0" w14:textId="77777777" w:rsidR="00724807" w:rsidRPr="00724807" w:rsidRDefault="00724807" w:rsidP="00724807">
                            <w:pPr>
                              <w:pStyle w:val="Naslov3"/>
                              <w:spacing w:before="0"/>
                              <w:jc w:val="center"/>
                              <w:rPr>
                                <w:sz w:val="22"/>
                              </w:rPr>
                            </w:pPr>
                            <w:r w:rsidRPr="00724807">
                              <w:rPr>
                                <w:sz w:val="22"/>
                              </w:rPr>
                              <w:t>REPUBLIKA HRVATSKA</w:t>
                            </w:r>
                          </w:p>
                          <w:p w14:paraId="33844E65" w14:textId="77777777" w:rsidR="00724807" w:rsidRPr="00724807" w:rsidRDefault="00724807" w:rsidP="00724807">
                            <w:pPr>
                              <w:spacing w:after="0"/>
                              <w:jc w:val="center"/>
                              <w:rPr>
                                <w:rFonts w:ascii="Tahoma" w:hAnsi="Tahoma"/>
                                <w:sz w:val="20"/>
                              </w:rPr>
                            </w:pPr>
                            <w:r w:rsidRPr="00724807">
                              <w:rPr>
                                <w:rFonts w:ascii="Tahoma" w:hAnsi="Tahoma"/>
                                <w:sz w:val="20"/>
                              </w:rPr>
                              <w:t>VARAŽDINSKA ŽUPANIJA</w:t>
                            </w:r>
                          </w:p>
                          <w:p w14:paraId="75C03DEC" w14:textId="77777777" w:rsidR="00724807" w:rsidRPr="00724807" w:rsidRDefault="00724807" w:rsidP="00724807">
                            <w:pPr>
                              <w:spacing w:after="0"/>
                              <w:ind w:left="-56"/>
                              <w:jc w:val="center"/>
                              <w:rPr>
                                <w:rFonts w:ascii="Tahoma" w:hAnsi="Tahoma"/>
                                <w:b/>
                                <w:sz w:val="20"/>
                              </w:rPr>
                            </w:pPr>
                            <w:r w:rsidRPr="00724807">
                              <w:rPr>
                                <w:rFonts w:ascii="Tahoma" w:hAnsi="Tahoma"/>
                                <w:b/>
                                <w:sz w:val="20"/>
                              </w:rPr>
                              <w:t>GRAD LEPOGLAVA</w:t>
                            </w:r>
                          </w:p>
                          <w:p w14:paraId="6B1480A4" w14:textId="77777777" w:rsidR="00724807" w:rsidRPr="00724807" w:rsidRDefault="00724807" w:rsidP="00724807">
                            <w:pPr>
                              <w:spacing w:after="0"/>
                              <w:ind w:left="-56"/>
                              <w:jc w:val="center"/>
                              <w:rPr>
                                <w:rFonts w:ascii="Tahoma" w:hAnsi="Tahoma"/>
                                <w:bCs/>
                                <w:sz w:val="18"/>
                              </w:rPr>
                            </w:pPr>
                            <w:r w:rsidRPr="00724807">
                              <w:rPr>
                                <w:rFonts w:ascii="Tahoma" w:hAnsi="Tahoma"/>
                                <w:bCs/>
                                <w:sz w:val="18"/>
                              </w:rPr>
                              <w:t>Antuna Mihanovića 12</w:t>
                            </w:r>
                          </w:p>
                          <w:p w14:paraId="0C9801CD" w14:textId="77777777" w:rsidR="00724807" w:rsidRPr="00724807" w:rsidRDefault="00724807" w:rsidP="00724807">
                            <w:pPr>
                              <w:spacing w:after="0"/>
                              <w:ind w:left="-56"/>
                              <w:jc w:val="center"/>
                              <w:rPr>
                                <w:rFonts w:ascii="Tahoma" w:hAnsi="Tahoma"/>
                                <w:bCs/>
                                <w:sz w:val="18"/>
                              </w:rPr>
                            </w:pPr>
                            <w:r w:rsidRPr="00724807">
                              <w:rPr>
                                <w:rFonts w:ascii="Tahoma" w:hAnsi="Tahoma"/>
                                <w:bCs/>
                                <w:sz w:val="18"/>
                              </w:rPr>
                              <w:t>42250 Lepoglava</w:t>
                            </w:r>
                          </w:p>
                          <w:p w14:paraId="3E89D071" w14:textId="77777777" w:rsidR="00724807" w:rsidRPr="00724807" w:rsidRDefault="00724807" w:rsidP="00724807">
                            <w:pPr>
                              <w:spacing w:after="0"/>
                              <w:ind w:left="-56"/>
                              <w:jc w:val="center"/>
                              <w:rPr>
                                <w:rFonts w:ascii="Tahoma" w:hAnsi="Tahoma"/>
                                <w:bCs/>
                                <w:sz w:val="18"/>
                              </w:rPr>
                            </w:pPr>
                            <w:r w:rsidRPr="00724807">
                              <w:rPr>
                                <w:rFonts w:ascii="Tahoma" w:hAnsi="Tahoma"/>
                                <w:bCs/>
                                <w:sz w:val="18"/>
                              </w:rPr>
                              <w:t>tel. 042 770 411, fax 042 770 419</w:t>
                            </w:r>
                          </w:p>
                          <w:p w14:paraId="480E5704" w14:textId="77777777" w:rsidR="00724807" w:rsidRPr="00724807" w:rsidRDefault="00724807" w:rsidP="00724807">
                            <w:pPr>
                              <w:spacing w:after="0"/>
                              <w:ind w:left="-56"/>
                              <w:jc w:val="center"/>
                              <w:rPr>
                                <w:rFonts w:ascii="Tahoma" w:hAnsi="Tahoma"/>
                                <w:bCs/>
                                <w:sz w:val="18"/>
                              </w:rPr>
                            </w:pPr>
                            <w:r w:rsidRPr="00724807">
                              <w:rPr>
                                <w:rFonts w:ascii="Tahoma" w:hAnsi="Tahoma"/>
                                <w:bCs/>
                                <w:sz w:val="18"/>
                              </w:rPr>
                              <w:t xml:space="preserve">email: </w:t>
                            </w:r>
                            <w:hyperlink r:id="rId8" w:history="1">
                              <w:r w:rsidRPr="00724807">
                                <w:rPr>
                                  <w:rStyle w:val="Hiperveza"/>
                                  <w:rFonts w:ascii="Tahoma" w:hAnsi="Tahoma"/>
                                  <w:bCs/>
                                  <w:sz w:val="18"/>
                                </w:rPr>
                                <w:t>lepoglava@lepoglava.hr</w:t>
                              </w:r>
                            </w:hyperlink>
                          </w:p>
                          <w:p w14:paraId="692D17BB" w14:textId="77777777" w:rsidR="00724807" w:rsidRDefault="00724807" w:rsidP="00724807">
                            <w:pPr>
                              <w:ind w:left="-56"/>
                              <w:jc w:val="center"/>
                              <w:rPr>
                                <w:rFonts w:ascii="Tahoma" w:hAnsi="Tahoma"/>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D69A3CF" id="Tekstni okvir 2" o:spid="_x0000_s1027" type="#_x0000_t202" style="position:absolute;margin-left:-30.65pt;margin-top:13.25pt;width:199.65pt;height:9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" stroked="f">
                <v:textbox>
                  <w:txbxContent>
                    <w:p w14:paraId="378CE6F0" w14:textId="77777777" w:rsidR="00724807" w:rsidRPr="00724807" w:rsidRDefault="00724807" w:rsidP="00724807">
                      <w:pPr>
                        <w:pStyle w:val="Naslov3"/>
                        <w:spacing w:before="0"/>
                        <w:jc w:val="center"/>
                        <w:rPr>
                          <w:sz w:val="22"/>
                        </w:rPr>
                      </w:pPr>
                      <w:r w:rsidRPr="00724807">
                        <w:rPr>
                          <w:sz w:val="22"/>
                        </w:rPr>
                        <w:t>REPUBLIKA HRVATSKA</w:t>
                      </w:r>
                    </w:p>
                    <w:p w14:paraId="33844E65" w14:textId="77777777" w:rsidR="00724807" w:rsidRPr="00724807" w:rsidRDefault="00724807" w:rsidP="00724807">
                      <w:pPr>
                        <w:spacing w:after="0"/>
                        <w:jc w:val="center"/>
                        <w:rPr>
                          <w:rFonts w:ascii="Tahoma" w:hAnsi="Tahoma"/>
                          <w:sz w:val="20"/>
                        </w:rPr>
                      </w:pPr>
                      <w:r w:rsidRPr="00724807">
                        <w:rPr>
                          <w:rFonts w:ascii="Tahoma" w:hAnsi="Tahoma"/>
                          <w:sz w:val="20"/>
                        </w:rPr>
                        <w:t>VARAŽDINSKA ŽUPANIJA</w:t>
                      </w:r>
                    </w:p>
                    <w:p w14:paraId="75C03DEC" w14:textId="77777777" w:rsidR="00724807" w:rsidRPr="00724807" w:rsidRDefault="00724807" w:rsidP="00724807">
                      <w:pPr>
                        <w:spacing w:after="0"/>
                        <w:ind w:left="-56"/>
                        <w:jc w:val="center"/>
                        <w:rPr>
                          <w:rFonts w:ascii="Tahoma" w:hAnsi="Tahoma"/>
                          <w:b/>
                          <w:sz w:val="20"/>
                        </w:rPr>
                      </w:pPr>
                      <w:r w:rsidRPr="00724807">
                        <w:rPr>
                          <w:rFonts w:ascii="Tahoma" w:hAnsi="Tahoma"/>
                          <w:b/>
                          <w:sz w:val="20"/>
                        </w:rPr>
                        <w:t>GRAD LEPOGLAVA</w:t>
                      </w:r>
                    </w:p>
                    <w:p w14:paraId="6B1480A4" w14:textId="77777777" w:rsidR="00724807" w:rsidRPr="00724807" w:rsidRDefault="00724807" w:rsidP="00724807">
                      <w:pPr>
                        <w:spacing w:after="0"/>
                        <w:ind w:left="-56"/>
                        <w:jc w:val="center"/>
                        <w:rPr>
                          <w:rFonts w:ascii="Tahoma" w:hAnsi="Tahoma"/>
                          <w:bCs/>
                          <w:sz w:val="18"/>
                        </w:rPr>
                      </w:pPr>
                      <w:r w:rsidRPr="00724807">
                        <w:rPr>
                          <w:rFonts w:ascii="Tahoma" w:hAnsi="Tahoma"/>
                          <w:bCs/>
                          <w:sz w:val="18"/>
                        </w:rPr>
                        <w:t>Antuna Mihanovića 12</w:t>
                      </w:r>
                    </w:p>
                    <w:p w14:paraId="0C9801CD" w14:textId="77777777" w:rsidR="00724807" w:rsidRPr="00724807" w:rsidRDefault="00724807" w:rsidP="00724807">
                      <w:pPr>
                        <w:spacing w:after="0"/>
                        <w:ind w:left="-56"/>
                        <w:jc w:val="center"/>
                        <w:rPr>
                          <w:rFonts w:ascii="Tahoma" w:hAnsi="Tahoma"/>
                          <w:bCs/>
                          <w:sz w:val="18"/>
                        </w:rPr>
                      </w:pPr>
                      <w:r w:rsidRPr="00724807">
                        <w:rPr>
                          <w:rFonts w:ascii="Tahoma" w:hAnsi="Tahoma"/>
                          <w:bCs/>
                          <w:sz w:val="18"/>
                        </w:rPr>
                        <w:t>42250 Lepoglava</w:t>
                      </w:r>
                    </w:p>
                    <w:p w14:paraId="3E89D071" w14:textId="77777777" w:rsidR="00724807" w:rsidRPr="00724807" w:rsidRDefault="00724807" w:rsidP="00724807">
                      <w:pPr>
                        <w:spacing w:after="0"/>
                        <w:ind w:left="-56"/>
                        <w:jc w:val="center"/>
                        <w:rPr>
                          <w:rFonts w:ascii="Tahoma" w:hAnsi="Tahoma"/>
                          <w:bCs/>
                          <w:sz w:val="18"/>
                        </w:rPr>
                      </w:pPr>
                      <w:r w:rsidRPr="00724807">
                        <w:rPr>
                          <w:rFonts w:ascii="Tahoma" w:hAnsi="Tahoma"/>
                          <w:bCs/>
                          <w:sz w:val="18"/>
                        </w:rPr>
                        <w:t>tel. 042 770 411, fax 042 770 419</w:t>
                      </w:r>
                    </w:p>
                    <w:p w14:paraId="480E5704" w14:textId="77777777" w:rsidR="00724807" w:rsidRPr="00724807" w:rsidRDefault="00724807" w:rsidP="00724807">
                      <w:pPr>
                        <w:spacing w:after="0"/>
                        <w:ind w:left="-56"/>
                        <w:jc w:val="center"/>
                        <w:rPr>
                          <w:rFonts w:ascii="Tahoma" w:hAnsi="Tahoma"/>
                          <w:bCs/>
                          <w:sz w:val="18"/>
                        </w:rPr>
                      </w:pPr>
                      <w:r w:rsidRPr="00724807">
                        <w:rPr>
                          <w:rFonts w:ascii="Tahoma" w:hAnsi="Tahoma"/>
                          <w:bCs/>
                          <w:sz w:val="18"/>
                        </w:rPr>
                        <w:t xml:space="preserve">email: </w:t>
                      </w:r>
                      <w:hyperlink r:id="rId9" w:history="1">
                        <w:r w:rsidRPr="00724807">
                          <w:rPr>
                            <w:rStyle w:val="Hiperveza"/>
                            <w:rFonts w:ascii="Tahoma" w:hAnsi="Tahoma"/>
                            <w:bCs/>
                            <w:sz w:val="18"/>
                          </w:rPr>
                          <w:t>lepoglava@lepoglava.hr</w:t>
                        </w:r>
                      </w:hyperlink>
                    </w:p>
                    <w:p w14:paraId="692D17BB" w14:textId="77777777" w:rsidR="00724807" w:rsidRDefault="00724807" w:rsidP="00724807">
                      <w:pPr>
                        <w:ind w:left="-56"/>
                        <w:jc w:val="center"/>
                        <w:rPr>
                          <w:rFonts w:ascii="Tahoma" w:hAnsi="Tahoma"/>
                          <w:sz w:val="18"/>
                        </w:rPr>
                      </w:pPr>
                    </w:p>
                  </w:txbxContent>
                </v:textbox>
              </v:shape>
            </w:pict>
          </mc:Fallback>
        </mc:AlternateContent>
      </w:r>
    </w:p>
    <w:p w14:paraId="28A87F51" w14:textId="77777777" w:rsidR="00724807" w:rsidRPr="00724807" w:rsidRDefault="00724807" w:rsidP="00724807">
      <w:pPr>
        <w:spacing w:after="0" w:line="240" w:lineRule="auto"/>
        <w:rPr>
          <w:rFonts w:eastAsia="Times New Roman"/>
          <w:lang w:eastAsia="hr-HR"/>
        </w:rPr>
      </w:pPr>
    </w:p>
    <w:p w14:paraId="63291CD1" w14:textId="77777777" w:rsidR="00724807" w:rsidRPr="00724807" w:rsidRDefault="00724807" w:rsidP="00724807">
      <w:pPr>
        <w:spacing w:after="0" w:line="240" w:lineRule="auto"/>
        <w:rPr>
          <w:rFonts w:eastAsia="Times New Roman"/>
          <w:lang w:eastAsia="hr-HR"/>
        </w:rPr>
      </w:pPr>
    </w:p>
    <w:p w14:paraId="3B436853" w14:textId="77777777" w:rsidR="00724807" w:rsidRPr="00724807" w:rsidRDefault="00724807" w:rsidP="00724807">
      <w:pPr>
        <w:spacing w:after="0" w:line="240" w:lineRule="auto"/>
        <w:rPr>
          <w:rFonts w:eastAsia="Times New Roman"/>
          <w:lang w:eastAsia="hr-HR"/>
        </w:rPr>
      </w:pPr>
      <w:r w:rsidRPr="00724807">
        <w:rPr>
          <w:rFonts w:eastAsia="Times New Roman"/>
          <w:lang w:eastAsia="hr-HR"/>
        </w:rPr>
        <w:t xml:space="preserve">                          </w:t>
      </w:r>
    </w:p>
    <w:p w14:paraId="24060F4C" w14:textId="77777777" w:rsidR="00724807" w:rsidRPr="00724807" w:rsidRDefault="00724807" w:rsidP="00724807">
      <w:pPr>
        <w:spacing w:after="0" w:line="240" w:lineRule="auto"/>
        <w:rPr>
          <w:rFonts w:eastAsia="Times New Roman"/>
          <w:lang w:eastAsia="hr-HR"/>
        </w:rPr>
      </w:pPr>
    </w:p>
    <w:p w14:paraId="1785939B" w14:textId="77777777" w:rsidR="00724807" w:rsidRPr="00724807" w:rsidRDefault="00724807" w:rsidP="00724807">
      <w:pPr>
        <w:spacing w:after="0" w:line="240" w:lineRule="auto"/>
        <w:rPr>
          <w:rFonts w:eastAsia="Times New Roman"/>
          <w:lang w:eastAsia="hr-HR"/>
        </w:rPr>
      </w:pPr>
    </w:p>
    <w:p w14:paraId="7A7C4F3D" w14:textId="77777777" w:rsidR="00724807" w:rsidRPr="00724807" w:rsidRDefault="00724807" w:rsidP="00724807">
      <w:pPr>
        <w:spacing w:after="0" w:line="240" w:lineRule="auto"/>
        <w:jc w:val="both"/>
        <w:rPr>
          <w:rFonts w:eastAsia="Times New Roman"/>
          <w:lang w:eastAsia="hr-HR"/>
        </w:rPr>
      </w:pPr>
      <w:r w:rsidRPr="00724807">
        <w:rPr>
          <w:rFonts w:eastAsia="Times New Roman"/>
          <w:lang w:eastAsia="hr-HR"/>
        </w:rPr>
        <w:t>KLASA :551-06/03-01/01</w:t>
      </w:r>
    </w:p>
    <w:p w14:paraId="0DF8BE44" w14:textId="77777777" w:rsidR="00724807" w:rsidRPr="00724807" w:rsidRDefault="00724807" w:rsidP="00724807">
      <w:pPr>
        <w:spacing w:after="0" w:line="240" w:lineRule="auto"/>
        <w:jc w:val="both"/>
        <w:rPr>
          <w:rFonts w:eastAsia="Times New Roman"/>
          <w:lang w:eastAsia="hr-HR"/>
        </w:rPr>
      </w:pPr>
    </w:p>
    <w:p w14:paraId="1AA7E7C9" w14:textId="77777777" w:rsidR="00607BCF" w:rsidRDefault="00607BCF" w:rsidP="00724807">
      <w:pPr>
        <w:spacing w:after="0" w:line="240" w:lineRule="auto"/>
        <w:rPr>
          <w:rFonts w:eastAsia="Times New Roman" w:cs="Arial"/>
          <w:lang w:eastAsia="hr-HR"/>
        </w:rPr>
      </w:pPr>
    </w:p>
    <w:p w14:paraId="3673BC86" w14:textId="77777777" w:rsidR="00607BCF" w:rsidRDefault="00724807" w:rsidP="00724807">
      <w:pPr>
        <w:spacing w:after="0" w:line="240" w:lineRule="auto"/>
        <w:rPr>
          <w:rFonts w:eastAsia="Times New Roman" w:cs="Arial"/>
          <w:lang w:eastAsia="hr-HR"/>
        </w:rPr>
      </w:pPr>
      <w:r w:rsidRPr="00724807">
        <w:rPr>
          <w:rFonts w:eastAsia="Times New Roman" w:cs="Arial"/>
          <w:lang w:eastAsia="hr-HR"/>
        </w:rPr>
        <w:t>Gradsko vijeće</w:t>
      </w:r>
    </w:p>
    <w:p w14:paraId="1114247E" w14:textId="0B51EEBC" w:rsidR="00724807" w:rsidRPr="00724807" w:rsidRDefault="00724807" w:rsidP="00724807">
      <w:pPr>
        <w:spacing w:after="0" w:line="240" w:lineRule="auto"/>
        <w:rPr>
          <w:rFonts w:eastAsia="Times New Roman" w:cs="Arial"/>
          <w:lang w:eastAsia="hr-HR"/>
        </w:rPr>
      </w:pPr>
      <w:r w:rsidRPr="00724807">
        <w:rPr>
          <w:rFonts w:eastAsia="Times New Roman" w:cs="Arial"/>
          <w:lang w:eastAsia="hr-HR"/>
        </w:rPr>
        <w:t>KLASA: 024-04/24-01/</w:t>
      </w:r>
      <w:r w:rsidR="00C162E5">
        <w:rPr>
          <w:rFonts w:eastAsia="Times New Roman" w:cs="Arial"/>
          <w:lang w:eastAsia="hr-HR"/>
        </w:rPr>
        <w:t>1</w:t>
      </w:r>
    </w:p>
    <w:p w14:paraId="4CC8B802" w14:textId="0D174A9C" w:rsidR="00724807" w:rsidRPr="00724807" w:rsidRDefault="00724807" w:rsidP="00724807">
      <w:pPr>
        <w:spacing w:after="0" w:line="240" w:lineRule="auto"/>
        <w:rPr>
          <w:rFonts w:eastAsia="Times New Roman" w:cs="Arial"/>
          <w:lang w:eastAsia="hr-HR"/>
        </w:rPr>
      </w:pPr>
      <w:r w:rsidRPr="00724807">
        <w:rPr>
          <w:rFonts w:eastAsia="Times New Roman" w:cs="Arial"/>
          <w:lang w:eastAsia="hr-HR"/>
        </w:rPr>
        <w:t>URBROJ:</w:t>
      </w:r>
      <w:r w:rsidR="00270516" w:rsidRPr="006414A2">
        <w:rPr>
          <w:rFonts w:eastAsia="Times New Roman" w:cs="Arial"/>
          <w:lang w:eastAsia="hr-HR"/>
        </w:rPr>
        <w:t xml:space="preserve"> 2186-9-02-26</w:t>
      </w:r>
      <w:r w:rsidR="00C162E5">
        <w:rPr>
          <w:rFonts w:eastAsia="Times New Roman" w:cs="Arial"/>
          <w:lang w:eastAsia="hr-HR"/>
        </w:rPr>
        <w:t>-5</w:t>
      </w:r>
    </w:p>
    <w:p w14:paraId="4B481472" w14:textId="77777777" w:rsidR="00724807" w:rsidRPr="00724807" w:rsidRDefault="00724807" w:rsidP="00724807">
      <w:pPr>
        <w:tabs>
          <w:tab w:val="left" w:pos="1080"/>
        </w:tabs>
        <w:spacing w:after="0" w:line="240" w:lineRule="auto"/>
        <w:rPr>
          <w:rFonts w:eastAsia="Times New Roman" w:cs="Arial"/>
          <w:lang w:eastAsia="hr-HR"/>
        </w:rPr>
      </w:pPr>
      <w:r w:rsidRPr="00724807">
        <w:rPr>
          <w:rFonts w:eastAsia="Times New Roman" w:cs="Arial"/>
          <w:lang w:eastAsia="hr-HR"/>
        </w:rPr>
        <w:t xml:space="preserve">Lepoglava, </w:t>
      </w:r>
    </w:p>
    <w:p w14:paraId="27452C96" w14:textId="77777777" w:rsidR="00724807" w:rsidRPr="00724807" w:rsidRDefault="00724807" w:rsidP="00724807">
      <w:pPr>
        <w:tabs>
          <w:tab w:val="left" w:pos="1080"/>
        </w:tabs>
        <w:spacing w:after="0" w:line="240" w:lineRule="auto"/>
        <w:rPr>
          <w:rFonts w:eastAsia="Times New Roman" w:cs="Arial"/>
          <w:lang w:eastAsia="hr-HR"/>
        </w:rPr>
      </w:pPr>
    </w:p>
    <w:p w14:paraId="23CC41CC" w14:textId="3D3B84A7" w:rsidR="00724807" w:rsidRPr="00724807" w:rsidRDefault="00C162E5" w:rsidP="00724807">
      <w:pPr>
        <w:tabs>
          <w:tab w:val="left" w:pos="1080"/>
        </w:tabs>
        <w:spacing w:after="0" w:line="240" w:lineRule="auto"/>
        <w:jc w:val="both"/>
        <w:rPr>
          <w:rFonts w:eastAsia="Times New Roman"/>
          <w:lang w:eastAsia="hr-HR"/>
        </w:rPr>
      </w:pPr>
      <w:r>
        <w:rPr>
          <w:rFonts w:eastAsia="Times New Roman" w:cs="Arial"/>
          <w:lang w:eastAsia="hr-HR"/>
        </w:rPr>
        <w:t>T</w:t>
      </w:r>
      <w:r w:rsidR="00724807" w:rsidRPr="00724807">
        <w:rPr>
          <w:rFonts w:eastAsia="Times New Roman" w:cs="Arial"/>
          <w:lang w:eastAsia="hr-HR"/>
        </w:rPr>
        <w:t>emelj</w:t>
      </w:r>
      <w:r>
        <w:rPr>
          <w:rFonts w:eastAsia="Times New Roman" w:cs="Arial"/>
          <w:lang w:eastAsia="hr-HR"/>
        </w:rPr>
        <w:t>em odredbe</w:t>
      </w:r>
      <w:r w:rsidR="00724807" w:rsidRPr="00724807">
        <w:rPr>
          <w:rFonts w:eastAsia="Times New Roman" w:cs="Arial"/>
          <w:lang w:eastAsia="hr-HR"/>
        </w:rPr>
        <w:t xml:space="preserve"> </w:t>
      </w:r>
      <w:r w:rsidR="00724807" w:rsidRPr="00724807">
        <w:rPr>
          <w:rFonts w:eastAsia="Times New Roman"/>
          <w:lang w:eastAsia="hr-HR"/>
        </w:rPr>
        <w:t>članka 35.</w:t>
      </w:r>
      <w:r w:rsidR="006F66BC">
        <w:rPr>
          <w:rFonts w:eastAsia="Times New Roman"/>
          <w:lang w:eastAsia="hr-HR"/>
        </w:rPr>
        <w:t xml:space="preserve"> </w:t>
      </w:r>
      <w:r w:rsidR="00724807" w:rsidRPr="00724807">
        <w:rPr>
          <w:rFonts w:eastAsia="Times New Roman"/>
          <w:lang w:eastAsia="hr-HR"/>
        </w:rPr>
        <w:t>točk</w:t>
      </w:r>
      <w:r>
        <w:rPr>
          <w:rFonts w:eastAsia="Times New Roman"/>
          <w:lang w:eastAsia="hr-HR"/>
        </w:rPr>
        <w:t>e</w:t>
      </w:r>
      <w:r w:rsidR="00724807" w:rsidRPr="00724807">
        <w:rPr>
          <w:rFonts w:eastAsia="Times New Roman"/>
          <w:lang w:eastAsia="hr-HR"/>
        </w:rPr>
        <w:t xml:space="preserve"> 4. i </w:t>
      </w:r>
      <w:r>
        <w:rPr>
          <w:rFonts w:eastAsia="Times New Roman"/>
          <w:lang w:eastAsia="hr-HR"/>
        </w:rPr>
        <w:t xml:space="preserve">članka </w:t>
      </w:r>
      <w:r w:rsidR="00724807" w:rsidRPr="00724807">
        <w:rPr>
          <w:rFonts w:eastAsia="Times New Roman"/>
          <w:lang w:eastAsia="hr-HR"/>
        </w:rPr>
        <w:t>53. Zakona o lokalnoj i područnoj (regionalnoj) samoupravi (</w:t>
      </w:r>
      <w:r>
        <w:rPr>
          <w:rFonts w:eastAsia="Times New Roman"/>
          <w:lang w:eastAsia="hr-HR"/>
        </w:rPr>
        <w:t>„</w:t>
      </w:r>
      <w:r w:rsidR="00724807" w:rsidRPr="00724807">
        <w:rPr>
          <w:rFonts w:eastAsia="Times New Roman"/>
          <w:lang w:eastAsia="hr-HR"/>
        </w:rPr>
        <w:t>Narodne novine</w:t>
      </w:r>
      <w:r>
        <w:rPr>
          <w:rFonts w:eastAsia="Times New Roman"/>
          <w:lang w:eastAsia="hr-HR"/>
        </w:rPr>
        <w:t>“</w:t>
      </w:r>
      <w:r w:rsidR="00724807" w:rsidRPr="00724807">
        <w:rPr>
          <w:rFonts w:eastAsia="Times New Roman"/>
          <w:lang w:eastAsia="hr-HR"/>
        </w:rPr>
        <w:t xml:space="preserve"> br</w:t>
      </w:r>
      <w:r>
        <w:rPr>
          <w:rFonts w:eastAsia="Times New Roman"/>
          <w:lang w:eastAsia="hr-HR"/>
        </w:rPr>
        <w:t>oj</w:t>
      </w:r>
      <w:r w:rsidR="00724807" w:rsidRPr="00724807">
        <w:rPr>
          <w:rFonts w:eastAsia="Times New Roman"/>
          <w:lang w:eastAsia="hr-HR"/>
        </w:rPr>
        <w:t xml:space="preserve"> 33/01</w:t>
      </w:r>
      <w:r w:rsidR="00270516" w:rsidRPr="006414A2">
        <w:rPr>
          <w:rFonts w:eastAsia="Times New Roman"/>
          <w:lang w:eastAsia="hr-HR"/>
        </w:rPr>
        <w:t>.</w:t>
      </w:r>
      <w:r w:rsidR="00724807" w:rsidRPr="00724807">
        <w:rPr>
          <w:rFonts w:eastAsia="Times New Roman"/>
          <w:lang w:eastAsia="hr-HR"/>
        </w:rPr>
        <w:t>, 60/01</w:t>
      </w:r>
      <w:r w:rsidR="00270516" w:rsidRPr="006414A2">
        <w:rPr>
          <w:rFonts w:eastAsia="Times New Roman"/>
          <w:lang w:eastAsia="hr-HR"/>
        </w:rPr>
        <w:t>.</w:t>
      </w:r>
      <w:r w:rsidR="00724807" w:rsidRPr="00724807">
        <w:rPr>
          <w:rFonts w:eastAsia="Times New Roman"/>
          <w:lang w:eastAsia="hr-HR"/>
        </w:rPr>
        <w:t>, 129/05</w:t>
      </w:r>
      <w:r w:rsidR="00270516" w:rsidRPr="006414A2">
        <w:rPr>
          <w:rFonts w:eastAsia="Times New Roman"/>
          <w:lang w:eastAsia="hr-HR"/>
        </w:rPr>
        <w:t>.</w:t>
      </w:r>
      <w:r w:rsidR="00724807" w:rsidRPr="00724807">
        <w:rPr>
          <w:rFonts w:eastAsia="Times New Roman"/>
          <w:lang w:eastAsia="hr-HR"/>
        </w:rPr>
        <w:t>,</w:t>
      </w:r>
      <w:r>
        <w:rPr>
          <w:rFonts w:eastAsia="Times New Roman"/>
          <w:lang w:eastAsia="hr-HR"/>
        </w:rPr>
        <w:t xml:space="preserve"> </w:t>
      </w:r>
      <w:r w:rsidR="00724807" w:rsidRPr="00724807">
        <w:rPr>
          <w:rFonts w:eastAsia="Times New Roman"/>
          <w:lang w:eastAsia="hr-HR"/>
        </w:rPr>
        <w:t>109/07</w:t>
      </w:r>
      <w:r w:rsidR="00270516" w:rsidRPr="006414A2">
        <w:rPr>
          <w:rFonts w:eastAsia="Times New Roman"/>
          <w:lang w:eastAsia="hr-HR"/>
        </w:rPr>
        <w:t>.</w:t>
      </w:r>
      <w:r w:rsidR="00724807" w:rsidRPr="00724807">
        <w:rPr>
          <w:rFonts w:eastAsia="Times New Roman"/>
          <w:lang w:eastAsia="hr-HR"/>
        </w:rPr>
        <w:t>,</w:t>
      </w:r>
      <w:r>
        <w:rPr>
          <w:rFonts w:eastAsia="Times New Roman"/>
          <w:lang w:eastAsia="hr-HR"/>
        </w:rPr>
        <w:t xml:space="preserve"> </w:t>
      </w:r>
      <w:r w:rsidR="00724807" w:rsidRPr="00724807">
        <w:rPr>
          <w:rFonts w:eastAsia="Times New Roman"/>
          <w:lang w:eastAsia="hr-HR"/>
        </w:rPr>
        <w:t>125/08</w:t>
      </w:r>
      <w:r w:rsidR="00270516" w:rsidRPr="006414A2">
        <w:rPr>
          <w:rFonts w:eastAsia="Times New Roman"/>
          <w:lang w:eastAsia="hr-HR"/>
        </w:rPr>
        <w:t>.</w:t>
      </w:r>
      <w:r w:rsidR="00724807" w:rsidRPr="00724807">
        <w:rPr>
          <w:rFonts w:eastAsia="Times New Roman"/>
          <w:lang w:eastAsia="hr-HR"/>
        </w:rPr>
        <w:t>, 36/09</w:t>
      </w:r>
      <w:r w:rsidR="00270516" w:rsidRPr="006414A2">
        <w:rPr>
          <w:rFonts w:eastAsia="Times New Roman"/>
          <w:lang w:eastAsia="hr-HR"/>
        </w:rPr>
        <w:t>.</w:t>
      </w:r>
      <w:r w:rsidR="00724807" w:rsidRPr="00724807">
        <w:rPr>
          <w:rFonts w:eastAsia="Times New Roman"/>
          <w:lang w:eastAsia="hr-HR"/>
        </w:rPr>
        <w:t xml:space="preserve">, </w:t>
      </w:r>
      <w:hyperlink r:id="rId10" w:tgtFrame="_blank" w:history="1">
        <w:r w:rsidR="00724807" w:rsidRPr="00724807">
          <w:rPr>
            <w:rFonts w:eastAsia="Times New Roman"/>
            <w:lang w:eastAsia="hr-HR"/>
          </w:rPr>
          <w:t>150/11</w:t>
        </w:r>
      </w:hyperlink>
      <w:r w:rsidR="00270516" w:rsidRPr="006414A2">
        <w:rPr>
          <w:rFonts w:eastAsia="Times New Roman"/>
          <w:lang w:eastAsia="hr-HR"/>
        </w:rPr>
        <w:t>.</w:t>
      </w:r>
      <w:r w:rsidR="00724807" w:rsidRPr="00724807">
        <w:rPr>
          <w:rFonts w:eastAsia="Times New Roman"/>
          <w:lang w:eastAsia="hr-HR"/>
        </w:rPr>
        <w:t xml:space="preserve">, </w:t>
      </w:r>
      <w:hyperlink r:id="rId11" w:tgtFrame="_blank" w:history="1">
        <w:r w:rsidR="00724807" w:rsidRPr="00724807">
          <w:rPr>
            <w:rFonts w:eastAsia="Times New Roman"/>
            <w:lang w:eastAsia="hr-HR"/>
          </w:rPr>
          <w:t>144/12</w:t>
        </w:r>
      </w:hyperlink>
      <w:r w:rsidR="00270516" w:rsidRPr="006414A2">
        <w:rPr>
          <w:rFonts w:eastAsia="Times New Roman"/>
          <w:lang w:eastAsia="hr-HR"/>
        </w:rPr>
        <w:t>.</w:t>
      </w:r>
      <w:r w:rsidR="00724807" w:rsidRPr="00724807">
        <w:rPr>
          <w:rFonts w:eastAsia="Times New Roman"/>
          <w:lang w:eastAsia="hr-HR"/>
        </w:rPr>
        <w:t>,</w:t>
      </w:r>
      <w:r>
        <w:rPr>
          <w:rFonts w:eastAsia="Times New Roman"/>
          <w:lang w:eastAsia="hr-HR"/>
        </w:rPr>
        <w:t xml:space="preserve"> </w:t>
      </w:r>
      <w:hyperlink r:id="rId12" w:tgtFrame="_blank" w:history="1">
        <w:r w:rsidR="00724807" w:rsidRPr="00724807">
          <w:rPr>
            <w:rFonts w:eastAsia="Times New Roman"/>
            <w:lang w:eastAsia="hr-HR"/>
          </w:rPr>
          <w:t>19/13</w:t>
        </w:r>
      </w:hyperlink>
      <w:r w:rsidR="00270516" w:rsidRPr="006414A2">
        <w:rPr>
          <w:rFonts w:eastAsia="Times New Roman"/>
          <w:lang w:eastAsia="hr-HR"/>
        </w:rPr>
        <w:t>.</w:t>
      </w:r>
      <w:r w:rsidR="00724807" w:rsidRPr="00724807">
        <w:rPr>
          <w:rFonts w:eastAsia="Times New Roman"/>
          <w:lang w:eastAsia="hr-HR"/>
        </w:rPr>
        <w:t xml:space="preserve">, </w:t>
      </w:r>
      <w:hyperlink r:id="rId13" w:tgtFrame="_blank" w:history="1">
        <w:r w:rsidR="00724807" w:rsidRPr="00724807">
          <w:rPr>
            <w:rFonts w:eastAsia="Times New Roman"/>
            <w:lang w:eastAsia="hr-HR"/>
          </w:rPr>
          <w:t>137/15</w:t>
        </w:r>
      </w:hyperlink>
      <w:r w:rsidR="00270516" w:rsidRPr="006414A2">
        <w:rPr>
          <w:rFonts w:eastAsia="Times New Roman"/>
          <w:lang w:eastAsia="hr-HR"/>
        </w:rPr>
        <w:t>.</w:t>
      </w:r>
      <w:r w:rsidR="00724807" w:rsidRPr="00724807">
        <w:rPr>
          <w:rFonts w:eastAsia="Times New Roman"/>
          <w:lang w:eastAsia="hr-HR"/>
        </w:rPr>
        <w:t xml:space="preserve">, </w:t>
      </w:r>
      <w:hyperlink r:id="rId14" w:tgtFrame="_blank" w:history="1">
        <w:r w:rsidR="00724807" w:rsidRPr="00724807">
          <w:rPr>
            <w:rFonts w:eastAsia="Times New Roman"/>
            <w:lang w:eastAsia="hr-HR"/>
          </w:rPr>
          <w:t>123/17</w:t>
        </w:r>
      </w:hyperlink>
      <w:r w:rsidR="00270516" w:rsidRPr="006414A2">
        <w:rPr>
          <w:rFonts w:eastAsia="Times New Roman"/>
          <w:lang w:eastAsia="hr-HR"/>
        </w:rPr>
        <w:t>.</w:t>
      </w:r>
      <w:r w:rsidR="00724807" w:rsidRPr="00724807">
        <w:rPr>
          <w:rFonts w:eastAsia="Times New Roman"/>
          <w:lang w:eastAsia="hr-HR"/>
        </w:rPr>
        <w:t>, </w:t>
      </w:r>
      <w:hyperlink r:id="rId15" w:tgtFrame="_blank" w:history="1">
        <w:r w:rsidR="00724807" w:rsidRPr="00724807">
          <w:rPr>
            <w:rFonts w:eastAsia="Times New Roman"/>
            <w:lang w:eastAsia="hr-HR"/>
          </w:rPr>
          <w:t>98/19</w:t>
        </w:r>
      </w:hyperlink>
      <w:r w:rsidR="00270516" w:rsidRPr="006414A2">
        <w:rPr>
          <w:rFonts w:eastAsia="Times New Roman"/>
          <w:lang w:eastAsia="hr-HR"/>
        </w:rPr>
        <w:t>.</w:t>
      </w:r>
      <w:r>
        <w:rPr>
          <w:rFonts w:eastAsia="Times New Roman"/>
          <w:lang w:eastAsia="hr-HR"/>
        </w:rPr>
        <w:t xml:space="preserve"> i</w:t>
      </w:r>
      <w:r w:rsidR="00724807" w:rsidRPr="00724807">
        <w:rPr>
          <w:rFonts w:eastAsia="Times New Roman"/>
          <w:lang w:eastAsia="hr-HR"/>
        </w:rPr>
        <w:t xml:space="preserve"> </w:t>
      </w:r>
      <w:hyperlink r:id="rId16" w:tgtFrame="_blank" w:history="1">
        <w:r w:rsidR="00724807" w:rsidRPr="00724807">
          <w:rPr>
            <w:rFonts w:eastAsia="Times New Roman"/>
            <w:lang w:eastAsia="hr-HR"/>
          </w:rPr>
          <w:t>144/20</w:t>
        </w:r>
      </w:hyperlink>
      <w:r w:rsidR="00270516" w:rsidRPr="006414A2">
        <w:rPr>
          <w:rFonts w:eastAsia="Times New Roman"/>
          <w:lang w:eastAsia="hr-HR"/>
        </w:rPr>
        <w:t>.</w:t>
      </w:r>
      <w:r w:rsidR="00724807" w:rsidRPr="00724807">
        <w:rPr>
          <w:rFonts w:eastAsia="Times New Roman"/>
          <w:lang w:eastAsia="hr-HR"/>
        </w:rPr>
        <w:t xml:space="preserve">) i članka 22. Statuta Grada Lepoglave („Službeni vjesnik Varaždinske županije“ broj </w:t>
      </w:r>
      <w:r w:rsidR="00270516" w:rsidRPr="006414A2">
        <w:rPr>
          <w:rFonts w:eastAsia="Times New Roman"/>
          <w:lang w:eastAsia="hr-HR"/>
        </w:rPr>
        <w:t xml:space="preserve">64/20., </w:t>
      </w:r>
      <w:r w:rsidR="00724807" w:rsidRPr="00724807">
        <w:rPr>
          <w:rFonts w:eastAsia="Times New Roman"/>
          <w:lang w:eastAsia="hr-HR"/>
        </w:rPr>
        <w:t>18/21</w:t>
      </w:r>
      <w:r w:rsidR="00270516" w:rsidRPr="006414A2">
        <w:rPr>
          <w:rFonts w:eastAsia="Times New Roman"/>
          <w:lang w:eastAsia="hr-HR"/>
        </w:rPr>
        <w:t>. i 104/25.</w:t>
      </w:r>
      <w:r w:rsidR="00724807" w:rsidRPr="00724807">
        <w:rPr>
          <w:rFonts w:eastAsia="Times New Roman"/>
          <w:lang w:eastAsia="hr-HR"/>
        </w:rPr>
        <w:t xml:space="preserve">), Gradsko vijeće Grada Lepoglave na </w:t>
      </w:r>
      <w:r w:rsidR="00270516" w:rsidRPr="006414A2">
        <w:rPr>
          <w:rFonts w:eastAsia="Times New Roman"/>
          <w:lang w:eastAsia="hr-HR"/>
        </w:rPr>
        <w:t>_</w:t>
      </w:r>
      <w:r>
        <w:rPr>
          <w:rFonts w:eastAsia="Times New Roman"/>
          <w:lang w:eastAsia="hr-HR"/>
        </w:rPr>
        <w:t>___</w:t>
      </w:r>
      <w:r w:rsidR="00724807" w:rsidRPr="00724807">
        <w:rPr>
          <w:rFonts w:eastAsia="Times New Roman"/>
          <w:lang w:eastAsia="hr-HR"/>
        </w:rPr>
        <w:t xml:space="preserve">. sjednici održanoj   </w:t>
      </w:r>
      <w:r w:rsidR="00270516" w:rsidRPr="006414A2">
        <w:rPr>
          <w:rFonts w:eastAsia="Times New Roman"/>
          <w:lang w:eastAsia="hr-HR"/>
        </w:rPr>
        <w:t>_____________</w:t>
      </w:r>
      <w:r w:rsidR="00724807" w:rsidRPr="00724807">
        <w:rPr>
          <w:rFonts w:eastAsia="Times New Roman"/>
          <w:lang w:eastAsia="hr-HR"/>
        </w:rPr>
        <w:t>godine, donosi</w:t>
      </w:r>
    </w:p>
    <w:p w14:paraId="6E04F7A3" w14:textId="77777777" w:rsidR="00724807" w:rsidRPr="00724807" w:rsidRDefault="00724807" w:rsidP="00724807">
      <w:pPr>
        <w:tabs>
          <w:tab w:val="left" w:pos="1080"/>
        </w:tabs>
        <w:spacing w:after="0" w:line="240" w:lineRule="auto"/>
        <w:rPr>
          <w:rFonts w:eastAsia="Times New Roman" w:cs="Arial"/>
          <w:lang w:eastAsia="hr-HR"/>
        </w:rPr>
      </w:pPr>
    </w:p>
    <w:p w14:paraId="4F9D21D3" w14:textId="77777777" w:rsidR="00724807" w:rsidRPr="00724807" w:rsidRDefault="00724807" w:rsidP="00724807">
      <w:pPr>
        <w:spacing w:after="0" w:line="240" w:lineRule="auto"/>
        <w:jc w:val="center"/>
        <w:rPr>
          <w:rFonts w:eastAsia="Times New Roman"/>
          <w:color w:val="000000"/>
          <w:lang w:eastAsia="hr-HR"/>
        </w:rPr>
      </w:pPr>
      <w:r w:rsidRPr="00724807">
        <w:rPr>
          <w:rFonts w:eastAsia="Times New Roman"/>
          <w:b/>
          <w:bCs/>
          <w:color w:val="000000"/>
          <w:lang w:eastAsia="hr-HR"/>
        </w:rPr>
        <w:t>O D L U K U</w:t>
      </w:r>
    </w:p>
    <w:p w14:paraId="5A276DFF" w14:textId="77777777" w:rsidR="00270516" w:rsidRPr="006414A2" w:rsidRDefault="00724807" w:rsidP="00724807">
      <w:pPr>
        <w:spacing w:after="0" w:line="240" w:lineRule="auto"/>
        <w:jc w:val="center"/>
        <w:rPr>
          <w:rFonts w:eastAsia="Times New Roman"/>
          <w:b/>
          <w:bCs/>
          <w:color w:val="000000"/>
          <w:lang w:eastAsia="hr-HR"/>
        </w:rPr>
      </w:pPr>
      <w:r w:rsidRPr="00724807">
        <w:rPr>
          <w:rFonts w:eastAsia="Times New Roman"/>
          <w:b/>
          <w:bCs/>
          <w:color w:val="000000"/>
          <w:lang w:eastAsia="hr-HR"/>
        </w:rPr>
        <w:t xml:space="preserve">o </w:t>
      </w:r>
      <w:r w:rsidR="00270516" w:rsidRPr="006414A2">
        <w:rPr>
          <w:rFonts w:eastAsia="Times New Roman"/>
          <w:b/>
          <w:bCs/>
          <w:color w:val="000000"/>
          <w:lang w:eastAsia="hr-HR"/>
        </w:rPr>
        <w:t xml:space="preserve">izmjenama i dopunama </w:t>
      </w:r>
    </w:p>
    <w:p w14:paraId="35B3C161" w14:textId="77777777" w:rsidR="00724807" w:rsidRPr="00724807" w:rsidRDefault="00270516" w:rsidP="00724807">
      <w:pPr>
        <w:spacing w:after="0" w:line="240" w:lineRule="auto"/>
        <w:jc w:val="center"/>
        <w:rPr>
          <w:rFonts w:eastAsia="Times New Roman"/>
          <w:b/>
          <w:bCs/>
          <w:color w:val="000000"/>
          <w:lang w:eastAsia="hr-HR"/>
        </w:rPr>
      </w:pPr>
      <w:r w:rsidRPr="006414A2">
        <w:rPr>
          <w:rFonts w:eastAsia="Times New Roman"/>
          <w:b/>
          <w:bCs/>
          <w:color w:val="000000"/>
          <w:lang w:eastAsia="hr-HR"/>
        </w:rPr>
        <w:t xml:space="preserve">Odluke o </w:t>
      </w:r>
      <w:r w:rsidR="00724807" w:rsidRPr="00724807">
        <w:rPr>
          <w:rFonts w:eastAsia="Times New Roman"/>
          <w:b/>
          <w:bCs/>
          <w:color w:val="000000"/>
          <w:lang w:eastAsia="hr-HR"/>
        </w:rPr>
        <w:t>ustrojstvu i djelokrugu upravnih tijela Grada Lepoglave</w:t>
      </w:r>
    </w:p>
    <w:p w14:paraId="4C0E75BD" w14:textId="77777777" w:rsidR="00724807" w:rsidRPr="00724807" w:rsidRDefault="00724807" w:rsidP="00724807">
      <w:pPr>
        <w:spacing w:after="0" w:line="240" w:lineRule="auto"/>
        <w:jc w:val="center"/>
        <w:rPr>
          <w:rFonts w:eastAsia="Times New Roman"/>
          <w:b/>
          <w:bCs/>
          <w:color w:val="000000"/>
          <w:lang w:eastAsia="hr-HR"/>
        </w:rPr>
      </w:pPr>
    </w:p>
    <w:p w14:paraId="61C7A2C8" w14:textId="77777777" w:rsidR="00724807" w:rsidRDefault="00724807" w:rsidP="00E90D6C">
      <w:pPr>
        <w:spacing w:after="0" w:line="240" w:lineRule="auto"/>
        <w:jc w:val="center"/>
        <w:rPr>
          <w:rFonts w:eastAsia="Times New Roman"/>
          <w:b/>
          <w:color w:val="000000"/>
          <w:lang w:eastAsia="hr-HR"/>
        </w:rPr>
      </w:pPr>
      <w:r w:rsidRPr="00724807">
        <w:rPr>
          <w:rFonts w:eastAsia="Times New Roman"/>
          <w:b/>
          <w:color w:val="000000"/>
          <w:lang w:eastAsia="hr-HR"/>
        </w:rPr>
        <w:t>Članak 1.</w:t>
      </w:r>
    </w:p>
    <w:p w14:paraId="020AA987" w14:textId="77777777" w:rsidR="0052421B" w:rsidRPr="006414A2" w:rsidRDefault="0052421B" w:rsidP="00E90D6C">
      <w:pPr>
        <w:spacing w:after="0" w:line="240" w:lineRule="auto"/>
        <w:jc w:val="center"/>
        <w:rPr>
          <w:rFonts w:eastAsia="Times New Roman"/>
          <w:b/>
          <w:color w:val="000000"/>
          <w:lang w:eastAsia="hr-HR"/>
        </w:rPr>
      </w:pPr>
    </w:p>
    <w:p w14:paraId="42BCCBAA" w14:textId="4D406C98" w:rsidR="00270516" w:rsidRDefault="00270516" w:rsidP="00E90D6C">
      <w:pPr>
        <w:spacing w:after="0" w:line="240" w:lineRule="auto"/>
        <w:jc w:val="both"/>
        <w:rPr>
          <w:rFonts w:eastAsia="Times New Roman"/>
          <w:color w:val="000000"/>
          <w:lang w:eastAsia="hr-HR"/>
        </w:rPr>
      </w:pPr>
      <w:r w:rsidRPr="006414A2">
        <w:rPr>
          <w:rFonts w:eastAsia="Times New Roman"/>
          <w:color w:val="000000"/>
          <w:lang w:eastAsia="hr-HR"/>
        </w:rPr>
        <w:t>U Odluci o ustrojstvu i djelokrugu upravnih tijela Grada Lepoglave (</w:t>
      </w:r>
      <w:r w:rsidR="0034486A">
        <w:rPr>
          <w:rFonts w:eastAsia="Times New Roman"/>
          <w:color w:val="000000"/>
          <w:lang w:eastAsia="hr-HR"/>
        </w:rPr>
        <w:t>„</w:t>
      </w:r>
      <w:r w:rsidRPr="006414A2">
        <w:rPr>
          <w:rFonts w:eastAsia="Times New Roman"/>
          <w:color w:val="000000"/>
          <w:lang w:eastAsia="hr-HR"/>
        </w:rPr>
        <w:t>Službeni vjesnik Varaždinske županije</w:t>
      </w:r>
      <w:r w:rsidR="0034486A">
        <w:rPr>
          <w:rFonts w:eastAsia="Times New Roman"/>
          <w:color w:val="000000"/>
          <w:lang w:eastAsia="hr-HR"/>
        </w:rPr>
        <w:t>“</w:t>
      </w:r>
      <w:r w:rsidRPr="006414A2">
        <w:rPr>
          <w:rFonts w:eastAsia="Times New Roman"/>
          <w:color w:val="000000"/>
          <w:lang w:eastAsia="hr-HR"/>
        </w:rPr>
        <w:t xml:space="preserve"> broj 123/24</w:t>
      </w:r>
      <w:r w:rsidR="006A698F">
        <w:rPr>
          <w:rFonts w:eastAsia="Times New Roman"/>
          <w:color w:val="000000"/>
          <w:lang w:eastAsia="hr-HR"/>
        </w:rPr>
        <w:t>, u daljnjem tekstu: Odluka</w:t>
      </w:r>
      <w:r w:rsidR="0034486A">
        <w:rPr>
          <w:rFonts w:eastAsia="Times New Roman"/>
          <w:color w:val="000000"/>
          <w:lang w:eastAsia="hr-HR"/>
        </w:rPr>
        <w:t>)</w:t>
      </w:r>
      <w:r w:rsidRPr="006414A2">
        <w:rPr>
          <w:rFonts w:eastAsia="Times New Roman"/>
          <w:color w:val="000000"/>
          <w:lang w:eastAsia="hr-HR"/>
        </w:rPr>
        <w:t xml:space="preserve"> u članku 4. stavk</w:t>
      </w:r>
      <w:r w:rsidR="0034486A">
        <w:rPr>
          <w:rFonts w:eastAsia="Times New Roman"/>
          <w:color w:val="000000"/>
          <w:lang w:eastAsia="hr-HR"/>
        </w:rPr>
        <w:t>u</w:t>
      </w:r>
      <w:r w:rsidRPr="006414A2">
        <w:rPr>
          <w:rFonts w:eastAsia="Times New Roman"/>
          <w:color w:val="000000"/>
          <w:lang w:eastAsia="hr-HR"/>
        </w:rPr>
        <w:t xml:space="preserve"> 1. riječi</w:t>
      </w:r>
      <w:r w:rsidR="00793976" w:rsidRPr="006414A2">
        <w:rPr>
          <w:rFonts w:eastAsia="Times New Roman"/>
          <w:color w:val="000000"/>
          <w:lang w:eastAsia="hr-HR"/>
        </w:rPr>
        <w:t>:</w:t>
      </w:r>
      <w:r w:rsidRPr="006414A2">
        <w:rPr>
          <w:rFonts w:eastAsia="Times New Roman"/>
          <w:color w:val="000000"/>
          <w:lang w:eastAsia="hr-HR"/>
        </w:rPr>
        <w:t xml:space="preserve"> ''prenijetih na Grad'' zamjenjuju se riječima: ''povjerenih Gradu''.</w:t>
      </w:r>
    </w:p>
    <w:p w14:paraId="04194BCC" w14:textId="77777777" w:rsidR="0052421B" w:rsidRPr="006414A2" w:rsidRDefault="0052421B" w:rsidP="00E90D6C">
      <w:pPr>
        <w:spacing w:after="0" w:line="240" w:lineRule="auto"/>
        <w:jc w:val="both"/>
        <w:rPr>
          <w:rFonts w:eastAsia="Times New Roman"/>
          <w:color w:val="000000"/>
          <w:lang w:eastAsia="hr-HR"/>
        </w:rPr>
      </w:pPr>
    </w:p>
    <w:p w14:paraId="5FDE2002" w14:textId="77777777" w:rsidR="00284D7A" w:rsidRDefault="00284D7A" w:rsidP="0052421B">
      <w:pPr>
        <w:spacing w:after="0" w:line="240" w:lineRule="auto"/>
        <w:jc w:val="center"/>
        <w:rPr>
          <w:rFonts w:eastAsia="Times New Roman"/>
          <w:b/>
          <w:color w:val="000000"/>
          <w:lang w:eastAsia="hr-HR"/>
        </w:rPr>
      </w:pPr>
      <w:r w:rsidRPr="006414A2">
        <w:rPr>
          <w:rFonts w:eastAsia="Times New Roman"/>
          <w:b/>
          <w:color w:val="000000"/>
          <w:lang w:eastAsia="hr-HR"/>
        </w:rPr>
        <w:t>Članak 2.</w:t>
      </w:r>
    </w:p>
    <w:p w14:paraId="68FF2D74" w14:textId="77777777" w:rsidR="0052421B" w:rsidRPr="006414A2" w:rsidRDefault="0052421B" w:rsidP="0052421B">
      <w:pPr>
        <w:spacing w:after="0" w:line="240" w:lineRule="auto"/>
        <w:jc w:val="center"/>
        <w:rPr>
          <w:rFonts w:eastAsia="Times New Roman"/>
          <w:b/>
          <w:color w:val="000000"/>
          <w:lang w:eastAsia="hr-HR"/>
        </w:rPr>
      </w:pPr>
    </w:p>
    <w:p w14:paraId="677ED21A" w14:textId="0DBC2C2A" w:rsidR="00284D7A" w:rsidRPr="006414A2" w:rsidRDefault="00284D7A" w:rsidP="0052421B">
      <w:pPr>
        <w:spacing w:after="0" w:line="240" w:lineRule="auto"/>
        <w:jc w:val="both"/>
        <w:rPr>
          <w:rFonts w:eastAsia="Times New Roman"/>
          <w:color w:val="000000"/>
          <w:lang w:eastAsia="hr-HR"/>
        </w:rPr>
      </w:pPr>
      <w:r w:rsidRPr="006414A2">
        <w:rPr>
          <w:rFonts w:eastAsia="Times New Roman"/>
          <w:color w:val="000000"/>
          <w:lang w:eastAsia="hr-HR"/>
        </w:rPr>
        <w:t>Članak 9.</w:t>
      </w:r>
      <w:r w:rsidR="006A698F">
        <w:rPr>
          <w:rFonts w:eastAsia="Times New Roman"/>
          <w:color w:val="000000"/>
          <w:lang w:eastAsia="hr-HR"/>
        </w:rPr>
        <w:t xml:space="preserve"> Odluke</w:t>
      </w:r>
      <w:r w:rsidRPr="006414A2">
        <w:rPr>
          <w:rFonts w:eastAsia="Times New Roman"/>
          <w:color w:val="000000"/>
          <w:lang w:eastAsia="hr-HR"/>
        </w:rPr>
        <w:t xml:space="preserve"> mijenja se i glasi: </w:t>
      </w:r>
    </w:p>
    <w:p w14:paraId="074F266F" w14:textId="186956ED" w:rsidR="009A2072" w:rsidRPr="006414A2" w:rsidRDefault="00420506" w:rsidP="0052421B">
      <w:pPr>
        <w:spacing w:after="0" w:line="240" w:lineRule="auto"/>
        <w:jc w:val="both"/>
        <w:rPr>
          <w:rFonts w:eastAsia="Times New Roman"/>
          <w:color w:val="000000"/>
          <w:lang w:eastAsia="hr-HR"/>
        </w:rPr>
      </w:pPr>
      <w:r>
        <w:rPr>
          <w:rFonts w:eastAsia="Times New Roman"/>
          <w:color w:val="000000"/>
          <w:lang w:eastAsia="hr-HR"/>
        </w:rPr>
        <w:t>„</w:t>
      </w:r>
      <w:r w:rsidR="00F93E57" w:rsidRPr="006414A2">
        <w:rPr>
          <w:rFonts w:eastAsia="Times New Roman"/>
          <w:color w:val="000000"/>
          <w:lang w:eastAsia="hr-HR"/>
        </w:rPr>
        <w:t xml:space="preserve">(1) </w:t>
      </w:r>
      <w:r w:rsidR="00284D7A" w:rsidRPr="006414A2">
        <w:rPr>
          <w:rFonts w:eastAsia="Times New Roman"/>
          <w:color w:val="000000"/>
          <w:lang w:eastAsia="hr-HR"/>
        </w:rPr>
        <w:t>U Upravnom odjelu za poslove gradonačelnika i Gradskog vijeća</w:t>
      </w:r>
      <w:r w:rsidR="00933B1C">
        <w:rPr>
          <w:rFonts w:eastAsia="Times New Roman"/>
          <w:color w:val="000000"/>
          <w:lang w:eastAsia="hr-HR"/>
        </w:rPr>
        <w:t>, Odsjeku za poslove gradonačelnika i Gradskog vijeća,</w:t>
      </w:r>
      <w:r w:rsidR="0085545D">
        <w:rPr>
          <w:rFonts w:eastAsia="Times New Roman"/>
          <w:color w:val="000000"/>
          <w:lang w:eastAsia="hr-HR"/>
        </w:rPr>
        <w:t xml:space="preserve"> </w:t>
      </w:r>
      <w:r w:rsidR="009A2072" w:rsidRPr="006414A2">
        <w:rPr>
          <w:rFonts w:eastAsia="Times New Roman"/>
          <w:color w:val="000000"/>
          <w:lang w:eastAsia="hr-HR"/>
        </w:rPr>
        <w:t xml:space="preserve">obavljaju se: </w:t>
      </w:r>
    </w:p>
    <w:p w14:paraId="028234E3" w14:textId="77777777" w:rsidR="009A2072" w:rsidRPr="006414A2" w:rsidRDefault="009A2072" w:rsidP="00F93E57">
      <w:pPr>
        <w:pStyle w:val="Odlomakpopisa"/>
        <w:numPr>
          <w:ilvl w:val="0"/>
          <w:numId w:val="7"/>
        </w:numPr>
        <w:spacing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upravni, stručni, normativno - </w:t>
      </w:r>
      <w:r w:rsidRPr="006414A2">
        <w:rPr>
          <w:rFonts w:ascii="Arial Narrow" w:hAnsi="Arial Narrow"/>
          <w:color w:val="000000"/>
          <w:sz w:val="22"/>
          <w:szCs w:val="22"/>
          <w:shd w:val="clear" w:color="auto" w:fill="FFFFFF" w:themeFill="background1"/>
          <w:lang w:val="hr-HR" w:eastAsia="hr-HR"/>
        </w:rPr>
        <w:t xml:space="preserve">pravni </w:t>
      </w:r>
      <w:r w:rsidR="00E458B1" w:rsidRPr="006414A2">
        <w:rPr>
          <w:rFonts w:ascii="Arial Narrow" w:hAnsi="Arial Narrow"/>
          <w:color w:val="000000"/>
          <w:sz w:val="22"/>
          <w:szCs w:val="22"/>
          <w:shd w:val="clear" w:color="auto" w:fill="FFFFFF" w:themeFill="background1"/>
          <w:lang w:val="hr-HR" w:eastAsia="hr-HR"/>
        </w:rPr>
        <w:t xml:space="preserve">poslovi </w:t>
      </w:r>
      <w:r w:rsidRPr="006414A2">
        <w:rPr>
          <w:rFonts w:ascii="Arial Narrow" w:hAnsi="Arial Narrow"/>
          <w:color w:val="000000"/>
          <w:sz w:val="22"/>
          <w:szCs w:val="22"/>
          <w:shd w:val="clear" w:color="auto" w:fill="FFFFFF" w:themeFill="background1"/>
          <w:lang w:val="hr-HR" w:eastAsia="hr-HR"/>
        </w:rPr>
        <w:t>vezani uz rad gradonačelnika</w:t>
      </w:r>
    </w:p>
    <w:p w14:paraId="5833A3A8"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upravni, stručni, normativno - pravni i administrativno - tehnički poslovi vezani uz funkcioniranje i rad Gradskog vijeća Grada Lepoglave, pripremu, organiziranje, sazivanje i održavanje sjednica Gradskog vijeća i njegovih stalnih ili povremenih radnih tijela, izradu i objavu, kao i čuvanje izvornika akata donesenih na sjednicama te zapisnika sa sjednica Gradskog vijeća i njegovih radnih tijela, </w:t>
      </w:r>
    </w:p>
    <w:p w14:paraId="501A50E7"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pripreme i izrade nacrta prijedloga općih i drugih akata, izvješća i drugog materijala iz djelokruga gradonačelnika i Gradskog vijeće te radnih tijela Gradskog vijeća, </w:t>
      </w:r>
    </w:p>
    <w:p w14:paraId="1C9E9BD7"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pružanje stručne i administrativno - tehničke pomoći članovima Gradskog vijeća u izvršavanju njihovih prava i dužnosti, u okviru djelokruga upravnog odjela,</w:t>
      </w:r>
    </w:p>
    <w:p w14:paraId="0BCD4C7E"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za osnivanje i funkcioniranje Dječjeg gradskog vijeća,</w:t>
      </w:r>
    </w:p>
    <w:p w14:paraId="5DFC38E4"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u vezi s unutarnjim ustrojstvom gradske uprave, radno pravnim odnosima službenika u upravnim tijelima Grada te pravima lokalnih dužnosnika u vezi s obavljanjem dužnosti u Gradu, kao i sa stručnim osposobljavanjem i usavršavanjem, </w:t>
      </w:r>
    </w:p>
    <w:p w14:paraId="301F68BB" w14:textId="77777777" w:rsidR="009A2072" w:rsidRPr="00420506" w:rsidRDefault="009A2072" w:rsidP="00F93E57">
      <w:pPr>
        <w:pStyle w:val="Odlomakpopisa"/>
        <w:numPr>
          <w:ilvl w:val="0"/>
          <w:numId w:val="7"/>
        </w:numPr>
        <w:spacing w:after="160" w:line="259" w:lineRule="auto"/>
        <w:jc w:val="both"/>
        <w:rPr>
          <w:rFonts w:ascii="Arial Narrow" w:hAnsi="Arial Narrow"/>
          <w:color w:val="000000"/>
          <w:sz w:val="22"/>
          <w:szCs w:val="22"/>
          <w:lang w:val="hr-HR"/>
        </w:rPr>
      </w:pPr>
      <w:r w:rsidRPr="00420506">
        <w:rPr>
          <w:rFonts w:ascii="Arial Narrow" w:hAnsi="Arial Narrow"/>
          <w:color w:val="000000"/>
          <w:sz w:val="22"/>
          <w:szCs w:val="22"/>
          <w:lang w:val="hr-HR"/>
        </w:rPr>
        <w:t>rješavanje u upravnim stvarima u prvom stupnju iz nadležnosti Odjela,</w:t>
      </w:r>
    </w:p>
    <w:p w14:paraId="4001A8F9"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vezani uz neposredno sudjelovanje građana u odlučivanju o lokalnim poslovima od neposrednog i svakodnevnog utjecaja na njihov život i rad, </w:t>
      </w:r>
    </w:p>
    <w:p w14:paraId="1ABC2689" w14:textId="77777777" w:rsidR="009A207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lastRenderedPageBreak/>
        <w:t>poslovi iz samoupravnog djelokruga Grada u području brige o djeci, predškolskog uzrasta, kulture, športa, tehničke kulture i dobrovoljnog vatrogastva, ostvarivanja i razvijanja suradnje s ustanovama i službama iz područja ostalih društvenih djelatnosti, kao i s društvenim organizacijama i udrugama građana u Gradu,</w:t>
      </w:r>
    </w:p>
    <w:p w14:paraId="772DC3D2" w14:textId="77777777" w:rsidR="0085545D" w:rsidRPr="0085545D" w:rsidRDefault="0085545D" w:rsidP="0085545D">
      <w:pPr>
        <w:pStyle w:val="Odlomakpopisa"/>
        <w:numPr>
          <w:ilvl w:val="0"/>
          <w:numId w:val="7"/>
        </w:numPr>
        <w:spacing w:after="160" w:line="259" w:lineRule="auto"/>
        <w:jc w:val="both"/>
        <w:rPr>
          <w:rFonts w:ascii="Arial Narrow" w:hAnsi="Arial Narrow"/>
          <w:sz w:val="22"/>
          <w:szCs w:val="22"/>
          <w:lang w:val="hr-HR" w:eastAsia="hr-HR"/>
        </w:rPr>
      </w:pPr>
      <w:r w:rsidRPr="0085545D">
        <w:rPr>
          <w:rFonts w:ascii="Arial Narrow" w:hAnsi="Arial Narrow"/>
          <w:sz w:val="22"/>
          <w:szCs w:val="22"/>
          <w:lang w:val="hr-HR" w:eastAsia="hr-HR"/>
        </w:rPr>
        <w:t>priprema i izrada prijedloga Plana nabave Grada i njegovih izmjena i dopuna te objava tih akata sukladno važećim propisima,</w:t>
      </w:r>
    </w:p>
    <w:p w14:paraId="31BE4AB2" w14:textId="77777777" w:rsidR="0085545D" w:rsidRPr="0085545D" w:rsidRDefault="0085545D" w:rsidP="0085545D">
      <w:pPr>
        <w:pStyle w:val="Odlomakpopisa"/>
        <w:numPr>
          <w:ilvl w:val="0"/>
          <w:numId w:val="7"/>
        </w:numPr>
        <w:spacing w:after="160" w:line="259" w:lineRule="auto"/>
        <w:jc w:val="both"/>
        <w:rPr>
          <w:rFonts w:ascii="Arial Narrow" w:hAnsi="Arial Narrow"/>
          <w:sz w:val="22"/>
          <w:szCs w:val="22"/>
          <w:lang w:val="hr-HR" w:eastAsia="hr-HR"/>
        </w:rPr>
      </w:pPr>
      <w:r w:rsidRPr="0085545D">
        <w:rPr>
          <w:rFonts w:ascii="Arial Narrow" w:hAnsi="Arial Narrow"/>
          <w:sz w:val="22"/>
          <w:szCs w:val="22"/>
          <w:lang w:val="hr-HR" w:eastAsia="hr-HR"/>
        </w:rPr>
        <w:t>priprema i izrada prijedloga općeg akta kojim se utvrđuju pravila, uvjeti i postupci jednostavne nabave u Gradu te njegovih izmjena i dopuna,</w:t>
      </w:r>
    </w:p>
    <w:p w14:paraId="6C446ECB" w14:textId="77777777" w:rsidR="0085545D" w:rsidRPr="0085545D" w:rsidRDefault="0085545D" w:rsidP="0085545D">
      <w:pPr>
        <w:pStyle w:val="Odlomakpopisa"/>
        <w:numPr>
          <w:ilvl w:val="0"/>
          <w:numId w:val="7"/>
        </w:numPr>
        <w:spacing w:after="160" w:line="259" w:lineRule="auto"/>
        <w:jc w:val="both"/>
        <w:rPr>
          <w:rFonts w:ascii="Arial Narrow" w:hAnsi="Arial Narrow"/>
          <w:sz w:val="22"/>
          <w:szCs w:val="22"/>
          <w:lang w:val="hr-HR" w:eastAsia="hr-HR"/>
        </w:rPr>
      </w:pPr>
      <w:r w:rsidRPr="0085545D">
        <w:rPr>
          <w:rFonts w:ascii="Arial Narrow" w:hAnsi="Arial Narrow"/>
          <w:sz w:val="22"/>
          <w:szCs w:val="22"/>
          <w:lang w:val="hr-HR" w:eastAsia="hr-HR"/>
        </w:rPr>
        <w:t>organiziranje te priprema potrebne dokumentacije za pokretanje i provedbu postupaka javne nabave kao i postupaka jednostavne nabave za Grad kao naručitelja,</w:t>
      </w:r>
    </w:p>
    <w:p w14:paraId="185B63AD" w14:textId="77777777" w:rsidR="0085545D" w:rsidRPr="0085545D" w:rsidRDefault="0085545D" w:rsidP="0085545D">
      <w:pPr>
        <w:pStyle w:val="Odlomakpopisa"/>
        <w:numPr>
          <w:ilvl w:val="0"/>
          <w:numId w:val="7"/>
        </w:numPr>
        <w:spacing w:after="160" w:line="259" w:lineRule="auto"/>
        <w:jc w:val="both"/>
        <w:rPr>
          <w:rFonts w:ascii="Arial Narrow" w:hAnsi="Arial Narrow"/>
          <w:sz w:val="22"/>
          <w:szCs w:val="22"/>
          <w:lang w:val="hr-HR" w:eastAsia="hr-HR"/>
        </w:rPr>
      </w:pPr>
      <w:r w:rsidRPr="0085545D">
        <w:rPr>
          <w:rFonts w:ascii="Arial Narrow" w:hAnsi="Arial Narrow"/>
          <w:sz w:val="22"/>
          <w:szCs w:val="22"/>
          <w:lang w:val="hr-HR" w:eastAsia="hr-HR"/>
        </w:rPr>
        <w:t xml:space="preserve">ustrojavanje, ažuriranje i objava registra ugovora i okvirnih sporazuma, izrada i dostava nadležnom tijelu statističkog izvješća o javnoj nabavi kao i ostale tražene dokumentacije i podataka sukladno Zakonu o javnoj nabavi te drugi upravni i stručni poslovi iz područja javne odnosno jednostavne nabave sukladno propisima i općim aktima Grada,    </w:t>
      </w:r>
    </w:p>
    <w:p w14:paraId="3F1F1396"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iz samoupravnog djelokruga u području socijalne skrbi i zdravstva te predlaganje mjera za zaštitu i unaprjeđenje socijalne skrbi,</w:t>
      </w:r>
    </w:p>
    <w:p w14:paraId="263F35B7"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uz ostvarivanje prava na pristup informacijama,</w:t>
      </w:r>
    </w:p>
    <w:p w14:paraId="61FC6740"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uz zaprimanje i razmatranje predstavki i pritužbi građana na rad gradske uprave,</w:t>
      </w:r>
    </w:p>
    <w:p w14:paraId="2B11DDD0"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uz zaštitu osobnih podataka, sukladno posebnim propisima,</w:t>
      </w:r>
    </w:p>
    <w:p w14:paraId="67774D0D"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vezani uz primjenu propisa iz područja uredskog poslovanja te organizaciju i obavljanje poslova pisarnice (primanja i pregleda pismena i drugih dokumenata i pošiljki, njihovog razvrstavanja i raspoređivanja, upisivanja u odgovarajuće evidencije (očevidnike), dostave u rad, otpremanja, razvođenja spisa predmeta u upisniku predmeta upravnog postupka i urudžbenom zapisniku te njihova stavljanja i čuvanja u pismohrani), kao i poslovi prijepisa, umnožavanja i dostave akata i drugih pismena upravnim tijelima Grada, </w:t>
      </w:r>
    </w:p>
    <w:p w14:paraId="66D3D96A" w14:textId="77777777" w:rsidR="009A2072" w:rsidRPr="006414A2"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suradnja s ustanovama kojima je osnivač Grad Lepoglava te prema potrebi pružanje stručne pomoći predstavnicima Grada u tijelima tih ustanova u obavljanju njihovih dužnosti,</w:t>
      </w:r>
    </w:p>
    <w:p w14:paraId="6848B4B6" w14:textId="77777777" w:rsidR="009A2072" w:rsidRPr="006414A2" w:rsidRDefault="009A2072" w:rsidP="00F93E57">
      <w:pPr>
        <w:pStyle w:val="Odlomakpopisa"/>
        <w:numPr>
          <w:ilvl w:val="0"/>
          <w:numId w:val="7"/>
        </w:numPr>
        <w:spacing w:after="160" w:line="259" w:lineRule="auto"/>
        <w:jc w:val="both"/>
        <w:rPr>
          <w:rFonts w:ascii="Arial Narrow" w:hAnsi="Arial Narrow"/>
          <w:color w:val="FF0000"/>
          <w:sz w:val="22"/>
          <w:szCs w:val="22"/>
          <w:lang w:val="hr-HR" w:eastAsia="hr-HR"/>
        </w:rPr>
      </w:pPr>
      <w:r w:rsidRPr="006414A2">
        <w:rPr>
          <w:rFonts w:ascii="Arial Narrow" w:hAnsi="Arial Narrow"/>
          <w:color w:val="000000"/>
          <w:sz w:val="22"/>
          <w:szCs w:val="22"/>
          <w:lang w:val="hr-HR" w:eastAsia="hr-HR"/>
        </w:rPr>
        <w:t>poslovi vezani za civilnu zaštitu i zaštitu od požara</w:t>
      </w:r>
      <w:r w:rsidRPr="006414A2">
        <w:rPr>
          <w:rFonts w:ascii="Arial Narrow" w:hAnsi="Arial Narrow"/>
          <w:sz w:val="22"/>
          <w:szCs w:val="22"/>
          <w:lang w:val="hr-HR" w:eastAsia="hr-HR"/>
        </w:rPr>
        <w:t>,</w:t>
      </w:r>
    </w:p>
    <w:p w14:paraId="484997F6" w14:textId="37A49AD2" w:rsidR="00E458B1" w:rsidRDefault="009A2072" w:rsidP="00F93E57">
      <w:pPr>
        <w:pStyle w:val="Odlomakpopisa"/>
        <w:numPr>
          <w:ilvl w:val="0"/>
          <w:numId w:val="7"/>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drugi poslovi koji su upravnom odjelu stavljeni u nadležnost zakonom, podzakonskim propisima te aktima Grada Lepoglave</w:t>
      </w:r>
      <w:r w:rsidR="0085545D">
        <w:rPr>
          <w:rFonts w:ascii="Arial Narrow" w:hAnsi="Arial Narrow"/>
          <w:color w:val="000000"/>
          <w:sz w:val="22"/>
          <w:szCs w:val="22"/>
          <w:lang w:val="hr-HR" w:eastAsia="hr-HR"/>
        </w:rPr>
        <w:t>.</w:t>
      </w:r>
    </w:p>
    <w:p w14:paraId="17AD5C25" w14:textId="77777777" w:rsidR="0085545D" w:rsidRDefault="0085545D" w:rsidP="00F93E57">
      <w:pPr>
        <w:pStyle w:val="Odlomakpopisa"/>
        <w:spacing w:after="160" w:line="259" w:lineRule="auto"/>
        <w:ind w:left="0"/>
        <w:jc w:val="both"/>
        <w:rPr>
          <w:rFonts w:ascii="Arial Narrow" w:hAnsi="Arial Narrow"/>
          <w:color w:val="000000"/>
          <w:sz w:val="22"/>
          <w:szCs w:val="22"/>
          <w:lang w:val="hr-HR" w:eastAsia="hr-HR"/>
        </w:rPr>
      </w:pPr>
    </w:p>
    <w:p w14:paraId="4A579D25" w14:textId="029F285E" w:rsidR="009A2072" w:rsidRPr="006414A2" w:rsidRDefault="009A2072" w:rsidP="00F93E57">
      <w:pPr>
        <w:pStyle w:val="Odlomakpopisa"/>
        <w:spacing w:after="160" w:line="259" w:lineRule="auto"/>
        <w:ind w:left="0"/>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U</w:t>
      </w:r>
      <w:r w:rsidR="00D9534C" w:rsidRPr="006414A2">
        <w:rPr>
          <w:rFonts w:ascii="Arial Narrow" w:hAnsi="Arial Narrow"/>
          <w:color w:val="000000"/>
          <w:sz w:val="22"/>
          <w:szCs w:val="22"/>
          <w:lang w:val="hr-HR" w:eastAsia="hr-HR"/>
        </w:rPr>
        <w:t>nutar Odsjeka za poslove gradonačelnika i Gradskog vijeća</w:t>
      </w:r>
      <w:r w:rsidR="00420506">
        <w:rPr>
          <w:rFonts w:ascii="Arial Narrow" w:hAnsi="Arial Narrow"/>
          <w:color w:val="000000"/>
          <w:sz w:val="22"/>
          <w:szCs w:val="22"/>
          <w:lang w:val="hr-HR" w:eastAsia="hr-HR"/>
        </w:rPr>
        <w:t xml:space="preserve"> Upravnog odjela za poslove gradonačelnika i Gradskog vijeća</w:t>
      </w:r>
      <w:r w:rsidRPr="006414A2">
        <w:rPr>
          <w:rFonts w:ascii="Arial Narrow" w:hAnsi="Arial Narrow"/>
          <w:color w:val="000000"/>
          <w:sz w:val="22"/>
          <w:szCs w:val="22"/>
          <w:lang w:val="hr-HR" w:eastAsia="hr-HR"/>
        </w:rPr>
        <w:t xml:space="preserve"> </w:t>
      </w:r>
      <w:r w:rsidR="00D9534C" w:rsidRPr="006414A2">
        <w:rPr>
          <w:rFonts w:ascii="Arial Narrow" w:hAnsi="Arial Narrow"/>
          <w:color w:val="000000"/>
          <w:sz w:val="22"/>
          <w:szCs w:val="22"/>
          <w:lang w:val="hr-HR" w:eastAsia="hr-HR"/>
        </w:rPr>
        <w:t xml:space="preserve">ustrojen je </w:t>
      </w:r>
      <w:proofErr w:type="spellStart"/>
      <w:r w:rsidRPr="00420506">
        <w:rPr>
          <w:rFonts w:ascii="Arial Narrow" w:hAnsi="Arial Narrow"/>
          <w:bCs/>
          <w:iCs/>
          <w:color w:val="000000"/>
          <w:sz w:val="22"/>
          <w:szCs w:val="22"/>
          <w:lang w:val="hr-HR" w:eastAsia="hr-HR"/>
        </w:rPr>
        <w:t>P</w:t>
      </w:r>
      <w:r w:rsidR="00D9534C" w:rsidRPr="00420506">
        <w:rPr>
          <w:rFonts w:ascii="Arial Narrow" w:hAnsi="Arial Narrow"/>
          <w:bCs/>
          <w:iCs/>
          <w:color w:val="000000"/>
          <w:sz w:val="22"/>
          <w:szCs w:val="22"/>
          <w:lang w:val="hr-HR" w:eastAsia="hr-HR"/>
        </w:rPr>
        <w:t>odosjek</w:t>
      </w:r>
      <w:proofErr w:type="spellEnd"/>
      <w:r w:rsidRPr="00420506">
        <w:rPr>
          <w:rFonts w:ascii="Arial Narrow" w:hAnsi="Arial Narrow"/>
          <w:bCs/>
          <w:iCs/>
          <w:color w:val="000000"/>
          <w:sz w:val="22"/>
          <w:szCs w:val="22"/>
          <w:lang w:val="hr-HR" w:eastAsia="hr-HR"/>
        </w:rPr>
        <w:t xml:space="preserve"> za protokol i odnose s javnošću</w:t>
      </w:r>
      <w:r w:rsidRPr="006414A2">
        <w:rPr>
          <w:rFonts w:ascii="Arial Narrow" w:hAnsi="Arial Narrow"/>
          <w:b/>
          <w:i/>
          <w:color w:val="000000"/>
          <w:sz w:val="22"/>
          <w:szCs w:val="22"/>
          <w:lang w:val="hr-HR" w:eastAsia="hr-HR"/>
        </w:rPr>
        <w:t xml:space="preserve"> </w:t>
      </w:r>
      <w:r w:rsidR="00D9534C" w:rsidRPr="006414A2">
        <w:rPr>
          <w:rFonts w:ascii="Arial Narrow" w:hAnsi="Arial Narrow"/>
          <w:color w:val="000000"/>
          <w:sz w:val="22"/>
          <w:szCs w:val="22"/>
          <w:lang w:val="hr-HR" w:eastAsia="hr-HR"/>
        </w:rPr>
        <w:t>unutar kojeg se obavljaju</w:t>
      </w:r>
      <w:r w:rsidRPr="006414A2">
        <w:rPr>
          <w:rFonts w:ascii="Arial Narrow" w:hAnsi="Arial Narrow"/>
          <w:color w:val="000000"/>
          <w:sz w:val="22"/>
          <w:szCs w:val="22"/>
          <w:lang w:val="hr-HR" w:eastAsia="hr-HR"/>
        </w:rPr>
        <w:t>:</w:t>
      </w:r>
      <w:r w:rsidRPr="006414A2">
        <w:rPr>
          <w:rFonts w:ascii="Arial Narrow" w:hAnsi="Arial Narrow"/>
          <w:color w:val="000000"/>
          <w:sz w:val="22"/>
          <w:szCs w:val="22"/>
          <w:lang w:eastAsia="hr-HR"/>
        </w:rPr>
        <w:t xml:space="preserve">  </w:t>
      </w:r>
    </w:p>
    <w:p w14:paraId="1E347A0C" w14:textId="77777777" w:rsidR="00E458B1" w:rsidRPr="006414A2" w:rsidRDefault="009A2072" w:rsidP="0085545D">
      <w:pPr>
        <w:pStyle w:val="Odlomakpopisa"/>
        <w:numPr>
          <w:ilvl w:val="0"/>
          <w:numId w:val="11"/>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administrativni poslovi vezani uz rad gradonačelnika</w:t>
      </w:r>
      <w:r w:rsidR="00E458B1" w:rsidRPr="006414A2">
        <w:rPr>
          <w:rFonts w:ascii="Arial Narrow" w:hAnsi="Arial Narrow"/>
          <w:color w:val="000000"/>
          <w:sz w:val="22"/>
          <w:szCs w:val="22"/>
          <w:lang w:val="hr-HR" w:eastAsia="hr-HR"/>
        </w:rPr>
        <w:t xml:space="preserve"> te poslovi vezni za organizaciju, koordinaciju i administrativno praćenje njegovih aktivnosti,</w:t>
      </w:r>
    </w:p>
    <w:p w14:paraId="5E3ADD86" w14:textId="77777777" w:rsidR="00E458B1" w:rsidRPr="006414A2" w:rsidRDefault="00E458B1" w:rsidP="0085545D">
      <w:pPr>
        <w:pStyle w:val="Odlomakpopisa"/>
        <w:numPr>
          <w:ilvl w:val="0"/>
          <w:numId w:val="11"/>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u vezi s ostvarivanjem i razvijanjem suradnje tijela Grada Lepoglave s drugim jedinicama lokalne samouprave u Republici Hrvatskoj i inozemstvu,</w:t>
      </w:r>
    </w:p>
    <w:p w14:paraId="13513C3E" w14:textId="77777777" w:rsidR="00E458B1" w:rsidRPr="006414A2" w:rsidRDefault="00E458B1" w:rsidP="0085545D">
      <w:pPr>
        <w:pStyle w:val="Odlomakpopisa"/>
        <w:numPr>
          <w:ilvl w:val="0"/>
          <w:numId w:val="11"/>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stručni i administrativni poslovi za potrebe provedbe izbora,</w:t>
      </w:r>
    </w:p>
    <w:p w14:paraId="2E80D2D8" w14:textId="77777777" w:rsidR="00E458B1" w:rsidRPr="006414A2" w:rsidRDefault="00E458B1" w:rsidP="0085545D">
      <w:pPr>
        <w:pStyle w:val="Odlomakpopisa"/>
        <w:numPr>
          <w:ilvl w:val="0"/>
          <w:numId w:val="11"/>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uz protokol za potrebe gradonačelnika i Gradskog vijeća,</w:t>
      </w:r>
    </w:p>
    <w:p w14:paraId="1F25646A" w14:textId="77777777" w:rsidR="00E458B1" w:rsidRPr="006414A2" w:rsidRDefault="00E458B1" w:rsidP="0085545D">
      <w:pPr>
        <w:pStyle w:val="Odlomakpopisa"/>
        <w:numPr>
          <w:ilvl w:val="0"/>
          <w:numId w:val="11"/>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pripreme i organizacije manifestacija i svečanosti u organizaciji Grada te u suorganizaciji s gradskim udrugama civilnog društva, ustanovama i tvrtkama u vlasništvu Grada.</w:t>
      </w:r>
    </w:p>
    <w:p w14:paraId="7889F5F8" w14:textId="77777777" w:rsidR="00E458B1" w:rsidRPr="006414A2" w:rsidRDefault="00E458B1" w:rsidP="00E458B1">
      <w:pPr>
        <w:pStyle w:val="Odlomakpopisa"/>
        <w:spacing w:after="160" w:line="259" w:lineRule="auto"/>
        <w:jc w:val="both"/>
        <w:rPr>
          <w:rFonts w:ascii="Arial Narrow" w:hAnsi="Arial Narrow"/>
          <w:color w:val="000000"/>
          <w:sz w:val="22"/>
          <w:szCs w:val="22"/>
          <w:lang w:val="hr-HR" w:eastAsia="hr-HR"/>
        </w:rPr>
      </w:pPr>
    </w:p>
    <w:p w14:paraId="5FAE2586" w14:textId="53A00A71" w:rsidR="00E458B1" w:rsidRPr="006414A2" w:rsidRDefault="00F93E57" w:rsidP="00D9534C">
      <w:pPr>
        <w:spacing w:before="100" w:beforeAutospacing="1" w:after="0" w:line="240" w:lineRule="auto"/>
        <w:jc w:val="both"/>
        <w:rPr>
          <w:rFonts w:eastAsia="Times New Roman"/>
          <w:color w:val="000000"/>
          <w:lang w:eastAsia="hr-HR"/>
        </w:rPr>
      </w:pPr>
      <w:r w:rsidRPr="006414A2">
        <w:rPr>
          <w:rFonts w:eastAsia="Times New Roman"/>
          <w:color w:val="000000"/>
          <w:lang w:eastAsia="hr-HR"/>
        </w:rPr>
        <w:t xml:space="preserve">(2) </w:t>
      </w:r>
      <w:r w:rsidR="00E458B1" w:rsidRPr="006414A2">
        <w:rPr>
          <w:rFonts w:eastAsia="Times New Roman"/>
          <w:color w:val="000000"/>
          <w:lang w:eastAsia="hr-HR"/>
        </w:rPr>
        <w:t>U Upravnom odjelu za imovinsko-pravne poslove i gosp</w:t>
      </w:r>
      <w:r w:rsidR="00D9534C" w:rsidRPr="006414A2">
        <w:rPr>
          <w:rFonts w:eastAsia="Times New Roman"/>
          <w:color w:val="000000"/>
          <w:lang w:eastAsia="hr-HR"/>
        </w:rPr>
        <w:t>odarstvo</w:t>
      </w:r>
      <w:r w:rsidR="00933B1C">
        <w:rPr>
          <w:rFonts w:eastAsia="Times New Roman"/>
          <w:color w:val="000000"/>
          <w:lang w:eastAsia="hr-HR"/>
        </w:rPr>
        <w:t xml:space="preserve">, </w:t>
      </w:r>
      <w:r w:rsidR="00FD6E3B">
        <w:rPr>
          <w:rFonts w:eastAsia="Times New Roman"/>
          <w:color w:val="000000"/>
          <w:lang w:eastAsia="hr-HR"/>
        </w:rPr>
        <w:t>O</w:t>
      </w:r>
      <w:r w:rsidR="00933B1C">
        <w:rPr>
          <w:rFonts w:eastAsia="Times New Roman"/>
          <w:color w:val="000000"/>
          <w:lang w:eastAsia="hr-HR"/>
        </w:rPr>
        <w:t>dsjeku za imovinsko-pravne poslove i gospodarstvo</w:t>
      </w:r>
      <w:r w:rsidR="00D9534C" w:rsidRPr="006414A2">
        <w:rPr>
          <w:rFonts w:eastAsia="Times New Roman"/>
          <w:color w:val="000000"/>
          <w:lang w:eastAsia="hr-HR"/>
        </w:rPr>
        <w:t xml:space="preserve"> obavljaju se : </w:t>
      </w:r>
    </w:p>
    <w:p w14:paraId="36E27E64" w14:textId="5D46620C" w:rsidR="00D9534C" w:rsidRPr="006414A2" w:rsidRDefault="00D9534C" w:rsidP="00F93E57">
      <w:pPr>
        <w:pStyle w:val="Odlomakpopisa"/>
        <w:numPr>
          <w:ilvl w:val="0"/>
          <w:numId w:val="5"/>
        </w:numPr>
        <w:spacing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imovinsko-pravni poslovi, osobito poslovi u svezi s upravljanjem i raspolaganjem nekretninama u vlasništvu Grada, kao i poslovi koje mu povjere Gradsko vijeće i </w:t>
      </w:r>
      <w:r w:rsidR="0085545D">
        <w:rPr>
          <w:rFonts w:ascii="Arial Narrow" w:hAnsi="Arial Narrow"/>
          <w:color w:val="000000"/>
          <w:sz w:val="22"/>
          <w:szCs w:val="22"/>
          <w:lang w:val="hr-HR" w:eastAsia="hr-HR"/>
        </w:rPr>
        <w:t>g</w:t>
      </w:r>
      <w:r w:rsidRPr="006414A2">
        <w:rPr>
          <w:rFonts w:ascii="Arial Narrow" w:hAnsi="Arial Narrow"/>
          <w:color w:val="000000"/>
          <w:sz w:val="22"/>
          <w:szCs w:val="22"/>
          <w:lang w:val="hr-HR" w:eastAsia="hr-HR"/>
        </w:rPr>
        <w:t>radonačelnik,</w:t>
      </w:r>
    </w:p>
    <w:p w14:paraId="2A178DB5" w14:textId="702C3FD2"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zastupanja Grada Lepoglave pred sudom i suradnja s odvjetničkim uredima, </w:t>
      </w:r>
    </w:p>
    <w:p w14:paraId="64A42840"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vođenja registra nekretnina Grada Lepoglave, </w:t>
      </w:r>
    </w:p>
    <w:p w14:paraId="08A914BE"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vezani uz poticanje razvoja gospodarstva, maloga i srednjeg poduzetništva i obrta, poslovi u području trgovine, turizma i ugostiteljstva, poljoprivrede te zaštite potrošača koji sukladno posebnim propisima spadaju u samoupravni djelokrug Grada te izrada informacija, izvješća i drugih stručnih podloga za gradonačelnika i Gradsko vijeće, izrada nacrta prijedloga općih i drugih akata koja u navedenim </w:t>
      </w:r>
      <w:r w:rsidRPr="006414A2">
        <w:rPr>
          <w:rFonts w:ascii="Arial Narrow" w:hAnsi="Arial Narrow"/>
          <w:color w:val="000000"/>
          <w:sz w:val="22"/>
          <w:szCs w:val="22"/>
          <w:lang w:val="hr-HR" w:eastAsia="hr-HR"/>
        </w:rPr>
        <w:lastRenderedPageBreak/>
        <w:t>područjima donose Gradsko vijeće ili gradonačelnik Grada Lepoglave, kao i vođenje postupka i rješavanje u upravnim stvarima u tim područjima u okviru nadležnosti Grada,</w:t>
      </w:r>
    </w:p>
    <w:p w14:paraId="598D694E"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u neposrednoj vezi s poticanjem poduzetničkih aktivnosti, izradom prijedloga programa poticanja poduzetništva, prijedloga programa potpora u poljoprivredi te drugih akata, mjera i aktivnosti usmjerenih na razvoj i unaprjeđenje poduzetničke infrastrukture te na razvoj pozitivnog poslovnog okruženja i poticanje gospodarskog razvoja i rasta u Gradu Lepoglava, kao i poslovi u vezi s dodjelom odnosno odobravanjem potpora predviđenih gradskim programima i općim aktima u navedenim područjima, </w:t>
      </w:r>
    </w:p>
    <w:p w14:paraId="210DBC97"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za razvoj Poduzetničke zone, otkup i prodaja zemljišta u Poduzetničkoj zoni,</w:t>
      </w:r>
    </w:p>
    <w:p w14:paraId="2708ABDF"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pribavljanja i analize izvješća o poslovanju trgovačkih društava i ustanova u kojima Grad ima dionice ili udjele odnosno kojima je Grad osnivač, </w:t>
      </w:r>
    </w:p>
    <w:p w14:paraId="12B65AA3"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suradnja s trgovačkim društvima, ustanovama i drugim pravnim osobama čiji je osnivač odnosno vlasnik ili suvlasnik Grad Lepoglava,</w:t>
      </w:r>
    </w:p>
    <w:p w14:paraId="78BFE3C5"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za zaštitu od prirodnih nepogoda,</w:t>
      </w:r>
    </w:p>
    <w:p w14:paraId="1AEC9FFC" w14:textId="5199E840" w:rsidR="00D9534C" w:rsidRPr="006414A2" w:rsidRDefault="0085545D" w:rsidP="00F93E57">
      <w:pPr>
        <w:pStyle w:val="Odlomakpopisa"/>
        <w:numPr>
          <w:ilvl w:val="0"/>
          <w:numId w:val="5"/>
        </w:numPr>
        <w:spacing w:after="160" w:line="259" w:lineRule="auto"/>
        <w:jc w:val="both"/>
        <w:rPr>
          <w:rFonts w:ascii="Arial Narrow" w:hAnsi="Arial Narrow"/>
          <w:color w:val="000000"/>
          <w:sz w:val="22"/>
          <w:szCs w:val="22"/>
          <w:lang w:val="hr-HR" w:eastAsia="hr-HR"/>
        </w:rPr>
      </w:pPr>
      <w:r>
        <w:rPr>
          <w:rFonts w:ascii="Arial Narrow" w:hAnsi="Arial Narrow"/>
          <w:color w:val="000000"/>
          <w:sz w:val="22"/>
          <w:szCs w:val="22"/>
          <w:lang w:val="hr-HR" w:eastAsia="hr-HR"/>
        </w:rPr>
        <w:t>i</w:t>
      </w:r>
      <w:r w:rsidR="00D9534C" w:rsidRPr="006414A2">
        <w:rPr>
          <w:rFonts w:ascii="Arial Narrow" w:hAnsi="Arial Narrow"/>
          <w:color w:val="000000"/>
          <w:sz w:val="22"/>
          <w:szCs w:val="22"/>
          <w:lang w:val="hr-HR" w:eastAsia="hr-HR"/>
        </w:rPr>
        <w:t>zrad</w:t>
      </w:r>
      <w:r>
        <w:rPr>
          <w:rFonts w:ascii="Arial Narrow" w:hAnsi="Arial Narrow"/>
          <w:color w:val="000000"/>
          <w:sz w:val="22"/>
          <w:szCs w:val="22"/>
          <w:lang w:val="hr-HR" w:eastAsia="hr-HR"/>
        </w:rPr>
        <w:t>a</w:t>
      </w:r>
      <w:r w:rsidR="00D9534C" w:rsidRPr="006414A2">
        <w:rPr>
          <w:rFonts w:ascii="Arial Narrow" w:hAnsi="Arial Narrow"/>
          <w:color w:val="000000"/>
          <w:sz w:val="22"/>
          <w:szCs w:val="22"/>
          <w:lang w:val="hr-HR" w:eastAsia="hr-HR"/>
        </w:rPr>
        <w:t xml:space="preserve"> i ažuriranj</w:t>
      </w:r>
      <w:r>
        <w:rPr>
          <w:rFonts w:ascii="Arial Narrow" w:hAnsi="Arial Narrow"/>
          <w:color w:val="000000"/>
          <w:sz w:val="22"/>
          <w:szCs w:val="22"/>
          <w:lang w:val="hr-HR" w:eastAsia="hr-HR"/>
        </w:rPr>
        <w:t>e</w:t>
      </w:r>
      <w:r w:rsidR="00D9534C" w:rsidRPr="006414A2">
        <w:rPr>
          <w:rFonts w:ascii="Arial Narrow" w:hAnsi="Arial Narrow"/>
          <w:color w:val="000000"/>
          <w:sz w:val="22"/>
          <w:szCs w:val="22"/>
          <w:lang w:val="hr-HR" w:eastAsia="hr-HR"/>
        </w:rPr>
        <w:t xml:space="preserve"> te sudjelovanje u izradi i ažuriranju strateških i planskih dokumenata Grada na području gospodarstva i imovine,</w:t>
      </w:r>
    </w:p>
    <w:p w14:paraId="02C24D82"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evidencije, prikupljanja dokumentacije i upisa zemljišta u vlasništvu Grada u zemljišne knjige,</w:t>
      </w:r>
    </w:p>
    <w:p w14:paraId="73242839"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vođenje brige o imovini u vlasništvu Grada Lepoglave, ustrojavanje i ažuriranje Registra imovine Grada, vođenje brige oko izrade Strategije i Plana upravljanja imovinom i njihovih izvješća  Grada te nacrta prijedloga drugih dokumenata i akata vezanih uz raspolaganje i upravljanje imovinom Grada,</w:t>
      </w:r>
    </w:p>
    <w:p w14:paraId="4D281529"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izrade općih i pojedinačnih akata koji se odnose na zakup poslovnih prostora i provedba natječajnih postupaka u skladu sa zakonom,</w:t>
      </w:r>
    </w:p>
    <w:p w14:paraId="15C09971" w14:textId="77777777" w:rsidR="00D9534C" w:rsidRPr="0085545D" w:rsidRDefault="00D9534C" w:rsidP="00F93E57">
      <w:pPr>
        <w:pStyle w:val="Odlomakpopisa"/>
        <w:numPr>
          <w:ilvl w:val="0"/>
          <w:numId w:val="5"/>
        </w:numPr>
        <w:spacing w:after="160" w:line="259" w:lineRule="auto"/>
        <w:jc w:val="both"/>
        <w:rPr>
          <w:rFonts w:ascii="Arial Narrow" w:hAnsi="Arial Narrow"/>
          <w:color w:val="000000"/>
          <w:sz w:val="22"/>
          <w:szCs w:val="22"/>
          <w:lang w:val="hr-HR"/>
        </w:rPr>
      </w:pPr>
      <w:r w:rsidRPr="0085545D">
        <w:rPr>
          <w:rFonts w:ascii="Arial Narrow" w:hAnsi="Arial Narrow"/>
          <w:color w:val="000000"/>
          <w:sz w:val="22"/>
          <w:szCs w:val="22"/>
          <w:lang w:val="hr-HR"/>
        </w:rPr>
        <w:t>rješavanje u upravnim stvarima u prvom stupnju iz nadležnosti Odjela,</w:t>
      </w:r>
    </w:p>
    <w:p w14:paraId="18CB4BD6"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stručni i administrativno-tehnički poslovi (izuzev financijsko-računovodstvenih i ostalih poslova koji su u nadležnosti drugih upravnih tijela Grada) za potrebe tijela mjesne samouprave, ako su na području Grada osnovani oblici mjesne samouprave,</w:t>
      </w:r>
    </w:p>
    <w:p w14:paraId="4A2904AB" w14:textId="5EA12F5A"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vođenje postupaka stipendiranj</w:t>
      </w:r>
      <w:r w:rsidR="00A12CDB">
        <w:rPr>
          <w:rFonts w:ascii="Arial Narrow" w:hAnsi="Arial Narrow"/>
          <w:color w:val="000000"/>
          <w:sz w:val="22"/>
          <w:szCs w:val="22"/>
          <w:lang w:val="hr-HR" w:eastAsia="hr-HR"/>
        </w:rPr>
        <w:t>a</w:t>
      </w:r>
      <w:r w:rsidRPr="006414A2">
        <w:rPr>
          <w:rFonts w:ascii="Arial Narrow" w:hAnsi="Arial Narrow"/>
          <w:color w:val="000000"/>
          <w:sz w:val="22"/>
          <w:szCs w:val="22"/>
          <w:lang w:val="hr-HR" w:eastAsia="hr-HR"/>
        </w:rPr>
        <w:t xml:space="preserve"> studenata,</w:t>
      </w:r>
    </w:p>
    <w:p w14:paraId="22A4E93E" w14:textId="77777777" w:rsidR="00D9534C" w:rsidRPr="006414A2" w:rsidRDefault="00D9534C" w:rsidP="00F93E57">
      <w:pPr>
        <w:pStyle w:val="Odlomakpopisa"/>
        <w:numPr>
          <w:ilvl w:val="0"/>
          <w:numId w:val="5"/>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izrada općih i pojedinačnih akata iz djelokruga Upravnog odjela</w:t>
      </w:r>
      <w:r w:rsidRPr="006414A2">
        <w:rPr>
          <w:rFonts w:ascii="Arial Narrow" w:hAnsi="Arial Narrow"/>
          <w:sz w:val="22"/>
          <w:szCs w:val="22"/>
          <w:lang w:val="hr-HR" w:eastAsia="hr-HR"/>
        </w:rPr>
        <w:t>,</w:t>
      </w:r>
    </w:p>
    <w:p w14:paraId="2B94B030" w14:textId="597D7141" w:rsidR="00D9534C" w:rsidRPr="0085545D" w:rsidRDefault="00D9534C" w:rsidP="00F93E57">
      <w:pPr>
        <w:pStyle w:val="Odlomakpopisa"/>
        <w:numPr>
          <w:ilvl w:val="0"/>
          <w:numId w:val="5"/>
        </w:numPr>
        <w:spacing w:after="160" w:line="259" w:lineRule="auto"/>
        <w:jc w:val="both"/>
        <w:rPr>
          <w:rFonts w:ascii="Arial Narrow" w:hAnsi="Arial Narrow"/>
          <w:i/>
          <w:color w:val="000000"/>
          <w:sz w:val="22"/>
          <w:szCs w:val="22"/>
          <w:lang w:val="hr-HR" w:eastAsia="hr-HR"/>
        </w:rPr>
      </w:pPr>
      <w:r w:rsidRPr="006414A2">
        <w:rPr>
          <w:rFonts w:ascii="Arial Narrow" w:hAnsi="Arial Narrow"/>
          <w:color w:val="000000"/>
          <w:sz w:val="22"/>
          <w:szCs w:val="22"/>
          <w:lang w:val="hr-HR" w:eastAsia="hr-HR"/>
        </w:rPr>
        <w:t>drugi poslovi koji su Upravnom odjelu stavljeni u nadležnost zakonom, podzakonskim propisima te aktima Grada Lepoglave</w:t>
      </w:r>
      <w:r w:rsidR="0052421B">
        <w:rPr>
          <w:rFonts w:ascii="Arial Narrow" w:hAnsi="Arial Narrow"/>
          <w:color w:val="000000"/>
          <w:sz w:val="22"/>
          <w:szCs w:val="22"/>
          <w:lang w:val="hr-HR" w:eastAsia="hr-HR"/>
        </w:rPr>
        <w:t>.</w:t>
      </w:r>
    </w:p>
    <w:p w14:paraId="450F3C72" w14:textId="77777777" w:rsidR="0085545D" w:rsidRDefault="0085545D" w:rsidP="00F93E57">
      <w:pPr>
        <w:pStyle w:val="Odlomakpopisa"/>
        <w:spacing w:after="160" w:line="259" w:lineRule="auto"/>
        <w:ind w:left="0"/>
        <w:jc w:val="both"/>
        <w:rPr>
          <w:rFonts w:ascii="Arial Narrow" w:hAnsi="Arial Narrow"/>
          <w:color w:val="000000"/>
          <w:sz w:val="22"/>
          <w:szCs w:val="22"/>
          <w:lang w:val="hr-HR" w:eastAsia="hr-HR"/>
        </w:rPr>
      </w:pPr>
    </w:p>
    <w:p w14:paraId="0237F1EA" w14:textId="1A254B24" w:rsidR="00D9534C" w:rsidRPr="0085545D" w:rsidRDefault="00D9534C" w:rsidP="00F93E57">
      <w:pPr>
        <w:pStyle w:val="Odlomakpopisa"/>
        <w:spacing w:after="160" w:line="259" w:lineRule="auto"/>
        <w:ind w:left="0"/>
        <w:jc w:val="both"/>
        <w:rPr>
          <w:rFonts w:ascii="Arial Narrow" w:hAnsi="Arial Narrow"/>
          <w:bCs/>
          <w:color w:val="000000"/>
          <w:sz w:val="22"/>
          <w:szCs w:val="22"/>
          <w:lang w:val="hr-HR" w:eastAsia="hr-HR"/>
        </w:rPr>
      </w:pPr>
      <w:r w:rsidRPr="007D3E2F">
        <w:rPr>
          <w:rFonts w:ascii="Arial Narrow" w:hAnsi="Arial Narrow"/>
          <w:color w:val="000000"/>
          <w:sz w:val="22"/>
          <w:szCs w:val="22"/>
          <w:lang w:val="hr-HR" w:eastAsia="hr-HR"/>
        </w:rPr>
        <w:t>Unutar Odsjeka za imovinsko-pravne poslove i gospodarstvo</w:t>
      </w:r>
      <w:r w:rsidR="00420506">
        <w:rPr>
          <w:rFonts w:ascii="Arial Narrow" w:hAnsi="Arial Narrow"/>
          <w:color w:val="000000"/>
          <w:sz w:val="22"/>
          <w:szCs w:val="22"/>
          <w:lang w:val="hr-HR" w:eastAsia="hr-HR"/>
        </w:rPr>
        <w:t xml:space="preserve"> Upravnog odjela za imovinsko-pravne poslove i gospodarstvo</w:t>
      </w:r>
      <w:r w:rsidRPr="007D3E2F">
        <w:rPr>
          <w:rFonts w:ascii="Arial Narrow" w:hAnsi="Arial Narrow"/>
          <w:color w:val="000000"/>
          <w:sz w:val="22"/>
          <w:szCs w:val="22"/>
          <w:lang w:val="hr-HR" w:eastAsia="hr-HR"/>
        </w:rPr>
        <w:t xml:space="preserve"> ustrojen je</w:t>
      </w:r>
      <w:r w:rsidRPr="006414A2">
        <w:rPr>
          <w:rFonts w:ascii="Arial Narrow" w:hAnsi="Arial Narrow"/>
          <w:b/>
          <w:i/>
          <w:color w:val="000000"/>
          <w:sz w:val="22"/>
          <w:szCs w:val="22"/>
          <w:lang w:val="hr-HR" w:eastAsia="hr-HR"/>
        </w:rPr>
        <w:t xml:space="preserve"> </w:t>
      </w:r>
      <w:r w:rsidRPr="00420506">
        <w:rPr>
          <w:rFonts w:ascii="Arial Narrow" w:hAnsi="Arial Narrow"/>
          <w:bCs/>
          <w:iCs/>
          <w:color w:val="000000"/>
          <w:sz w:val="22"/>
          <w:szCs w:val="22"/>
          <w:lang w:val="hr-HR" w:eastAsia="hr-HR"/>
        </w:rPr>
        <w:t>Pododsjek za imovinsko-pravne poslove</w:t>
      </w:r>
      <w:r w:rsidRPr="0085545D">
        <w:rPr>
          <w:rFonts w:ascii="Arial Narrow" w:hAnsi="Arial Narrow"/>
          <w:bCs/>
          <w:i/>
          <w:color w:val="000000"/>
          <w:sz w:val="22"/>
          <w:szCs w:val="22"/>
          <w:lang w:val="hr-HR" w:eastAsia="hr-HR"/>
        </w:rPr>
        <w:t xml:space="preserve"> </w:t>
      </w:r>
      <w:r w:rsidRPr="0085545D">
        <w:rPr>
          <w:rFonts w:ascii="Arial Narrow" w:hAnsi="Arial Narrow"/>
          <w:bCs/>
          <w:color w:val="000000"/>
          <w:sz w:val="22"/>
          <w:szCs w:val="22"/>
          <w:lang w:val="hr-HR" w:eastAsia="hr-HR"/>
        </w:rPr>
        <w:t xml:space="preserve">unutar kojeg se obavljaju: </w:t>
      </w:r>
    </w:p>
    <w:p w14:paraId="374854A2" w14:textId="77777777" w:rsidR="00D9534C" w:rsidRPr="006414A2" w:rsidRDefault="00D9534C" w:rsidP="00D90A70">
      <w:pPr>
        <w:pStyle w:val="Odlomakpopisa"/>
        <w:numPr>
          <w:ilvl w:val="0"/>
          <w:numId w:val="13"/>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za razvoj gospodarstva</w:t>
      </w:r>
    </w:p>
    <w:p w14:paraId="6CE38E49" w14:textId="77777777" w:rsidR="00D9534C" w:rsidRPr="006414A2" w:rsidRDefault="00D9534C" w:rsidP="00D90A70">
      <w:pPr>
        <w:pStyle w:val="Odlomakpopisa"/>
        <w:numPr>
          <w:ilvl w:val="0"/>
          <w:numId w:val="13"/>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prikupljanje podataka o poduzetničkim projektima</w:t>
      </w:r>
    </w:p>
    <w:p w14:paraId="70D689A4" w14:textId="77777777" w:rsidR="00D9534C" w:rsidRPr="006414A2" w:rsidRDefault="00D9534C" w:rsidP="00D90A70">
      <w:pPr>
        <w:pStyle w:val="Odlomakpopisa"/>
        <w:numPr>
          <w:ilvl w:val="0"/>
          <w:numId w:val="13"/>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poslovi vezani uz evidenciju i ažuriranje podataka o otkupu zemljišta u Poduzetničkoj zoni</w:t>
      </w:r>
    </w:p>
    <w:p w14:paraId="716B53FB" w14:textId="283E7866" w:rsidR="00D9534C" w:rsidRPr="006414A2" w:rsidRDefault="00D9534C" w:rsidP="00D90A70">
      <w:pPr>
        <w:pStyle w:val="Odlomakpopisa"/>
        <w:numPr>
          <w:ilvl w:val="0"/>
          <w:numId w:val="13"/>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izrade dokumenata (programa) za korištenje sredstava resornih ministarstava i europskih fondova, </w:t>
      </w:r>
    </w:p>
    <w:p w14:paraId="3D81CAAE" w14:textId="77777777" w:rsidR="00D9534C" w:rsidRPr="006414A2" w:rsidRDefault="00D9534C" w:rsidP="00D90A70">
      <w:pPr>
        <w:pStyle w:val="Odlomakpopisa"/>
        <w:numPr>
          <w:ilvl w:val="0"/>
          <w:numId w:val="13"/>
        </w:numPr>
        <w:spacing w:after="160"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poslovi pružanja pomoći poljoprivrednicima i poduzetnicima. </w:t>
      </w:r>
    </w:p>
    <w:p w14:paraId="374950D9" w14:textId="77777777" w:rsidR="00D9534C" w:rsidRPr="006414A2" w:rsidRDefault="00D9534C" w:rsidP="00D9534C">
      <w:pPr>
        <w:pStyle w:val="Odlomakpopisa"/>
        <w:spacing w:after="160" w:line="259" w:lineRule="auto"/>
        <w:jc w:val="both"/>
        <w:rPr>
          <w:rFonts w:ascii="Arial Narrow" w:hAnsi="Arial Narrow"/>
          <w:color w:val="000000"/>
          <w:sz w:val="22"/>
          <w:szCs w:val="22"/>
          <w:lang w:val="hr-HR" w:eastAsia="hr-HR"/>
        </w:rPr>
      </w:pPr>
    </w:p>
    <w:p w14:paraId="12AF744B" w14:textId="698CEA0C" w:rsidR="00D9534C" w:rsidRPr="006414A2" w:rsidRDefault="00F93E57" w:rsidP="00420506">
      <w:pPr>
        <w:pStyle w:val="Odlomakpopisa"/>
        <w:ind w:left="0"/>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 xml:space="preserve">(3) </w:t>
      </w:r>
      <w:r w:rsidR="00D9534C" w:rsidRPr="006414A2">
        <w:rPr>
          <w:rFonts w:ascii="Arial Narrow" w:hAnsi="Arial Narrow"/>
          <w:color w:val="000000"/>
          <w:sz w:val="22"/>
          <w:szCs w:val="22"/>
          <w:lang w:val="hr-HR" w:eastAsia="hr-HR"/>
        </w:rPr>
        <w:t>U Upravnom odjelu za proračun i financije</w:t>
      </w:r>
      <w:r w:rsidR="00933B1C">
        <w:rPr>
          <w:rFonts w:ascii="Arial Narrow" w:hAnsi="Arial Narrow"/>
          <w:color w:val="000000"/>
          <w:sz w:val="22"/>
          <w:szCs w:val="22"/>
          <w:lang w:val="hr-HR" w:eastAsia="hr-HR"/>
        </w:rPr>
        <w:t xml:space="preserve">, </w:t>
      </w:r>
      <w:r w:rsidR="00125253">
        <w:rPr>
          <w:rFonts w:ascii="Arial Narrow" w:hAnsi="Arial Narrow"/>
          <w:color w:val="000000"/>
          <w:sz w:val="22"/>
          <w:szCs w:val="22"/>
          <w:lang w:val="hr-HR" w:eastAsia="hr-HR"/>
        </w:rPr>
        <w:t>O</w:t>
      </w:r>
      <w:r w:rsidR="00933B1C">
        <w:rPr>
          <w:rFonts w:ascii="Arial Narrow" w:hAnsi="Arial Narrow"/>
          <w:color w:val="000000"/>
          <w:sz w:val="22"/>
          <w:szCs w:val="22"/>
          <w:lang w:val="hr-HR" w:eastAsia="hr-HR"/>
        </w:rPr>
        <w:t>dsjeku za proračun i financije</w:t>
      </w:r>
      <w:r w:rsidR="00D90A70">
        <w:rPr>
          <w:rFonts w:ascii="Arial Narrow" w:hAnsi="Arial Narrow"/>
          <w:color w:val="000000"/>
          <w:sz w:val="22"/>
          <w:szCs w:val="22"/>
          <w:lang w:val="hr-HR" w:eastAsia="hr-HR"/>
        </w:rPr>
        <w:t xml:space="preserve"> </w:t>
      </w:r>
      <w:r w:rsidR="00D9534C" w:rsidRPr="006414A2">
        <w:rPr>
          <w:rFonts w:ascii="Arial Narrow" w:hAnsi="Arial Narrow"/>
          <w:color w:val="000000"/>
          <w:sz w:val="22"/>
          <w:szCs w:val="22"/>
          <w:lang w:val="hr-HR" w:eastAsia="hr-HR"/>
        </w:rPr>
        <w:t>obavljaju se</w:t>
      </w:r>
      <w:r w:rsidRPr="006414A2">
        <w:rPr>
          <w:rFonts w:ascii="Arial Narrow" w:hAnsi="Arial Narrow"/>
          <w:color w:val="000000"/>
          <w:sz w:val="22"/>
          <w:szCs w:val="22"/>
          <w:lang w:val="hr-HR" w:eastAsia="hr-HR"/>
        </w:rPr>
        <w:t xml:space="preserve"> poslovi</w:t>
      </w:r>
      <w:r w:rsidR="00D9534C" w:rsidRPr="006414A2">
        <w:rPr>
          <w:rFonts w:ascii="Arial Narrow" w:hAnsi="Arial Narrow"/>
          <w:color w:val="000000"/>
          <w:sz w:val="22"/>
          <w:szCs w:val="22"/>
          <w:lang w:val="hr-HR" w:eastAsia="hr-HR"/>
        </w:rPr>
        <w:t xml:space="preserve">: </w:t>
      </w:r>
    </w:p>
    <w:p w14:paraId="700D2474" w14:textId="77777777" w:rsidR="00F93E57" w:rsidRPr="006414A2" w:rsidRDefault="00F93E57" w:rsidP="00420506">
      <w:pPr>
        <w:pStyle w:val="StandardWeb"/>
        <w:numPr>
          <w:ilvl w:val="0"/>
          <w:numId w:val="2"/>
        </w:numPr>
        <w:spacing w:before="0" w:beforeAutospacing="0" w:after="0" w:afterAutospacing="0"/>
        <w:jc w:val="both"/>
        <w:rPr>
          <w:rFonts w:ascii="Arial Narrow" w:hAnsi="Arial Narrow" w:cs="Tahoma"/>
          <w:color w:val="000000"/>
          <w:sz w:val="22"/>
          <w:szCs w:val="22"/>
        </w:rPr>
      </w:pPr>
      <w:r w:rsidRPr="006414A2">
        <w:rPr>
          <w:rFonts w:ascii="Arial Narrow" w:hAnsi="Arial Narrow" w:cs="Tahoma"/>
          <w:color w:val="000000"/>
          <w:sz w:val="22"/>
          <w:szCs w:val="22"/>
        </w:rPr>
        <w:t>pripreme i izrade nacrta prijedloga proračuna Grada Lepoglave i projekcija te drugih općih akata vezanih uz proračun i financijsko poslovanje Grada,</w:t>
      </w:r>
    </w:p>
    <w:p w14:paraId="433C73B8"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vezani uz zaduživanje i davanje jamstava Grada, pripremu za davanje suglasnosti za zaduživanje pravnih osoba u većinskom vlasništvu ili suvlasništvu Grada i ustanova kojima je Grad osnivač, pripremne aktivnosti za osnivanje i prestanak pravnih osoba čiji je osnivač ili suosnivač Grad Lepoglava i statusne promjene u tim pravnim osobama kao i za prodaju kapitalnih uloga Grada u trgovačkim društvima,</w:t>
      </w:r>
    </w:p>
    <w:p w14:paraId="0130442C"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vezani za izvršenje proračuna, vođenje platnog prometa putem računa Grada, likvidaciju i plaćanje računa, naloga za isplatu te izvršavanje financijskih obveza Grada, obračun i isplatu plaća i naknada zaposlenima u upravnim tijelima Grada, plaće odnosno naknade gradonačelniku te naknade članovima Gradskog vijeća i radnih tijela sukladno zakonu i važećim općim aktima Grada, vođenje proračunskog računovodstva i poslovnih knjiga Grada, odnosno sintetičkih te analitičkih odnosno pomoćnih knjigovodstvenih evidencija za potrebe proračuna te vođenje ekonomata za tijela i upravna tijela Grada,</w:t>
      </w:r>
    </w:p>
    <w:p w14:paraId="33B3F5CC"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rješavanja u upravnim stvarima u prvom stupnju sukladno posebnim propisima,</w:t>
      </w:r>
    </w:p>
    <w:p w14:paraId="19E9543A"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lastRenderedPageBreak/>
        <w:t>osiguranja imovine te službenika i namještenika Grada, ugovaranje i praćenje izvršavanja obveza s osnove osiguranja, prijave šteta i poduzimanje radnji za utvrđivanje i naplatu šteta,</w:t>
      </w:r>
    </w:p>
    <w:p w14:paraId="2750EE21"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vođenja i upravljanja sustavom gradske riznice,</w:t>
      </w:r>
    </w:p>
    <w:p w14:paraId="66CC3AE5"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 xml:space="preserve">pripreme i izrade nacrta prijedloga polugodišnjeg i godišnjeg izvještaja o izvršenju proračuna Grada </w:t>
      </w:r>
    </w:p>
    <w:p w14:paraId="43FC4FA6"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 xml:space="preserve">pripreme i izrade nacrta prijedloga odluke o lokalnim porezima Grada Lepoglave, kao i drugih općih akata Grada iz područja financija i poreza te utvrđivanje obveznika, razrez i naplatu lokalnih poreza koji su prihod gradskog proračuna, ako ti poslovi nisu povjereni Poreznoj upravi, </w:t>
      </w:r>
    </w:p>
    <w:p w14:paraId="41887D67"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sastavljanje Izjave o fiskalnoj odgovornosti,</w:t>
      </w:r>
    </w:p>
    <w:p w14:paraId="2C3FBA0D"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poslovi pripreme potrebnih podataka i dokumentacije za gradonačelnika radi izvršenja njegovih obveza koje proizlaze iz propisa kojima se uređuje fiskalna odgovornost,</w:t>
      </w:r>
    </w:p>
    <w:p w14:paraId="23D15233"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vođenje evidencije primljenih i danih jamstava,</w:t>
      </w:r>
    </w:p>
    <w:p w14:paraId="304B4153"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prikupljanja, obrade i analize dokumentacije i podataka o danim koncesijama, dostavu Ministarstvu financija svih propisanih isprava i podataka potrebnih za upis u Registar koncesija, praćenje izvršavanja financijskih obveza koncesionara prema Gradu te poduzimanje mjera radi naplate potraživanja po toj osnovi,</w:t>
      </w:r>
    </w:p>
    <w:p w14:paraId="5215DBFA" w14:textId="77777777" w:rsidR="00F93E57" w:rsidRPr="006414A2"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naplate neporeznih prihoda Grada, ako zakonom ili ovom Odlukom za pojedine neporezne prihode nije određena nadležnost drugog upravnog tijela te prisilnu naplatu potraživanja Grada za koju ovom Odlukom nije određena nadležnost drugog upravnog tijela,</w:t>
      </w:r>
    </w:p>
    <w:p w14:paraId="2BA4E2F5" w14:textId="7AE62268" w:rsidR="00F93E57" w:rsidRDefault="00F93E57" w:rsidP="00F93E57">
      <w:pPr>
        <w:pStyle w:val="StandardWeb"/>
        <w:numPr>
          <w:ilvl w:val="0"/>
          <w:numId w:val="2"/>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drugi poslovi koji su Upravnom odjelu stavljeni u nadležnost zakonom, pod zakonskim propisima te aktima Grada Lepoglave</w:t>
      </w:r>
      <w:r w:rsidR="00522CC1">
        <w:rPr>
          <w:rFonts w:ascii="Arial Narrow" w:hAnsi="Arial Narrow" w:cs="Tahoma"/>
          <w:color w:val="000000"/>
          <w:sz w:val="22"/>
          <w:szCs w:val="22"/>
        </w:rPr>
        <w:t>.</w:t>
      </w:r>
    </w:p>
    <w:p w14:paraId="23F47F62" w14:textId="77777777" w:rsidR="00420506" w:rsidRDefault="00420506" w:rsidP="00ED280A">
      <w:pPr>
        <w:pStyle w:val="StandardWeb"/>
        <w:spacing w:before="0" w:beforeAutospacing="0" w:after="0" w:afterAutospacing="0" w:line="240" w:lineRule="atLeast"/>
        <w:jc w:val="both"/>
        <w:rPr>
          <w:rFonts w:ascii="Arial Narrow" w:hAnsi="Arial Narrow"/>
          <w:color w:val="000000"/>
          <w:sz w:val="22"/>
          <w:szCs w:val="22"/>
        </w:rPr>
      </w:pPr>
    </w:p>
    <w:p w14:paraId="6FA3A260" w14:textId="05A89CEE" w:rsidR="00F93E57" w:rsidRPr="00ED280A" w:rsidRDefault="00F93E57" w:rsidP="00ED280A">
      <w:pPr>
        <w:pStyle w:val="StandardWeb"/>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olor w:val="000000"/>
          <w:sz w:val="22"/>
          <w:szCs w:val="22"/>
        </w:rPr>
        <w:t>U</w:t>
      </w:r>
      <w:r w:rsidR="00420506">
        <w:rPr>
          <w:rFonts w:ascii="Arial Narrow" w:hAnsi="Arial Narrow"/>
          <w:color w:val="000000"/>
          <w:sz w:val="22"/>
          <w:szCs w:val="22"/>
        </w:rPr>
        <w:t>nutar</w:t>
      </w:r>
      <w:r w:rsidRPr="006414A2">
        <w:rPr>
          <w:rFonts w:ascii="Arial Narrow" w:hAnsi="Arial Narrow"/>
          <w:color w:val="000000"/>
          <w:sz w:val="22"/>
          <w:szCs w:val="22"/>
        </w:rPr>
        <w:t xml:space="preserve"> Odsjek</w:t>
      </w:r>
      <w:r w:rsidR="00420506">
        <w:rPr>
          <w:rFonts w:ascii="Arial Narrow" w:hAnsi="Arial Narrow"/>
          <w:color w:val="000000"/>
          <w:sz w:val="22"/>
          <w:szCs w:val="22"/>
        </w:rPr>
        <w:t>a</w:t>
      </w:r>
      <w:r w:rsidRPr="006414A2">
        <w:rPr>
          <w:rFonts w:ascii="Arial Narrow" w:hAnsi="Arial Narrow"/>
          <w:color w:val="000000"/>
          <w:sz w:val="22"/>
          <w:szCs w:val="22"/>
        </w:rPr>
        <w:t xml:space="preserve"> za proračun i financije</w:t>
      </w:r>
      <w:r w:rsidR="00420506">
        <w:rPr>
          <w:rFonts w:ascii="Arial Narrow" w:hAnsi="Arial Narrow"/>
          <w:color w:val="000000"/>
          <w:sz w:val="22"/>
          <w:szCs w:val="22"/>
        </w:rPr>
        <w:t xml:space="preserve"> Upravnog odjela za proračun i financije</w:t>
      </w:r>
      <w:r w:rsidRPr="006414A2">
        <w:rPr>
          <w:rFonts w:ascii="Arial Narrow" w:hAnsi="Arial Narrow"/>
          <w:color w:val="000000"/>
          <w:sz w:val="22"/>
          <w:szCs w:val="22"/>
        </w:rPr>
        <w:t xml:space="preserve"> ustrojen je </w:t>
      </w:r>
      <w:r w:rsidRPr="00420506">
        <w:rPr>
          <w:rFonts w:ascii="Arial Narrow" w:hAnsi="Arial Narrow"/>
          <w:bCs/>
          <w:iCs/>
          <w:color w:val="000000"/>
          <w:sz w:val="22"/>
          <w:szCs w:val="22"/>
        </w:rPr>
        <w:t>Pododsjek za računovodstvene poslove</w:t>
      </w:r>
      <w:r w:rsidRPr="006414A2">
        <w:rPr>
          <w:rFonts w:ascii="Arial Narrow" w:hAnsi="Arial Narrow"/>
          <w:b/>
          <w:color w:val="000000"/>
          <w:sz w:val="22"/>
          <w:szCs w:val="22"/>
        </w:rPr>
        <w:t xml:space="preserve"> </w:t>
      </w:r>
      <w:r w:rsidRPr="006414A2">
        <w:rPr>
          <w:rFonts w:ascii="Arial Narrow" w:hAnsi="Arial Narrow"/>
          <w:color w:val="000000"/>
          <w:sz w:val="22"/>
          <w:szCs w:val="22"/>
        </w:rPr>
        <w:t xml:space="preserve">unutar koje se obavljaju poslovi: </w:t>
      </w:r>
    </w:p>
    <w:p w14:paraId="739920C0" w14:textId="77777777" w:rsidR="00F93E57" w:rsidRPr="006414A2" w:rsidRDefault="00F93E57" w:rsidP="00ED280A">
      <w:pPr>
        <w:pStyle w:val="Odlomakpopisa"/>
        <w:numPr>
          <w:ilvl w:val="0"/>
          <w:numId w:val="15"/>
        </w:numPr>
        <w:spacing w:line="259" w:lineRule="auto"/>
        <w:jc w:val="both"/>
        <w:rPr>
          <w:rFonts w:ascii="Arial Narrow" w:hAnsi="Arial Narrow"/>
          <w:color w:val="000000"/>
          <w:sz w:val="22"/>
          <w:szCs w:val="22"/>
          <w:lang w:val="hr-HR" w:eastAsia="hr-HR"/>
        </w:rPr>
      </w:pPr>
      <w:r w:rsidRPr="006414A2">
        <w:rPr>
          <w:rFonts w:ascii="Arial Narrow" w:hAnsi="Arial Narrow"/>
          <w:color w:val="000000"/>
          <w:sz w:val="22"/>
          <w:szCs w:val="22"/>
          <w:lang w:val="hr-HR" w:eastAsia="hr-HR"/>
        </w:rPr>
        <w:t>evidencije, analitičke obrade i knjiženja komunalne naknade i vodne naknade,</w:t>
      </w:r>
    </w:p>
    <w:p w14:paraId="548A6AE6" w14:textId="77777777" w:rsidR="00F93E57" w:rsidRPr="006414A2" w:rsidRDefault="00F93E57" w:rsidP="00ED280A">
      <w:pPr>
        <w:pStyle w:val="StandardWeb"/>
        <w:numPr>
          <w:ilvl w:val="0"/>
          <w:numId w:val="15"/>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vođenja i ažuriranja evidencije obveznika na temelju ugovora o sufinanciranju građana te analitičke obrade i knjiženje istih naknada,</w:t>
      </w:r>
    </w:p>
    <w:p w14:paraId="5D33CADA" w14:textId="77777777" w:rsidR="00F93E57" w:rsidRPr="006414A2" w:rsidRDefault="00F93E57" w:rsidP="00ED280A">
      <w:pPr>
        <w:pStyle w:val="StandardWeb"/>
        <w:numPr>
          <w:ilvl w:val="0"/>
          <w:numId w:val="15"/>
        </w:numPr>
        <w:spacing w:before="0" w:beforeAutospacing="0" w:after="0" w:afterAutospacing="0" w:line="240" w:lineRule="atLeast"/>
        <w:jc w:val="both"/>
        <w:rPr>
          <w:rFonts w:ascii="Arial Narrow" w:hAnsi="Arial Narrow" w:cs="Tahoma"/>
          <w:color w:val="000000"/>
          <w:sz w:val="22"/>
          <w:szCs w:val="22"/>
        </w:rPr>
      </w:pPr>
      <w:r w:rsidRPr="006414A2">
        <w:rPr>
          <w:rFonts w:ascii="Arial Narrow" w:hAnsi="Arial Narrow" w:cs="Tahoma"/>
          <w:color w:val="000000"/>
          <w:sz w:val="22"/>
          <w:szCs w:val="22"/>
        </w:rPr>
        <w:t>praćenja naplate komunalne i vodne naknade i naplate potraživanja s osnova ugovora o sufinanciranju građana te poduzimanje mjere prisilne naplate potraživanja,</w:t>
      </w:r>
    </w:p>
    <w:p w14:paraId="26F9EA1C" w14:textId="77777777" w:rsidR="00F93E57" w:rsidRPr="006414A2" w:rsidRDefault="00F93E57" w:rsidP="00ED280A">
      <w:pPr>
        <w:pStyle w:val="StandardWeb"/>
        <w:numPr>
          <w:ilvl w:val="0"/>
          <w:numId w:val="15"/>
        </w:numPr>
        <w:spacing w:before="0" w:beforeAutospacing="0" w:after="0" w:afterAutospacing="0" w:line="240" w:lineRule="atLeast"/>
        <w:jc w:val="both"/>
        <w:rPr>
          <w:rFonts w:ascii="Arial Narrow" w:hAnsi="Arial Narrow" w:cs="Tahoma"/>
          <w:color w:val="FF0000"/>
          <w:sz w:val="22"/>
          <w:szCs w:val="22"/>
        </w:rPr>
      </w:pPr>
      <w:r w:rsidRPr="006414A2">
        <w:rPr>
          <w:rFonts w:ascii="Arial Narrow" w:hAnsi="Arial Narrow" w:cs="Tahoma"/>
          <w:color w:val="000000"/>
          <w:sz w:val="22"/>
          <w:szCs w:val="22"/>
        </w:rPr>
        <w:t>izrade izvješća o stanju i naplati potraživanja s osnova komunalne i vodno naknade te ugovora o sufinanciranju građana</w:t>
      </w:r>
      <w:r w:rsidRPr="006414A2">
        <w:rPr>
          <w:rFonts w:ascii="Arial Narrow" w:hAnsi="Arial Narrow" w:cs="Tahoma"/>
          <w:sz w:val="22"/>
          <w:szCs w:val="22"/>
        </w:rPr>
        <w:t>.</w:t>
      </w:r>
    </w:p>
    <w:p w14:paraId="5C96F0A3" w14:textId="77777777" w:rsidR="00F93E57" w:rsidRDefault="00F93E57" w:rsidP="00F93E57">
      <w:pPr>
        <w:pStyle w:val="StandardWeb"/>
        <w:spacing w:before="0" w:beforeAutospacing="0" w:after="0" w:afterAutospacing="0" w:line="240" w:lineRule="atLeast"/>
        <w:jc w:val="both"/>
        <w:rPr>
          <w:rFonts w:ascii="Arial Narrow" w:hAnsi="Arial Narrow" w:cs="Tahoma"/>
          <w:sz w:val="22"/>
          <w:szCs w:val="22"/>
        </w:rPr>
      </w:pPr>
    </w:p>
    <w:p w14:paraId="35319F17" w14:textId="77777777" w:rsidR="00F93E57" w:rsidRPr="006414A2" w:rsidRDefault="00F93E57" w:rsidP="00F93E57">
      <w:pPr>
        <w:pStyle w:val="StandardWeb"/>
        <w:spacing w:before="0" w:beforeAutospacing="0" w:after="0" w:afterAutospacing="0" w:line="240" w:lineRule="atLeast"/>
        <w:jc w:val="both"/>
        <w:rPr>
          <w:rFonts w:ascii="Arial Narrow" w:hAnsi="Arial Narrow" w:cs="Tahoma"/>
          <w:sz w:val="22"/>
          <w:szCs w:val="22"/>
        </w:rPr>
      </w:pPr>
      <w:r w:rsidRPr="006414A2">
        <w:rPr>
          <w:rFonts w:ascii="Arial Narrow" w:hAnsi="Arial Narrow" w:cs="Tahoma"/>
          <w:sz w:val="22"/>
          <w:szCs w:val="22"/>
        </w:rPr>
        <w:t xml:space="preserve">(4) U Upravnom odjelu za urbanizam, prostorno planiranje, komunalne poslove i zaštitu okoliša, Odsjeku za urbanizam, prostorno planiranje, komunalne poslove i zaštitu okoliša obavljaju se </w:t>
      </w:r>
      <w:r w:rsidR="006414A2">
        <w:rPr>
          <w:rFonts w:ascii="Arial Narrow" w:hAnsi="Arial Narrow" w:cs="Tahoma"/>
          <w:sz w:val="22"/>
          <w:szCs w:val="22"/>
        </w:rPr>
        <w:t xml:space="preserve">poslovi: </w:t>
      </w:r>
    </w:p>
    <w:p w14:paraId="4BB10A2D"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komunalnog gospodarstva iz samoupravnog djelokruga Grada, </w:t>
      </w:r>
    </w:p>
    <w:p w14:paraId="61E02B80" w14:textId="77777777" w:rsidR="005459E3"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organiziranja i osiguravanja kontinuiranog obavljanja komunalnih djelatnosti i isporuke komunalnih usluga, </w:t>
      </w:r>
    </w:p>
    <w:p w14:paraId="6FF1AE74" w14:textId="77777777" w:rsidR="00F93E57" w:rsidRPr="006414A2" w:rsidRDefault="005459E3"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vezani uz građenje i održavanje</w:t>
      </w:r>
      <w:r w:rsidR="00F93E57" w:rsidRPr="006414A2">
        <w:rPr>
          <w:rFonts w:ascii="Arial Narrow" w:hAnsi="Arial Narrow" w:cs="Tahoma"/>
          <w:color w:val="000000"/>
          <w:sz w:val="22"/>
          <w:szCs w:val="22"/>
          <w:lang w:val="hr-HR" w:eastAsia="hr-HR"/>
        </w:rPr>
        <w:t xml:space="preserve"> komunalne infrastrukture te održavanju komunalnog reda na području Grada Lepoglave,</w:t>
      </w:r>
    </w:p>
    <w:p w14:paraId="25BE99FE"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prema potrebi, pripreme osnivanja zakonom predviđenih organizacijskih oblika obavljanja komunalnih djelatnosti kod kojih je Grad osnivač ili suosnivač,</w:t>
      </w:r>
    </w:p>
    <w:p w14:paraId="1C2676DF"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pripreme akata i poduzimanja svih radnji vezani za obavljanje komunalnih djelatnosti,</w:t>
      </w:r>
    </w:p>
    <w:p w14:paraId="0AAB1B70"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izrade nacrta prijedloga općih akata, programa građenja komunalne infrastrukture, programa održavanja komunalne infrastrukture, izvješća o izvršenju programa te drugih akata koje u području komunalnog gospodarstva donose Gradsko vijeće ili gradonačelnik,</w:t>
      </w:r>
    </w:p>
    <w:p w14:paraId="614843AB"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donošenja rješenja te ostali poslovi u vezi s utvrđivanjem obveznika i obveze plaćanja komunalnog doprinosa,  </w:t>
      </w:r>
    </w:p>
    <w:p w14:paraId="2C58E8DD"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provedbe Odluke o komunalnom redu i nadzor nad provedbom Odluke o komunalnom redu te drugi poslove iz djelokruga komunalnog redarstva sukladno Zakonu o komunalnom gospodarstvu, Zakonu o građevinskoj inspekciji, Zakonu o cestama, Zakonu o gospodarenju otpadom, Zakonu o zaštiti životinja te drugim zakonskim i podzakonskim propisima te općim aktima Grada,</w:t>
      </w:r>
    </w:p>
    <w:p w14:paraId="69EA35C8"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upravljanja, zaštite i održavanja nerazvrstanih cesta te suradnja s pravnim osobama u čijoj je nadležnosti upravljanje, građenje, rekonstrukcija i održavanje javnih cesta, </w:t>
      </w:r>
    </w:p>
    <w:p w14:paraId="591E2F25"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odobravanje korištenja </w:t>
      </w:r>
      <w:r w:rsidRPr="006414A2">
        <w:rPr>
          <w:rFonts w:ascii="Arial Narrow" w:hAnsi="Arial Narrow" w:cs="Tahoma"/>
          <w:sz w:val="22"/>
          <w:szCs w:val="22"/>
          <w:lang w:val="hr-HR" w:eastAsia="hr-HR"/>
        </w:rPr>
        <w:t xml:space="preserve">površina javne namjene </w:t>
      </w:r>
      <w:r w:rsidRPr="006414A2">
        <w:rPr>
          <w:rFonts w:ascii="Arial Narrow" w:hAnsi="Arial Narrow" w:cs="Tahoma"/>
          <w:color w:val="000000"/>
          <w:sz w:val="22"/>
          <w:szCs w:val="22"/>
          <w:lang w:val="hr-HR" w:eastAsia="hr-HR"/>
        </w:rPr>
        <w:t>te reklamnih i oglasnih predmeta u vlasništvu Grada,</w:t>
      </w:r>
    </w:p>
    <w:p w14:paraId="76037116"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izrade te koordinacije oko izrade tehničke dokumentacije za građenje građevina, objekata i uređaja komunalne infrastrukture, njihovu rekonstrukciju i održavanje, pribavljanje svih potrebnih dozvola, </w:t>
      </w:r>
      <w:r w:rsidRPr="006414A2">
        <w:rPr>
          <w:rFonts w:ascii="Arial Narrow" w:hAnsi="Arial Narrow" w:cs="Tahoma"/>
          <w:color w:val="000000"/>
          <w:sz w:val="22"/>
          <w:szCs w:val="22"/>
          <w:lang w:val="hr-HR" w:eastAsia="hr-HR"/>
        </w:rPr>
        <w:lastRenderedPageBreak/>
        <w:t>pripremne aktivnosti vezane uz građenje, rekonstrukciju i održavanje objekata i uređaja komunalne infrastrukture,</w:t>
      </w:r>
    </w:p>
    <w:p w14:paraId="7D16403D"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pružanja pomoći tijelima mjesne samouprave u realizaciji njihovih programa u okviru djelokruga rada Upravnog odjela, ako su na području Grada osnovani oblici mjesne samouprave,</w:t>
      </w:r>
    </w:p>
    <w:p w14:paraId="59AB700D"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vođenja i ažuriranja evidencije komunalne infrastrukture, u skladu sa zakonom,</w:t>
      </w:r>
    </w:p>
    <w:p w14:paraId="20F6815C"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praćenja stanja u prostoru te poslovi iz područja prostornog i urbanističkog planiranja, u smislu Zakona o prostornom uređenju i pripremu odgovarajućih nacrta prijedloga akata za gradonačelnika i Gradsko vijeće u područjima prostornog uređenja i gradnje, </w:t>
      </w:r>
    </w:p>
    <w:p w14:paraId="2BCD69B6"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iz područja uređenja naselja i stanovanja, </w:t>
      </w:r>
    </w:p>
    <w:p w14:paraId="025D22F1"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iz područja zaštite prirode i zaštite okoliša te energetske učinkovitosti, sukladno posebnim propisima,</w:t>
      </w:r>
    </w:p>
    <w:p w14:paraId="4A123764"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iz područja gospodarenja otpadom,</w:t>
      </w:r>
    </w:p>
    <w:p w14:paraId="37E3C7E1"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sudjelovanje u izradi strateških i planskih dokumenata Grada Lepoglave</w:t>
      </w:r>
    </w:p>
    <w:p w14:paraId="3877D755" w14:textId="77777777" w:rsidR="00F93E57" w:rsidRPr="006414A2" w:rsidRDefault="00F93E57" w:rsidP="00F93E57">
      <w:pPr>
        <w:pStyle w:val="Odlomakpopisa"/>
        <w:numPr>
          <w:ilvl w:val="0"/>
          <w:numId w:val="8"/>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suradnje s pravnim osobama u čijoj je nadležnosti upravljanje, građenje, rekonstrukcija i održavanje infrastrukture i građevina od interesa za Grad,</w:t>
      </w:r>
    </w:p>
    <w:p w14:paraId="688CB47D" w14:textId="77777777" w:rsidR="00F93E57" w:rsidRPr="006414A2" w:rsidRDefault="00F93E57" w:rsidP="006414A2">
      <w:pPr>
        <w:pStyle w:val="Odlomakpopisa"/>
        <w:numPr>
          <w:ilvl w:val="0"/>
          <w:numId w:val="8"/>
        </w:numPr>
        <w:spacing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drugi poslovi koji su Upravnom odjelu stavljeni u nadležnost zakonom, podzakonskim propisima te aktima Grada Lepoglave</w:t>
      </w:r>
    </w:p>
    <w:p w14:paraId="4D7A2013" w14:textId="77777777" w:rsidR="00ED280A" w:rsidRDefault="00ED280A" w:rsidP="006414A2">
      <w:pPr>
        <w:spacing w:after="0"/>
        <w:jc w:val="both"/>
        <w:rPr>
          <w:rFonts w:cs="Tahoma"/>
          <w:color w:val="000000"/>
          <w:lang w:eastAsia="hr-HR"/>
        </w:rPr>
      </w:pPr>
    </w:p>
    <w:p w14:paraId="78F50CBA" w14:textId="5FE96B6B" w:rsidR="00B77FCE" w:rsidRPr="006414A2" w:rsidRDefault="00B77FCE" w:rsidP="006414A2">
      <w:pPr>
        <w:spacing w:after="0"/>
        <w:jc w:val="both"/>
        <w:rPr>
          <w:rFonts w:cs="Tahoma"/>
          <w:color w:val="000000"/>
          <w:lang w:eastAsia="hr-HR"/>
        </w:rPr>
      </w:pPr>
      <w:r w:rsidRPr="006414A2">
        <w:rPr>
          <w:rFonts w:eastAsia="Times New Roman" w:cs="Tahoma"/>
          <w:color w:val="000000"/>
          <w:lang w:eastAsia="hr-HR"/>
        </w:rPr>
        <w:t xml:space="preserve">Unutar Odsjeka za urbanizam, prostorno planiranje, komunalne poslove i zaštitu okoliša </w:t>
      </w:r>
      <w:r w:rsidR="00420506">
        <w:rPr>
          <w:rFonts w:eastAsia="Times New Roman" w:cs="Tahoma"/>
          <w:color w:val="000000"/>
          <w:lang w:eastAsia="hr-HR"/>
        </w:rPr>
        <w:t xml:space="preserve">Upravnog odjela za urbanizam, prostorno planiranje, komunalne poslove i zaštitu okoliša </w:t>
      </w:r>
      <w:r w:rsidRPr="006414A2">
        <w:rPr>
          <w:rFonts w:eastAsia="Times New Roman" w:cs="Tahoma"/>
          <w:color w:val="000000"/>
          <w:lang w:eastAsia="hr-HR"/>
        </w:rPr>
        <w:t>ustrojen je Pododsjek za komunalno redarstvo unutar kojeg se obavljaju poslovi:</w:t>
      </w:r>
      <w:r w:rsidRPr="006414A2">
        <w:rPr>
          <w:rFonts w:cs="Tahoma"/>
          <w:color w:val="000000"/>
          <w:lang w:eastAsia="hr-HR"/>
        </w:rPr>
        <w:t xml:space="preserve"> </w:t>
      </w:r>
    </w:p>
    <w:p w14:paraId="6BF63C4B" w14:textId="77777777" w:rsidR="00B77FCE" w:rsidRPr="006414A2" w:rsidRDefault="00B77FCE" w:rsidP="00ED280A">
      <w:pPr>
        <w:pStyle w:val="Odlomakpopisa"/>
        <w:numPr>
          <w:ilvl w:val="0"/>
          <w:numId w:val="16"/>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organiziranja i osiguravanja kontinuiranog obavljanja komunalnih djelatnosti i isporuke komunalnih usluga, </w:t>
      </w:r>
    </w:p>
    <w:p w14:paraId="60740BD8" w14:textId="77777777" w:rsidR="00B77FCE" w:rsidRPr="006414A2" w:rsidRDefault="00B77FCE" w:rsidP="00ED280A">
      <w:pPr>
        <w:pStyle w:val="Odlomakpopisa"/>
        <w:numPr>
          <w:ilvl w:val="0"/>
          <w:numId w:val="16"/>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građenja i održavanja komunalne infrastrukture te održavanja komunalnog reda na području Grada Lepoglave,</w:t>
      </w:r>
    </w:p>
    <w:p w14:paraId="5EF74E62" w14:textId="77777777" w:rsidR="00B77FCE" w:rsidRPr="006414A2" w:rsidRDefault="00B77FCE" w:rsidP="00ED280A">
      <w:pPr>
        <w:pStyle w:val="Odlomakpopisa"/>
        <w:numPr>
          <w:ilvl w:val="0"/>
          <w:numId w:val="16"/>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pripreme akata i poduzimanje radnji vezanih uz obavljanje komunalnih djelatnosti,</w:t>
      </w:r>
    </w:p>
    <w:p w14:paraId="5086FB8A" w14:textId="77777777" w:rsidR="00B77FCE" w:rsidRPr="006414A2" w:rsidRDefault="00B77FCE" w:rsidP="00ED280A">
      <w:pPr>
        <w:pStyle w:val="Odlomakpopisa"/>
        <w:numPr>
          <w:ilvl w:val="0"/>
          <w:numId w:val="16"/>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 xml:space="preserve">izrade nacrta prijedloga općih akata odnosno programa vezanih uz proračun iz djelokruga </w:t>
      </w:r>
      <w:proofErr w:type="spellStart"/>
      <w:r w:rsidRPr="006414A2">
        <w:rPr>
          <w:rFonts w:ascii="Arial Narrow" w:hAnsi="Arial Narrow" w:cs="Tahoma"/>
          <w:color w:val="000000"/>
          <w:sz w:val="22"/>
          <w:szCs w:val="22"/>
          <w:lang w:val="hr-HR" w:eastAsia="hr-HR"/>
        </w:rPr>
        <w:t>Pododsjeka</w:t>
      </w:r>
      <w:proofErr w:type="spellEnd"/>
    </w:p>
    <w:p w14:paraId="656CB339" w14:textId="77777777" w:rsidR="00B77FCE" w:rsidRPr="006414A2" w:rsidRDefault="00B77FCE" w:rsidP="00ED280A">
      <w:pPr>
        <w:pStyle w:val="Odlomakpopisa"/>
        <w:numPr>
          <w:ilvl w:val="0"/>
          <w:numId w:val="16"/>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provođenja i nadzora Odluke o komunalnom redu i poslove temeljem zakona koji propisuju komunalno gospodarstvo, građevinsku inspekciju, ceste, gospodarenje otpadom, zaštitu životinja,</w:t>
      </w:r>
    </w:p>
    <w:p w14:paraId="16248699" w14:textId="77777777" w:rsidR="00B77FCE" w:rsidRPr="006414A2" w:rsidRDefault="00B77FCE" w:rsidP="00ED280A">
      <w:pPr>
        <w:pStyle w:val="Odlomakpopisa"/>
        <w:numPr>
          <w:ilvl w:val="0"/>
          <w:numId w:val="16"/>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vezani uz upravljanje, zaštitu i održavanje nerazvrstanih cesta,</w:t>
      </w:r>
    </w:p>
    <w:p w14:paraId="124C5CD9" w14:textId="30EA5746" w:rsidR="00B77FCE" w:rsidRPr="006414A2" w:rsidRDefault="00B77FCE" w:rsidP="00ED280A">
      <w:pPr>
        <w:pStyle w:val="Odlomakpopisa"/>
        <w:numPr>
          <w:ilvl w:val="0"/>
          <w:numId w:val="16"/>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organiziranje i koordiniranje aktivnosti potrebnih za gradnju i održavanje komunalne infrastru</w:t>
      </w:r>
      <w:r w:rsidR="00237300">
        <w:rPr>
          <w:rFonts w:ascii="Arial Narrow" w:hAnsi="Arial Narrow" w:cs="Tahoma"/>
          <w:color w:val="000000"/>
          <w:sz w:val="22"/>
          <w:szCs w:val="22"/>
          <w:lang w:val="hr-HR" w:eastAsia="hr-HR"/>
        </w:rPr>
        <w:t>k</w:t>
      </w:r>
      <w:r w:rsidRPr="006414A2">
        <w:rPr>
          <w:rFonts w:ascii="Arial Narrow" w:hAnsi="Arial Narrow" w:cs="Tahoma"/>
          <w:color w:val="000000"/>
          <w:sz w:val="22"/>
          <w:szCs w:val="22"/>
          <w:lang w:val="hr-HR" w:eastAsia="hr-HR"/>
        </w:rPr>
        <w:t>ture,</w:t>
      </w:r>
    </w:p>
    <w:p w14:paraId="1692AC54" w14:textId="359A4741" w:rsidR="00B77FCE" w:rsidRPr="006414A2" w:rsidRDefault="00B77FCE" w:rsidP="00ED280A">
      <w:pPr>
        <w:pStyle w:val="Odlomakpopisa"/>
        <w:numPr>
          <w:ilvl w:val="0"/>
          <w:numId w:val="16"/>
        </w:numPr>
        <w:spacing w:after="160" w:line="259" w:lineRule="auto"/>
        <w:jc w:val="both"/>
        <w:rPr>
          <w:rFonts w:ascii="Arial Narrow" w:hAnsi="Arial Narrow" w:cs="Tahoma"/>
          <w:color w:val="000000"/>
          <w:sz w:val="22"/>
          <w:szCs w:val="22"/>
          <w:lang w:val="hr-HR" w:eastAsia="hr-HR"/>
        </w:rPr>
      </w:pPr>
      <w:r w:rsidRPr="006414A2">
        <w:rPr>
          <w:rFonts w:ascii="Arial Narrow" w:hAnsi="Arial Narrow" w:cs="Tahoma"/>
          <w:color w:val="000000"/>
          <w:sz w:val="22"/>
          <w:szCs w:val="22"/>
          <w:lang w:val="hr-HR" w:eastAsia="hr-HR"/>
        </w:rPr>
        <w:t>pružanje pomoći tijelima mjesne samouprave u realizaciji njihovih programa.</w:t>
      </w:r>
      <w:r w:rsidR="00420506">
        <w:rPr>
          <w:rFonts w:ascii="Arial Narrow" w:hAnsi="Arial Narrow" w:cs="Tahoma"/>
          <w:color w:val="000000"/>
          <w:sz w:val="22"/>
          <w:szCs w:val="22"/>
          <w:lang w:val="hr-HR" w:eastAsia="hr-HR"/>
        </w:rPr>
        <w:t>“</w:t>
      </w:r>
    </w:p>
    <w:p w14:paraId="5F09733A" w14:textId="77777777" w:rsidR="0052421B" w:rsidRDefault="0052421B" w:rsidP="0052421B">
      <w:pPr>
        <w:spacing w:after="0" w:line="240" w:lineRule="auto"/>
        <w:jc w:val="center"/>
        <w:rPr>
          <w:rFonts w:cs="Tahoma"/>
          <w:b/>
          <w:color w:val="000000"/>
          <w:lang w:eastAsia="hr-HR"/>
        </w:rPr>
      </w:pPr>
    </w:p>
    <w:p w14:paraId="0BA52435" w14:textId="207FB9D9" w:rsidR="008A3DAC" w:rsidRDefault="008A3DAC" w:rsidP="0052421B">
      <w:pPr>
        <w:spacing w:after="0" w:line="240" w:lineRule="auto"/>
        <w:jc w:val="center"/>
        <w:rPr>
          <w:rFonts w:cs="Tahoma"/>
          <w:b/>
          <w:color w:val="000000"/>
          <w:lang w:eastAsia="hr-HR"/>
        </w:rPr>
      </w:pPr>
      <w:r w:rsidRPr="006414A2">
        <w:rPr>
          <w:rFonts w:cs="Tahoma"/>
          <w:b/>
          <w:color w:val="000000"/>
          <w:lang w:eastAsia="hr-HR"/>
        </w:rPr>
        <w:t>Članak 3.</w:t>
      </w:r>
    </w:p>
    <w:p w14:paraId="511A6A5F" w14:textId="77777777" w:rsidR="0052421B" w:rsidRPr="006414A2" w:rsidRDefault="0052421B" w:rsidP="0052421B">
      <w:pPr>
        <w:spacing w:after="0" w:line="240" w:lineRule="auto"/>
        <w:jc w:val="center"/>
        <w:rPr>
          <w:rFonts w:cs="Tahoma"/>
          <w:b/>
          <w:color w:val="000000"/>
          <w:lang w:eastAsia="hr-HR"/>
        </w:rPr>
      </w:pPr>
    </w:p>
    <w:p w14:paraId="4C4742EA" w14:textId="32782EEB" w:rsidR="00237300" w:rsidRDefault="008A3DAC" w:rsidP="0052421B">
      <w:pPr>
        <w:spacing w:after="0" w:line="240" w:lineRule="auto"/>
        <w:jc w:val="both"/>
        <w:rPr>
          <w:rFonts w:cs="Tahoma"/>
          <w:color w:val="000000"/>
          <w:lang w:eastAsia="hr-HR"/>
        </w:rPr>
      </w:pPr>
      <w:r w:rsidRPr="006414A2">
        <w:rPr>
          <w:rFonts w:cs="Tahoma"/>
          <w:color w:val="000000"/>
          <w:lang w:eastAsia="hr-HR"/>
        </w:rPr>
        <w:t xml:space="preserve">U članku 12. stavak 3. </w:t>
      </w:r>
      <w:r w:rsidR="006A698F">
        <w:rPr>
          <w:rFonts w:cs="Tahoma"/>
          <w:color w:val="000000"/>
          <w:lang w:eastAsia="hr-HR"/>
        </w:rPr>
        <w:t xml:space="preserve">Odluke </w:t>
      </w:r>
      <w:r w:rsidR="00237300">
        <w:rPr>
          <w:rFonts w:cs="Tahoma"/>
          <w:color w:val="000000"/>
          <w:lang w:eastAsia="hr-HR"/>
        </w:rPr>
        <w:t>mijenja se tako da sada glasi:</w:t>
      </w:r>
    </w:p>
    <w:p w14:paraId="3BAD97F5" w14:textId="77777777" w:rsidR="0052421B" w:rsidRDefault="0052421B" w:rsidP="0052421B">
      <w:pPr>
        <w:spacing w:after="0" w:line="240" w:lineRule="auto"/>
        <w:jc w:val="both"/>
        <w:rPr>
          <w:rFonts w:cs="Tahoma"/>
          <w:color w:val="000000"/>
          <w:lang w:eastAsia="hr-HR"/>
        </w:rPr>
      </w:pPr>
    </w:p>
    <w:p w14:paraId="596AAED6" w14:textId="7C0E3BC0" w:rsidR="008A3DAC" w:rsidRPr="00237300" w:rsidRDefault="00237300" w:rsidP="008A3DAC">
      <w:pPr>
        <w:jc w:val="both"/>
        <w:rPr>
          <w:rFonts w:cs="Tahoma"/>
          <w:i/>
          <w:iCs/>
          <w:color w:val="000000"/>
          <w:lang w:eastAsia="hr-HR"/>
        </w:rPr>
      </w:pPr>
      <w:r>
        <w:rPr>
          <w:rFonts w:cs="Tahoma"/>
          <w:color w:val="000000"/>
          <w:lang w:eastAsia="hr-HR"/>
        </w:rPr>
        <w:t>„</w:t>
      </w:r>
      <w:r>
        <w:rPr>
          <w:rFonts w:cs="Tahoma"/>
          <w:i/>
          <w:iCs/>
          <w:color w:val="000000"/>
          <w:lang w:eastAsia="hr-HR"/>
        </w:rPr>
        <w:t>Do imenovanja pročelnika upravnog tijela, gradonačelnik može za obavljanje poslova pročelnika ovlastiti, najduže do šest mjeseci, službenika zaposlenog u istom ili drugom upravnom tijelu Grada Lepoglave koji ispunjava propisane uvjete za radno mjesto pročelnika.“</w:t>
      </w:r>
    </w:p>
    <w:p w14:paraId="6CC240AD" w14:textId="77777777" w:rsidR="008A3DAC" w:rsidRDefault="008A3DAC" w:rsidP="008A3DAC">
      <w:pPr>
        <w:jc w:val="center"/>
        <w:rPr>
          <w:rFonts w:cs="Tahoma"/>
          <w:b/>
          <w:color w:val="000000"/>
          <w:lang w:eastAsia="hr-HR"/>
        </w:rPr>
      </w:pPr>
      <w:r w:rsidRPr="006414A2">
        <w:rPr>
          <w:rFonts w:cs="Tahoma"/>
          <w:b/>
          <w:color w:val="000000"/>
          <w:lang w:eastAsia="hr-HR"/>
        </w:rPr>
        <w:t>Članak 4.</w:t>
      </w:r>
    </w:p>
    <w:p w14:paraId="3FE0B0C1" w14:textId="7090F85D" w:rsidR="00482340" w:rsidRDefault="00482340" w:rsidP="00482340">
      <w:pPr>
        <w:rPr>
          <w:rFonts w:cs="Tahoma"/>
          <w:bCs/>
          <w:color w:val="000000"/>
          <w:lang w:eastAsia="hr-HR"/>
        </w:rPr>
      </w:pPr>
      <w:r>
        <w:rPr>
          <w:rFonts w:cs="Tahoma"/>
          <w:bCs/>
          <w:color w:val="000000"/>
          <w:lang w:eastAsia="hr-HR"/>
        </w:rPr>
        <w:t xml:space="preserve">U članku 18. stavku </w:t>
      </w:r>
      <w:r w:rsidR="00B77596">
        <w:rPr>
          <w:rFonts w:cs="Tahoma"/>
          <w:bCs/>
          <w:color w:val="000000"/>
          <w:lang w:eastAsia="hr-HR"/>
        </w:rPr>
        <w:t xml:space="preserve">2. </w:t>
      </w:r>
      <w:r w:rsidR="006A698F">
        <w:rPr>
          <w:rFonts w:cs="Tahoma"/>
          <w:bCs/>
          <w:color w:val="000000"/>
          <w:lang w:eastAsia="hr-HR"/>
        </w:rPr>
        <w:t xml:space="preserve">Odluke </w:t>
      </w:r>
      <w:r w:rsidR="00B77596">
        <w:rPr>
          <w:rFonts w:cs="Tahoma"/>
          <w:bCs/>
          <w:color w:val="000000"/>
          <w:lang w:eastAsia="hr-HR"/>
        </w:rPr>
        <w:t>briše se tekst: „i poslova javne nabave“</w:t>
      </w:r>
    </w:p>
    <w:p w14:paraId="75354E09" w14:textId="231B716B" w:rsidR="00B77596" w:rsidRPr="00B77596" w:rsidRDefault="00B77596" w:rsidP="00B77596">
      <w:pPr>
        <w:jc w:val="center"/>
        <w:rPr>
          <w:rFonts w:cs="Tahoma"/>
          <w:b/>
          <w:color w:val="000000"/>
          <w:lang w:eastAsia="hr-HR"/>
        </w:rPr>
      </w:pPr>
      <w:r>
        <w:rPr>
          <w:rFonts w:cs="Tahoma"/>
          <w:b/>
          <w:color w:val="000000"/>
          <w:lang w:eastAsia="hr-HR"/>
        </w:rPr>
        <w:t xml:space="preserve">Članak 5. </w:t>
      </w:r>
    </w:p>
    <w:p w14:paraId="5F8629BF" w14:textId="0494F196" w:rsidR="0034486A" w:rsidRDefault="0034486A" w:rsidP="00482340">
      <w:pPr>
        <w:jc w:val="both"/>
        <w:rPr>
          <w:rFonts w:cs="Tahoma"/>
          <w:b/>
          <w:color w:val="000000"/>
          <w:lang w:eastAsia="hr-HR"/>
        </w:rPr>
      </w:pPr>
      <w:r w:rsidRPr="0034486A">
        <w:rPr>
          <w:rFonts w:cs="Tahoma"/>
          <w:bCs/>
          <w:color w:val="000000"/>
          <w:lang w:eastAsia="hr-HR"/>
        </w:rPr>
        <w:t xml:space="preserve">U preostalom dijelu </w:t>
      </w:r>
      <w:r>
        <w:rPr>
          <w:rFonts w:cs="Tahoma"/>
          <w:bCs/>
          <w:color w:val="000000"/>
          <w:lang w:eastAsia="hr-HR"/>
        </w:rPr>
        <w:t xml:space="preserve">Odluka </w:t>
      </w:r>
      <w:r>
        <w:rPr>
          <w:rFonts w:eastAsia="Times New Roman"/>
          <w:color w:val="000000"/>
          <w:lang w:eastAsia="hr-HR"/>
        </w:rPr>
        <w:t>ostaje nepromijenjena.</w:t>
      </w:r>
    </w:p>
    <w:p w14:paraId="452203F5" w14:textId="5CE9504B" w:rsidR="0034486A" w:rsidRPr="006414A2" w:rsidRDefault="0034486A" w:rsidP="008A3DAC">
      <w:pPr>
        <w:jc w:val="center"/>
        <w:rPr>
          <w:rFonts w:cs="Tahoma"/>
          <w:b/>
          <w:color w:val="000000"/>
          <w:lang w:eastAsia="hr-HR"/>
        </w:rPr>
      </w:pPr>
      <w:r>
        <w:rPr>
          <w:rFonts w:cs="Tahoma"/>
          <w:b/>
          <w:color w:val="000000"/>
          <w:lang w:eastAsia="hr-HR"/>
        </w:rPr>
        <w:t xml:space="preserve">Članak </w:t>
      </w:r>
      <w:r w:rsidR="00B77596">
        <w:rPr>
          <w:rFonts w:cs="Tahoma"/>
          <w:b/>
          <w:color w:val="000000"/>
          <w:lang w:eastAsia="hr-HR"/>
        </w:rPr>
        <w:t>6</w:t>
      </w:r>
      <w:r>
        <w:rPr>
          <w:rFonts w:cs="Tahoma"/>
          <w:b/>
          <w:color w:val="000000"/>
          <w:lang w:eastAsia="hr-HR"/>
        </w:rPr>
        <w:t>.</w:t>
      </w:r>
    </w:p>
    <w:p w14:paraId="287B183D" w14:textId="1E39FE3B" w:rsidR="006414A2" w:rsidRPr="006414A2" w:rsidRDefault="008A3DAC" w:rsidP="0052421B">
      <w:pPr>
        <w:spacing w:after="0" w:line="240" w:lineRule="auto"/>
        <w:jc w:val="both"/>
        <w:rPr>
          <w:rFonts w:cs="Tahoma"/>
          <w:color w:val="000000"/>
          <w:lang w:eastAsia="hr-HR"/>
        </w:rPr>
      </w:pPr>
      <w:r w:rsidRPr="006414A2">
        <w:rPr>
          <w:rFonts w:cs="Tahoma"/>
          <w:color w:val="000000"/>
          <w:lang w:eastAsia="hr-HR"/>
        </w:rPr>
        <w:t>Ova Odluka</w:t>
      </w:r>
      <w:r w:rsidR="00482340">
        <w:rPr>
          <w:rFonts w:cs="Tahoma"/>
          <w:color w:val="000000"/>
          <w:lang w:eastAsia="hr-HR"/>
        </w:rPr>
        <w:t xml:space="preserve"> će se objaviti u Službenom vjesniku Varaždinske županije i stupa na snagu osmog dana od dana objave. </w:t>
      </w:r>
    </w:p>
    <w:p w14:paraId="155DA837" w14:textId="77777777" w:rsidR="008A3DAC" w:rsidRPr="006414A2" w:rsidRDefault="008A3DAC" w:rsidP="0052421B">
      <w:pPr>
        <w:spacing w:after="0" w:line="240" w:lineRule="auto"/>
        <w:jc w:val="right"/>
        <w:rPr>
          <w:rFonts w:cs="Tahoma"/>
          <w:b/>
          <w:color w:val="000000"/>
          <w:lang w:eastAsia="hr-HR"/>
        </w:rPr>
      </w:pPr>
      <w:r w:rsidRPr="006414A2">
        <w:rPr>
          <w:rFonts w:cs="Tahoma"/>
          <w:b/>
          <w:color w:val="000000"/>
          <w:lang w:eastAsia="hr-HR"/>
        </w:rPr>
        <w:t>PREDSJEDNIK GRADSKOG VIJEĆA</w:t>
      </w:r>
    </w:p>
    <w:p w14:paraId="427518CE" w14:textId="46A9AD51" w:rsidR="00D02922" w:rsidRPr="006414A2" w:rsidRDefault="006414A2" w:rsidP="0052421B">
      <w:pPr>
        <w:spacing w:after="0" w:line="240" w:lineRule="auto"/>
        <w:jc w:val="right"/>
      </w:pPr>
      <w:r>
        <w:rPr>
          <w:rFonts w:cs="Tahoma"/>
          <w:color w:val="000000"/>
          <w:lang w:eastAsia="hr-HR"/>
        </w:rPr>
        <w:t>Robert Dukarić</w:t>
      </w:r>
    </w:p>
    <w:sectPr w:rsidR="00D02922" w:rsidRPr="006414A2" w:rsidSect="0052421B">
      <w:headerReference w:type="default" r:id="rId17"/>
      <w:pgSz w:w="11906" w:h="16838"/>
      <w:pgMar w:top="1134"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6FFE1" w14:textId="77777777" w:rsidR="002A13C3" w:rsidRDefault="002A13C3" w:rsidP="00607BCF">
      <w:pPr>
        <w:spacing w:after="0" w:line="240" w:lineRule="auto"/>
      </w:pPr>
      <w:r>
        <w:separator/>
      </w:r>
    </w:p>
  </w:endnote>
  <w:endnote w:type="continuationSeparator" w:id="0">
    <w:p w14:paraId="6ED59BE1" w14:textId="77777777" w:rsidR="002A13C3" w:rsidRDefault="002A13C3" w:rsidP="00607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B712B" w14:textId="77777777" w:rsidR="002A13C3" w:rsidRDefault="002A13C3" w:rsidP="00607BCF">
      <w:pPr>
        <w:spacing w:after="0" w:line="240" w:lineRule="auto"/>
      </w:pPr>
      <w:r>
        <w:separator/>
      </w:r>
    </w:p>
  </w:footnote>
  <w:footnote w:type="continuationSeparator" w:id="0">
    <w:p w14:paraId="155E7DC6" w14:textId="77777777" w:rsidR="002A13C3" w:rsidRDefault="002A13C3" w:rsidP="00607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9E33C" w14:textId="77777777" w:rsidR="00607BCF" w:rsidRDefault="00607BCF" w:rsidP="00607BCF">
    <w:pPr>
      <w:pStyle w:val="Zaglavlje"/>
      <w:jc w:val="right"/>
    </w:pPr>
    <w:r>
      <w:t xml:space="preserve">P R I J E D L O G </w:t>
    </w:r>
  </w:p>
  <w:p w14:paraId="1E4F4F03" w14:textId="77777777" w:rsidR="00607BCF" w:rsidRDefault="00607BC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24BF"/>
    <w:multiLevelType w:val="hybridMultilevel"/>
    <w:tmpl w:val="DF02FE8A"/>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 w15:restartNumberingAfterBreak="0">
    <w:nsid w:val="10850113"/>
    <w:multiLevelType w:val="hybridMultilevel"/>
    <w:tmpl w:val="040A593A"/>
    <w:lvl w:ilvl="0" w:tplc="8F7E6344">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EB3D13"/>
    <w:multiLevelType w:val="hybridMultilevel"/>
    <w:tmpl w:val="8F541D06"/>
    <w:lvl w:ilvl="0" w:tplc="041A0001">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7137879"/>
    <w:multiLevelType w:val="hybridMultilevel"/>
    <w:tmpl w:val="0A0CEF2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17CD485F"/>
    <w:multiLevelType w:val="hybridMultilevel"/>
    <w:tmpl w:val="65C0F15E"/>
    <w:lvl w:ilvl="0" w:tplc="041A0001">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1612D5E"/>
    <w:multiLevelType w:val="hybridMultilevel"/>
    <w:tmpl w:val="5F8ABF10"/>
    <w:lvl w:ilvl="0" w:tplc="041A0001">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CF24448"/>
    <w:multiLevelType w:val="hybridMultilevel"/>
    <w:tmpl w:val="1D361040"/>
    <w:lvl w:ilvl="0" w:tplc="8F7E6344">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426D30"/>
    <w:multiLevelType w:val="hybridMultilevel"/>
    <w:tmpl w:val="1132FC10"/>
    <w:lvl w:ilvl="0" w:tplc="041A0001">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ECD5981"/>
    <w:multiLevelType w:val="hybridMultilevel"/>
    <w:tmpl w:val="DA686942"/>
    <w:lvl w:ilvl="0" w:tplc="041A0001">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7580DEF"/>
    <w:multiLevelType w:val="hybridMultilevel"/>
    <w:tmpl w:val="1658708C"/>
    <w:lvl w:ilvl="0" w:tplc="041A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EE0651"/>
    <w:multiLevelType w:val="hybridMultilevel"/>
    <w:tmpl w:val="1610E14A"/>
    <w:lvl w:ilvl="0" w:tplc="041A0001">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3EC1D8E"/>
    <w:multiLevelType w:val="hybridMultilevel"/>
    <w:tmpl w:val="389AE27C"/>
    <w:lvl w:ilvl="0" w:tplc="041A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182A10"/>
    <w:multiLevelType w:val="hybridMultilevel"/>
    <w:tmpl w:val="D730E94A"/>
    <w:lvl w:ilvl="0" w:tplc="041A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2EC0547"/>
    <w:multiLevelType w:val="hybridMultilevel"/>
    <w:tmpl w:val="2EFAAB74"/>
    <w:lvl w:ilvl="0" w:tplc="041A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8A310D"/>
    <w:multiLevelType w:val="hybridMultilevel"/>
    <w:tmpl w:val="8DEADF6A"/>
    <w:lvl w:ilvl="0" w:tplc="8208D440">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CD96C06"/>
    <w:multiLevelType w:val="hybridMultilevel"/>
    <w:tmpl w:val="6F86D658"/>
    <w:lvl w:ilvl="0" w:tplc="8F7E6344">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39688084">
    <w:abstractNumId w:val="14"/>
  </w:num>
  <w:num w:numId="2" w16cid:durableId="1165436681">
    <w:abstractNumId w:val="10"/>
  </w:num>
  <w:num w:numId="3" w16cid:durableId="1999577921">
    <w:abstractNumId w:val="3"/>
  </w:num>
  <w:num w:numId="4" w16cid:durableId="616524680">
    <w:abstractNumId w:val="4"/>
  </w:num>
  <w:num w:numId="5" w16cid:durableId="1002202525">
    <w:abstractNumId w:val="8"/>
  </w:num>
  <w:num w:numId="6" w16cid:durableId="187909907">
    <w:abstractNumId w:val="2"/>
  </w:num>
  <w:num w:numId="7" w16cid:durableId="593788162">
    <w:abstractNumId w:val="7"/>
  </w:num>
  <w:num w:numId="8" w16cid:durableId="1787969521">
    <w:abstractNumId w:val="5"/>
  </w:num>
  <w:num w:numId="9" w16cid:durableId="1871137695">
    <w:abstractNumId w:val="0"/>
  </w:num>
  <w:num w:numId="10" w16cid:durableId="1727337729">
    <w:abstractNumId w:val="1"/>
  </w:num>
  <w:num w:numId="11" w16cid:durableId="1411191597">
    <w:abstractNumId w:val="12"/>
  </w:num>
  <w:num w:numId="12" w16cid:durableId="859315972">
    <w:abstractNumId w:val="6"/>
  </w:num>
  <w:num w:numId="13" w16cid:durableId="211695686">
    <w:abstractNumId w:val="11"/>
  </w:num>
  <w:num w:numId="14" w16cid:durableId="2132434737">
    <w:abstractNumId w:val="15"/>
  </w:num>
  <w:num w:numId="15" w16cid:durableId="695741789">
    <w:abstractNumId w:val="13"/>
  </w:num>
  <w:num w:numId="16" w16cid:durableId="12793326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807"/>
    <w:rsid w:val="00125253"/>
    <w:rsid w:val="00237300"/>
    <w:rsid w:val="00270516"/>
    <w:rsid w:val="00284D7A"/>
    <w:rsid w:val="002A13C3"/>
    <w:rsid w:val="0034486A"/>
    <w:rsid w:val="00420506"/>
    <w:rsid w:val="004433B2"/>
    <w:rsid w:val="00482340"/>
    <w:rsid w:val="004C38EB"/>
    <w:rsid w:val="004D772B"/>
    <w:rsid w:val="00522B12"/>
    <w:rsid w:val="00522CC1"/>
    <w:rsid w:val="0052421B"/>
    <w:rsid w:val="005459E3"/>
    <w:rsid w:val="005A1C23"/>
    <w:rsid w:val="00607BCF"/>
    <w:rsid w:val="006414A2"/>
    <w:rsid w:val="00672393"/>
    <w:rsid w:val="006A698F"/>
    <w:rsid w:val="006F66BC"/>
    <w:rsid w:val="00724807"/>
    <w:rsid w:val="00793976"/>
    <w:rsid w:val="007D3E2F"/>
    <w:rsid w:val="007E2228"/>
    <w:rsid w:val="007F49B4"/>
    <w:rsid w:val="0085545D"/>
    <w:rsid w:val="008A3DAC"/>
    <w:rsid w:val="00933B1C"/>
    <w:rsid w:val="00974538"/>
    <w:rsid w:val="009A2072"/>
    <w:rsid w:val="00A12CDB"/>
    <w:rsid w:val="00AB6615"/>
    <w:rsid w:val="00B77596"/>
    <w:rsid w:val="00B77FCE"/>
    <w:rsid w:val="00C162E5"/>
    <w:rsid w:val="00D02922"/>
    <w:rsid w:val="00D90A70"/>
    <w:rsid w:val="00D9534C"/>
    <w:rsid w:val="00E458B1"/>
    <w:rsid w:val="00E90D6C"/>
    <w:rsid w:val="00ED280A"/>
    <w:rsid w:val="00F93E57"/>
    <w:rsid w:val="00F95D20"/>
    <w:rsid w:val="00FA6067"/>
    <w:rsid w:val="00FD6E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73E6C"/>
  <w15:chartTrackingRefBased/>
  <w15:docId w15:val="{1A0FF4E9-94D3-4B5E-A3FA-3C2DBAA6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3">
    <w:name w:val="heading 3"/>
    <w:basedOn w:val="Normal"/>
    <w:next w:val="Normal"/>
    <w:link w:val="Naslov3Char"/>
    <w:uiPriority w:val="9"/>
    <w:semiHidden/>
    <w:unhideWhenUsed/>
    <w:qFormat/>
    <w:rsid w:val="007248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uiPriority w:val="9"/>
    <w:semiHidden/>
    <w:rsid w:val="00724807"/>
    <w:rPr>
      <w:rFonts w:asciiTheme="majorHAnsi" w:eastAsiaTheme="majorEastAsia" w:hAnsiTheme="majorHAnsi" w:cstheme="majorBidi"/>
      <w:color w:val="1F4D78" w:themeColor="accent1" w:themeShade="7F"/>
      <w:sz w:val="24"/>
      <w:szCs w:val="24"/>
    </w:rPr>
  </w:style>
  <w:style w:type="character" w:styleId="Hiperveza">
    <w:name w:val="Hyperlink"/>
    <w:rsid w:val="00724807"/>
    <w:rPr>
      <w:color w:val="0000FF"/>
      <w:u w:val="single"/>
    </w:rPr>
  </w:style>
  <w:style w:type="paragraph" w:styleId="Odlomakpopisa">
    <w:name w:val="List Paragraph"/>
    <w:basedOn w:val="Normal"/>
    <w:uiPriority w:val="34"/>
    <w:qFormat/>
    <w:rsid w:val="009A2072"/>
    <w:pPr>
      <w:spacing w:after="0" w:line="240" w:lineRule="auto"/>
      <w:ind w:left="720"/>
      <w:contextualSpacing/>
    </w:pPr>
    <w:rPr>
      <w:rFonts w:ascii="Times New Roman" w:eastAsia="Times New Roman" w:hAnsi="Times New Roman"/>
      <w:sz w:val="24"/>
      <w:szCs w:val="24"/>
      <w:lang w:val="en-US"/>
    </w:rPr>
  </w:style>
  <w:style w:type="paragraph" w:styleId="StandardWeb">
    <w:name w:val="Normal (Web)"/>
    <w:basedOn w:val="Normal"/>
    <w:uiPriority w:val="99"/>
    <w:rsid w:val="00F93E57"/>
    <w:pPr>
      <w:spacing w:before="100" w:beforeAutospacing="1" w:after="100" w:afterAutospacing="1" w:line="240" w:lineRule="auto"/>
    </w:pPr>
    <w:rPr>
      <w:rFonts w:ascii="Times New Roman" w:eastAsia="Times New Roman" w:hAnsi="Times New Roman"/>
      <w:sz w:val="24"/>
      <w:szCs w:val="24"/>
      <w:lang w:eastAsia="hr-HR"/>
    </w:rPr>
  </w:style>
  <w:style w:type="paragraph" w:styleId="Tekstbalonia">
    <w:name w:val="Balloon Text"/>
    <w:basedOn w:val="Normal"/>
    <w:link w:val="TekstbaloniaChar"/>
    <w:uiPriority w:val="99"/>
    <w:semiHidden/>
    <w:unhideWhenUsed/>
    <w:rsid w:val="007D3E2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D3E2F"/>
    <w:rPr>
      <w:rFonts w:ascii="Segoe UI" w:hAnsi="Segoe UI" w:cs="Segoe UI"/>
      <w:sz w:val="18"/>
      <w:szCs w:val="18"/>
    </w:rPr>
  </w:style>
  <w:style w:type="paragraph" w:styleId="Zaglavlje">
    <w:name w:val="header"/>
    <w:basedOn w:val="Normal"/>
    <w:link w:val="ZaglavljeChar"/>
    <w:uiPriority w:val="99"/>
    <w:unhideWhenUsed/>
    <w:rsid w:val="00607BC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07BCF"/>
  </w:style>
  <w:style w:type="paragraph" w:styleId="Podnoje">
    <w:name w:val="footer"/>
    <w:basedOn w:val="Normal"/>
    <w:link w:val="PodnojeChar"/>
    <w:uiPriority w:val="99"/>
    <w:unhideWhenUsed/>
    <w:rsid w:val="00607BC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07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poglava@lepoglava.hr" TargetMode="External"/><Relationship Id="rId13" Type="http://schemas.openxmlformats.org/officeDocument/2006/relationships/hyperlink" Target="https://www.zakon.hr/cms.htm?id=1572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zakon.hr/cms.htm?id=285"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zakon.hr/cms.htm?id=4670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akon.hr/cms.htm?id=268" TargetMode="External"/><Relationship Id="rId5" Type="http://schemas.openxmlformats.org/officeDocument/2006/relationships/footnotes" Target="footnotes.xml"/><Relationship Id="rId15" Type="http://schemas.openxmlformats.org/officeDocument/2006/relationships/hyperlink" Target="https://www.zakon.hr/cms.htm?id=40763" TargetMode="External"/><Relationship Id="rId10" Type="http://schemas.openxmlformats.org/officeDocument/2006/relationships/hyperlink" Target="https://www.zakon.hr/cms.htm?id=26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epoglava@lepoglava.hr" TargetMode="External"/><Relationship Id="rId14" Type="http://schemas.openxmlformats.org/officeDocument/2006/relationships/hyperlink" Target="https://www.zakon.hr/cms.htm?id=26157"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2700</Words>
  <Characters>15390</Characters>
  <Application>Microsoft Office Word</Application>
  <DocSecurity>0</DocSecurity>
  <Lines>128</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Poje</dc:creator>
  <cp:keywords/>
  <dc:description/>
  <cp:lastModifiedBy>Josipa Putanec</cp:lastModifiedBy>
  <cp:revision>16</cp:revision>
  <cp:lastPrinted>2026-07-29T13:23:00Z</cp:lastPrinted>
  <dcterms:created xsi:type="dcterms:W3CDTF">2026-08-14T07:49:00Z</dcterms:created>
  <dcterms:modified xsi:type="dcterms:W3CDTF">2026-09-18T11:45:00Z</dcterms:modified>
</cp:coreProperties>
</file>